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74B" w:rsidRDefault="00E30ABD" w:rsidP="00E8453F">
      <w:pPr>
        <w:rPr>
          <w:b/>
          <w:sz w:val="32"/>
          <w:szCs w:val="32"/>
        </w:rPr>
      </w:pPr>
      <w:bookmarkStart w:id="0" w:name="_GoBack"/>
      <w:bookmarkEnd w:id="0"/>
      <w:r>
        <w:rPr>
          <w:b/>
          <w:noProof/>
          <w:sz w:val="32"/>
          <w:szCs w:val="32"/>
        </w:rPr>
        <w:drawing>
          <wp:inline distT="0" distB="0" distL="0" distR="0" wp14:anchorId="62C8EA29" wp14:editId="50CC1E8E">
            <wp:extent cx="5486400" cy="1724025"/>
            <wp:effectExtent l="0" t="0" r="0" b="0"/>
            <wp:docPr id="1" name="Picture 1" descr="Entero_Color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tero_Color_R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724025"/>
                    </a:xfrm>
                    <a:prstGeom prst="rect">
                      <a:avLst/>
                    </a:prstGeom>
                    <a:noFill/>
                    <a:ln>
                      <a:noFill/>
                    </a:ln>
                  </pic:spPr>
                </pic:pic>
              </a:graphicData>
            </a:graphic>
          </wp:inline>
        </w:drawing>
      </w:r>
    </w:p>
    <w:p w:rsidR="0067374B" w:rsidRDefault="0067374B" w:rsidP="0067374B">
      <w:pPr>
        <w:autoSpaceDE w:val="0"/>
        <w:autoSpaceDN w:val="0"/>
        <w:adjustRightInd w:val="0"/>
        <w:jc w:val="center"/>
        <w:rPr>
          <w:b/>
          <w:sz w:val="32"/>
          <w:szCs w:val="32"/>
        </w:rPr>
      </w:pPr>
    </w:p>
    <w:p w:rsidR="0067374B" w:rsidRDefault="0067374B" w:rsidP="0067374B">
      <w:pPr>
        <w:autoSpaceDE w:val="0"/>
        <w:autoSpaceDN w:val="0"/>
        <w:adjustRightInd w:val="0"/>
        <w:jc w:val="center"/>
        <w:rPr>
          <w:sz w:val="20"/>
          <w:szCs w:val="20"/>
        </w:rPr>
      </w:pPr>
      <w:r w:rsidRPr="006313A7">
        <w:rPr>
          <w:b/>
          <w:sz w:val="32"/>
          <w:szCs w:val="32"/>
        </w:rPr>
        <w:t>Maestro</w:t>
      </w:r>
      <w:r w:rsidRPr="004F6B13">
        <w:rPr>
          <w:b/>
          <w:sz w:val="32"/>
          <w:szCs w:val="32"/>
          <w:vertAlign w:val="superscript"/>
        </w:rPr>
        <w:t>®</w:t>
      </w:r>
      <w:r w:rsidRPr="006313A7">
        <w:rPr>
          <w:b/>
          <w:sz w:val="32"/>
          <w:szCs w:val="32"/>
        </w:rPr>
        <w:t xml:space="preserve"> </w:t>
      </w:r>
      <w:r>
        <w:rPr>
          <w:b/>
          <w:sz w:val="32"/>
          <w:szCs w:val="32"/>
        </w:rPr>
        <w:t>Rechargeable System</w:t>
      </w:r>
    </w:p>
    <w:p w:rsidR="0067374B" w:rsidRDefault="0067374B" w:rsidP="0067374B">
      <w:pPr>
        <w:jc w:val="center"/>
        <w:rPr>
          <w:b/>
          <w:sz w:val="32"/>
          <w:szCs w:val="32"/>
        </w:rPr>
      </w:pPr>
    </w:p>
    <w:p w:rsidR="0067374B" w:rsidRPr="00B95A94" w:rsidRDefault="0067374B" w:rsidP="0067374B">
      <w:pPr>
        <w:jc w:val="center"/>
        <w:rPr>
          <w:b/>
          <w:sz w:val="64"/>
          <w:szCs w:val="64"/>
        </w:rPr>
      </w:pPr>
      <w:r w:rsidRPr="00B95A94">
        <w:rPr>
          <w:b/>
          <w:sz w:val="64"/>
          <w:szCs w:val="64"/>
        </w:rPr>
        <w:t xml:space="preserve">Instructions for Use </w:t>
      </w:r>
    </w:p>
    <w:p w:rsidR="007D0A1B" w:rsidRDefault="007D0A1B" w:rsidP="007D0A1B">
      <w:pPr>
        <w:rPr>
          <w:noProof/>
          <w:szCs w:val="32"/>
        </w:rPr>
      </w:pPr>
    </w:p>
    <w:p w:rsidR="007D0A1B" w:rsidRDefault="007D0A1B" w:rsidP="007D0A1B">
      <w:pPr>
        <w:rPr>
          <w:noProof/>
          <w:szCs w:val="32"/>
        </w:rPr>
      </w:pPr>
    </w:p>
    <w:p w:rsidR="007D0A1B" w:rsidRDefault="007D0A1B" w:rsidP="007D0A1B">
      <w:pPr>
        <w:rPr>
          <w:noProof/>
          <w:szCs w:val="32"/>
        </w:rPr>
      </w:pPr>
    </w:p>
    <w:p w:rsidR="007D0A1B" w:rsidRDefault="007D0A1B" w:rsidP="007D0A1B">
      <w:pPr>
        <w:rPr>
          <w:noProof/>
          <w:szCs w:val="32"/>
        </w:rPr>
      </w:pPr>
    </w:p>
    <w:p w:rsidR="007D0A1B" w:rsidRDefault="007D0A1B" w:rsidP="007D0A1B">
      <w:pPr>
        <w:rPr>
          <w:noProof/>
          <w:szCs w:val="32"/>
        </w:rPr>
      </w:pPr>
    </w:p>
    <w:p w:rsidR="007D0A1B" w:rsidRPr="00EE5B1D" w:rsidRDefault="007D0A1B" w:rsidP="007D0A1B">
      <w:pPr>
        <w:rPr>
          <w:sz w:val="20"/>
        </w:rPr>
      </w:pPr>
      <w:r w:rsidRPr="00EE5B1D">
        <w:rPr>
          <w:noProof/>
          <w:szCs w:val="32"/>
        </w:rPr>
        <w:t>CAUTION:  Federal Law restricts this device to sale by or on the order of a physician.</w:t>
      </w:r>
    </w:p>
    <w:p w:rsidR="007D0A1B" w:rsidRPr="00FA05BD" w:rsidRDefault="007D0A1B" w:rsidP="007D0A1B">
      <w:pPr>
        <w:rPr>
          <w:sz w:val="20"/>
          <w:szCs w:val="20"/>
        </w:rPr>
      </w:pPr>
      <w:r w:rsidRPr="007C0E48">
        <w:rPr>
          <w:sz w:val="20"/>
          <w:szCs w:val="20"/>
        </w:rPr>
        <w:t xml:space="preserve">Copyright </w:t>
      </w:r>
      <w:r w:rsidR="00E55304">
        <w:rPr>
          <w:sz w:val="20"/>
          <w:szCs w:val="20"/>
        </w:rPr>
        <w:t>2015</w:t>
      </w:r>
      <w:r w:rsidRPr="00F761A6">
        <w:t xml:space="preserve"> </w:t>
      </w:r>
      <w:r w:rsidRPr="0030014A">
        <w:rPr>
          <w:sz w:val="20"/>
          <w:szCs w:val="20"/>
        </w:rPr>
        <w:t xml:space="preserve">by </w:t>
      </w:r>
      <w:proofErr w:type="spellStart"/>
      <w:r w:rsidRPr="0030014A">
        <w:rPr>
          <w:sz w:val="20"/>
          <w:szCs w:val="20"/>
        </w:rPr>
        <w:t>EnteroMedics</w:t>
      </w:r>
      <w:proofErr w:type="spellEnd"/>
      <w:r w:rsidRPr="0030014A">
        <w:rPr>
          <w:sz w:val="20"/>
          <w:szCs w:val="20"/>
        </w:rPr>
        <w:t xml:space="preserve"> Inc., St. Paul, Minnesota</w:t>
      </w:r>
    </w:p>
    <w:p w:rsidR="007D0A1B" w:rsidRPr="00FA05BD" w:rsidRDefault="007D0A1B" w:rsidP="007D0A1B">
      <w:pPr>
        <w:rPr>
          <w:sz w:val="20"/>
          <w:szCs w:val="20"/>
        </w:rPr>
      </w:pPr>
      <w:r w:rsidRPr="0030014A">
        <w:rPr>
          <w:sz w:val="20"/>
          <w:szCs w:val="20"/>
        </w:rPr>
        <w:t>All rights reserved</w:t>
      </w:r>
    </w:p>
    <w:p w:rsidR="007D0A1B" w:rsidRPr="00FA05BD" w:rsidRDefault="007D0A1B" w:rsidP="007D0A1B">
      <w:pPr>
        <w:rPr>
          <w:sz w:val="20"/>
          <w:szCs w:val="20"/>
        </w:rPr>
      </w:pPr>
      <w:proofErr w:type="spellStart"/>
      <w:r w:rsidRPr="0030014A">
        <w:rPr>
          <w:sz w:val="20"/>
          <w:szCs w:val="20"/>
        </w:rPr>
        <w:t>EnteroMedics</w:t>
      </w:r>
      <w:proofErr w:type="spellEnd"/>
      <w:r w:rsidRPr="0030014A">
        <w:rPr>
          <w:sz w:val="20"/>
          <w:szCs w:val="20"/>
        </w:rPr>
        <w:t xml:space="preserve">, VBLOC and Maestro are registered trademarks of </w:t>
      </w:r>
      <w:proofErr w:type="spellStart"/>
      <w:r w:rsidRPr="0030014A">
        <w:rPr>
          <w:sz w:val="20"/>
          <w:szCs w:val="20"/>
        </w:rPr>
        <w:t>EnteroMedics</w:t>
      </w:r>
      <w:proofErr w:type="spellEnd"/>
      <w:r w:rsidRPr="0030014A">
        <w:rPr>
          <w:sz w:val="20"/>
          <w:szCs w:val="20"/>
        </w:rPr>
        <w:t xml:space="preserve"> Inc.</w:t>
      </w:r>
    </w:p>
    <w:p w:rsidR="007D0A1B" w:rsidRPr="0030014A" w:rsidRDefault="007D0A1B" w:rsidP="007D0A1B">
      <w:pPr>
        <w:pStyle w:val="NoSpacing"/>
        <w:ind w:left="0"/>
        <w:rPr>
          <w:sz w:val="20"/>
        </w:rPr>
      </w:pPr>
      <w:r w:rsidRPr="0030014A">
        <w:rPr>
          <w:sz w:val="20"/>
        </w:rPr>
        <w:t xml:space="preserve">The </w:t>
      </w:r>
      <w:r>
        <w:rPr>
          <w:sz w:val="20"/>
        </w:rPr>
        <w:t xml:space="preserve">Maestro System </w:t>
      </w:r>
      <w:r w:rsidRPr="0030014A">
        <w:rPr>
          <w:sz w:val="20"/>
        </w:rPr>
        <w:t>is protected under U.S.</w:t>
      </w:r>
      <w:r>
        <w:rPr>
          <w:sz w:val="20"/>
        </w:rPr>
        <w:t>, European, Japanese</w:t>
      </w:r>
      <w:r w:rsidRPr="0030014A">
        <w:rPr>
          <w:sz w:val="20"/>
        </w:rPr>
        <w:t xml:space="preserve"> and Australian Patents, and patent applications.</w:t>
      </w:r>
    </w:p>
    <w:p w:rsidR="007D0A1B" w:rsidRPr="0030014A" w:rsidRDefault="007D0A1B" w:rsidP="007D0A1B">
      <w:pPr>
        <w:pStyle w:val="NoSpacing"/>
        <w:ind w:left="0"/>
        <w:rPr>
          <w:sz w:val="20"/>
        </w:rPr>
      </w:pPr>
      <w:proofErr w:type="gramStart"/>
      <w:r w:rsidRPr="0030014A">
        <w:rPr>
          <w:sz w:val="20"/>
        </w:rPr>
        <w:t>Subject to Pat.</w:t>
      </w:r>
      <w:proofErr w:type="gramEnd"/>
      <w:r w:rsidRPr="0030014A">
        <w:rPr>
          <w:sz w:val="20"/>
        </w:rPr>
        <w:t xml:space="preserve"> Nos.: AU2004209978</w:t>
      </w:r>
      <w:r>
        <w:rPr>
          <w:sz w:val="20"/>
        </w:rPr>
        <w:t>;</w:t>
      </w:r>
      <w:r w:rsidRPr="0030014A">
        <w:rPr>
          <w:sz w:val="20"/>
        </w:rPr>
        <w:t xml:space="preserve"> AU2009245845</w:t>
      </w:r>
      <w:r>
        <w:rPr>
          <w:sz w:val="20"/>
        </w:rPr>
        <w:t>;</w:t>
      </w:r>
      <w:r w:rsidRPr="0030014A">
        <w:rPr>
          <w:sz w:val="20"/>
        </w:rPr>
        <w:t xml:space="preserve"> AU2006280277</w:t>
      </w:r>
      <w:r>
        <w:rPr>
          <w:sz w:val="20"/>
        </w:rPr>
        <w:t>;</w:t>
      </w:r>
      <w:r w:rsidRPr="0030014A">
        <w:rPr>
          <w:sz w:val="20"/>
        </w:rPr>
        <w:t xml:space="preserve"> AU2006280278</w:t>
      </w:r>
      <w:r>
        <w:rPr>
          <w:sz w:val="20"/>
        </w:rPr>
        <w:t>;</w:t>
      </w:r>
      <w:r w:rsidRPr="0030014A">
        <w:rPr>
          <w:sz w:val="20"/>
        </w:rPr>
        <w:t xml:space="preserve"> </w:t>
      </w:r>
      <w:r>
        <w:rPr>
          <w:sz w:val="20"/>
        </w:rPr>
        <w:t xml:space="preserve">AU2008226689; AU2008259917; AU2011265519; </w:t>
      </w:r>
      <w:r w:rsidRPr="0030014A">
        <w:rPr>
          <w:sz w:val="20"/>
        </w:rPr>
        <w:t>US 7,167,750</w:t>
      </w:r>
      <w:r>
        <w:rPr>
          <w:sz w:val="20"/>
        </w:rPr>
        <w:t>;</w:t>
      </w:r>
      <w:r w:rsidRPr="0030014A">
        <w:rPr>
          <w:sz w:val="20"/>
        </w:rPr>
        <w:t xml:space="preserve"> US 7,672,727</w:t>
      </w:r>
      <w:r>
        <w:rPr>
          <w:sz w:val="20"/>
        </w:rPr>
        <w:t>;</w:t>
      </w:r>
      <w:r w:rsidRPr="0030014A">
        <w:rPr>
          <w:sz w:val="20"/>
        </w:rPr>
        <w:t xml:space="preserve"> US 7,822,486</w:t>
      </w:r>
      <w:r>
        <w:rPr>
          <w:sz w:val="20"/>
        </w:rPr>
        <w:t>;</w:t>
      </w:r>
      <w:r w:rsidRPr="0030014A">
        <w:rPr>
          <w:sz w:val="20"/>
        </w:rPr>
        <w:t xml:space="preserve"> US 7,917,226</w:t>
      </w:r>
      <w:r>
        <w:rPr>
          <w:sz w:val="20"/>
        </w:rPr>
        <w:t>;</w:t>
      </w:r>
      <w:r w:rsidRPr="0030014A">
        <w:rPr>
          <w:sz w:val="20"/>
        </w:rPr>
        <w:t xml:space="preserve"> </w:t>
      </w:r>
      <w:r>
        <w:rPr>
          <w:sz w:val="20"/>
        </w:rPr>
        <w:t xml:space="preserve">                 </w:t>
      </w:r>
      <w:r w:rsidRPr="0030014A">
        <w:rPr>
          <w:sz w:val="20"/>
        </w:rPr>
        <w:t>US 8,010,204</w:t>
      </w:r>
      <w:r>
        <w:rPr>
          <w:sz w:val="20"/>
        </w:rPr>
        <w:t>;</w:t>
      </w:r>
      <w:r w:rsidRPr="0030014A">
        <w:rPr>
          <w:sz w:val="20"/>
        </w:rPr>
        <w:t xml:space="preserve"> US 8,068,918</w:t>
      </w:r>
      <w:r>
        <w:rPr>
          <w:sz w:val="20"/>
        </w:rPr>
        <w:t>;</w:t>
      </w:r>
      <w:r w:rsidRPr="0030014A">
        <w:rPr>
          <w:sz w:val="20"/>
        </w:rPr>
        <w:t xml:space="preserve"> US 8,103,349</w:t>
      </w:r>
      <w:r>
        <w:rPr>
          <w:sz w:val="20"/>
        </w:rPr>
        <w:t>; US 8,140,167; US 8,483,830; US 8,483,838; US 8,521,299; US 8,532,787; US 8,538,542; US 8,825,164; JP 5486588; EP 1601414; EP 1603634; EP 1922109; and EP1922111</w:t>
      </w:r>
    </w:p>
    <w:p w:rsidR="007D0A1B" w:rsidRDefault="007D0A1B" w:rsidP="007D0A1B">
      <w:pPr>
        <w:pStyle w:val="NoSpacing"/>
        <w:ind w:left="0"/>
      </w:pPr>
      <w:proofErr w:type="gramStart"/>
      <w:r w:rsidRPr="0030014A">
        <w:rPr>
          <w:sz w:val="20"/>
        </w:rPr>
        <w:t>For use in a method covered by Pat.</w:t>
      </w:r>
      <w:proofErr w:type="gramEnd"/>
      <w:r w:rsidRPr="0030014A">
        <w:rPr>
          <w:sz w:val="20"/>
        </w:rPr>
        <w:t xml:space="preserve"> Nos.: </w:t>
      </w:r>
      <w:r>
        <w:rPr>
          <w:sz w:val="20"/>
        </w:rPr>
        <w:t xml:space="preserve">AU2009231601; </w:t>
      </w:r>
      <w:r w:rsidRPr="0030014A">
        <w:rPr>
          <w:sz w:val="20"/>
        </w:rPr>
        <w:t>US 7,489,969</w:t>
      </w:r>
      <w:r>
        <w:rPr>
          <w:sz w:val="20"/>
        </w:rPr>
        <w:t>;</w:t>
      </w:r>
      <w:r w:rsidRPr="0030014A">
        <w:rPr>
          <w:sz w:val="20"/>
        </w:rPr>
        <w:t xml:space="preserve"> US 7,729,771</w:t>
      </w:r>
      <w:r>
        <w:rPr>
          <w:sz w:val="20"/>
        </w:rPr>
        <w:t>;</w:t>
      </w:r>
      <w:r w:rsidRPr="0030014A">
        <w:rPr>
          <w:sz w:val="20"/>
        </w:rPr>
        <w:t xml:space="preserve"> US 7,613,515</w:t>
      </w:r>
      <w:r>
        <w:rPr>
          <w:sz w:val="20"/>
        </w:rPr>
        <w:t>;</w:t>
      </w:r>
      <w:r w:rsidRPr="0030014A">
        <w:rPr>
          <w:sz w:val="20"/>
        </w:rPr>
        <w:t xml:space="preserve"> US 7,844,338</w:t>
      </w:r>
      <w:r>
        <w:rPr>
          <w:sz w:val="20"/>
        </w:rPr>
        <w:t xml:space="preserve">; </w:t>
      </w:r>
      <w:r w:rsidRPr="0030014A">
        <w:rPr>
          <w:sz w:val="20"/>
        </w:rPr>
        <w:t>US 8,046,085</w:t>
      </w:r>
      <w:r>
        <w:rPr>
          <w:sz w:val="20"/>
        </w:rPr>
        <w:t>; US 8,538,533</w:t>
      </w:r>
    </w:p>
    <w:p w:rsidR="0004263D" w:rsidRDefault="0004263D">
      <w:pPr>
        <w:pStyle w:val="Title2"/>
        <w:jc w:val="left"/>
        <w:sectPr w:rsidR="0004263D">
          <w:footerReference w:type="even" r:id="rId10"/>
          <w:pgSz w:w="12240" w:h="15840"/>
          <w:pgMar w:top="1440" w:right="1440" w:bottom="1440" w:left="2160" w:header="720" w:footer="576" w:gutter="0"/>
          <w:cols w:space="720"/>
          <w:docGrid w:linePitch="360"/>
        </w:sectPr>
      </w:pPr>
    </w:p>
    <w:p w:rsidR="008931FB" w:rsidRDefault="008931FB">
      <w:pPr>
        <w:pStyle w:val="TOCHeading"/>
      </w:pPr>
      <w:bookmarkStart w:id="1" w:name="_Toc52336252"/>
      <w:bookmarkStart w:id="2" w:name="_Toc52345241"/>
      <w:bookmarkStart w:id="3" w:name="_Toc52949598"/>
      <w:r>
        <w:lastRenderedPageBreak/>
        <w:t>Table of Contents</w:t>
      </w:r>
    </w:p>
    <w:p w:rsidR="001302FB" w:rsidRDefault="00B3684D">
      <w:pPr>
        <w:pStyle w:val="TOC1"/>
        <w:tabs>
          <w:tab w:val="left" w:pos="480"/>
          <w:tab w:val="right" w:leader="dot" w:pos="8630"/>
        </w:tabs>
        <w:rPr>
          <w:rFonts w:asciiTheme="minorHAnsi" w:eastAsiaTheme="minorEastAsia" w:hAnsiTheme="minorHAnsi" w:cstheme="minorBidi"/>
          <w:b w:val="0"/>
          <w:bCs w:val="0"/>
          <w:caps w:val="0"/>
          <w:noProof/>
          <w:sz w:val="22"/>
          <w:szCs w:val="22"/>
        </w:rPr>
      </w:pPr>
      <w:r>
        <w:fldChar w:fldCharType="begin"/>
      </w:r>
      <w:r w:rsidR="00580E74">
        <w:instrText xml:space="preserve"> TOC \o "2-3" \h \z \t "Heading 1,1,Style Heading 1 + Justified,1,Appendix - PMA,2" </w:instrText>
      </w:r>
      <w:r>
        <w:fldChar w:fldCharType="separate"/>
      </w:r>
      <w:hyperlink w:anchor="_Toc417555902" w:history="1">
        <w:r w:rsidR="001302FB" w:rsidRPr="00D54DB5">
          <w:rPr>
            <w:rStyle w:val="Hyperlink"/>
            <w:rFonts w:ascii="Times New Roman" w:hAnsi="Times New Roman"/>
            <w:noProof/>
          </w:rPr>
          <w:t>1.</w:t>
        </w:r>
        <w:r w:rsidR="001302FB">
          <w:rPr>
            <w:rFonts w:asciiTheme="minorHAnsi" w:eastAsiaTheme="minorEastAsia" w:hAnsiTheme="minorHAnsi" w:cstheme="minorBidi"/>
            <w:b w:val="0"/>
            <w:bCs w:val="0"/>
            <w:caps w:val="0"/>
            <w:noProof/>
            <w:sz w:val="22"/>
            <w:szCs w:val="22"/>
          </w:rPr>
          <w:tab/>
        </w:r>
        <w:r w:rsidR="001302FB" w:rsidRPr="00D54DB5">
          <w:rPr>
            <w:rStyle w:val="Hyperlink"/>
            <w:noProof/>
          </w:rPr>
          <w:t>Indications for Use</w:t>
        </w:r>
        <w:r w:rsidR="001302FB">
          <w:rPr>
            <w:noProof/>
            <w:webHidden/>
          </w:rPr>
          <w:tab/>
        </w:r>
        <w:r w:rsidR="001302FB">
          <w:rPr>
            <w:noProof/>
            <w:webHidden/>
          </w:rPr>
          <w:fldChar w:fldCharType="begin"/>
        </w:r>
        <w:r w:rsidR="001302FB">
          <w:rPr>
            <w:noProof/>
            <w:webHidden/>
          </w:rPr>
          <w:instrText xml:space="preserve"> PAGEREF _Toc417555902 \h </w:instrText>
        </w:r>
        <w:r w:rsidR="001302FB">
          <w:rPr>
            <w:noProof/>
            <w:webHidden/>
          </w:rPr>
        </w:r>
        <w:r w:rsidR="001302FB">
          <w:rPr>
            <w:noProof/>
            <w:webHidden/>
          </w:rPr>
          <w:fldChar w:fldCharType="separate"/>
        </w:r>
        <w:r w:rsidR="001302FB">
          <w:rPr>
            <w:noProof/>
            <w:webHidden/>
          </w:rPr>
          <w:t>4</w:t>
        </w:r>
        <w:r w:rsidR="001302FB">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03" w:history="1">
        <w:r w:rsidRPr="00D54DB5">
          <w:rPr>
            <w:rStyle w:val="Hyperlink"/>
            <w:rFonts w:ascii="Times New Roman" w:hAnsi="Times New Roman"/>
            <w:noProof/>
          </w:rPr>
          <w:t>2.</w:t>
        </w:r>
        <w:r>
          <w:rPr>
            <w:rFonts w:asciiTheme="minorHAnsi" w:eastAsiaTheme="minorEastAsia" w:hAnsiTheme="minorHAnsi" w:cstheme="minorBidi"/>
            <w:b w:val="0"/>
            <w:bCs w:val="0"/>
            <w:caps w:val="0"/>
            <w:noProof/>
            <w:sz w:val="22"/>
            <w:szCs w:val="22"/>
          </w:rPr>
          <w:tab/>
        </w:r>
        <w:r w:rsidRPr="00D54DB5">
          <w:rPr>
            <w:rStyle w:val="Hyperlink"/>
            <w:noProof/>
          </w:rPr>
          <w:t>Contraindications</w:t>
        </w:r>
        <w:r>
          <w:rPr>
            <w:noProof/>
            <w:webHidden/>
          </w:rPr>
          <w:tab/>
        </w:r>
        <w:r>
          <w:rPr>
            <w:noProof/>
            <w:webHidden/>
          </w:rPr>
          <w:fldChar w:fldCharType="begin"/>
        </w:r>
        <w:r>
          <w:rPr>
            <w:noProof/>
            <w:webHidden/>
          </w:rPr>
          <w:instrText xml:space="preserve"> PAGEREF _Toc417555903 \h </w:instrText>
        </w:r>
        <w:r>
          <w:rPr>
            <w:noProof/>
            <w:webHidden/>
          </w:rPr>
        </w:r>
        <w:r>
          <w:rPr>
            <w:noProof/>
            <w:webHidden/>
          </w:rPr>
          <w:fldChar w:fldCharType="separate"/>
        </w:r>
        <w:r>
          <w:rPr>
            <w:noProof/>
            <w:webHidden/>
          </w:rPr>
          <w:t>5</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04" w:history="1">
        <w:r w:rsidRPr="00D54DB5">
          <w:rPr>
            <w:rStyle w:val="Hyperlink"/>
            <w:rFonts w:ascii="Times New Roman" w:hAnsi="Times New Roman"/>
            <w:noProof/>
          </w:rPr>
          <w:t>3.</w:t>
        </w:r>
        <w:r>
          <w:rPr>
            <w:rFonts w:asciiTheme="minorHAnsi" w:eastAsiaTheme="minorEastAsia" w:hAnsiTheme="minorHAnsi" w:cstheme="minorBidi"/>
            <w:b w:val="0"/>
            <w:bCs w:val="0"/>
            <w:caps w:val="0"/>
            <w:noProof/>
            <w:sz w:val="22"/>
            <w:szCs w:val="22"/>
          </w:rPr>
          <w:tab/>
        </w:r>
        <w:r w:rsidRPr="00D54DB5">
          <w:rPr>
            <w:rStyle w:val="Hyperlink"/>
            <w:noProof/>
          </w:rPr>
          <w:t>Warnings</w:t>
        </w:r>
        <w:r>
          <w:rPr>
            <w:noProof/>
            <w:webHidden/>
          </w:rPr>
          <w:tab/>
        </w:r>
        <w:r>
          <w:rPr>
            <w:noProof/>
            <w:webHidden/>
          </w:rPr>
          <w:fldChar w:fldCharType="begin"/>
        </w:r>
        <w:r>
          <w:rPr>
            <w:noProof/>
            <w:webHidden/>
          </w:rPr>
          <w:instrText xml:space="preserve"> PAGEREF _Toc417555904 \h </w:instrText>
        </w:r>
        <w:r>
          <w:rPr>
            <w:noProof/>
            <w:webHidden/>
          </w:rPr>
        </w:r>
        <w:r>
          <w:rPr>
            <w:noProof/>
            <w:webHidden/>
          </w:rPr>
          <w:fldChar w:fldCharType="separate"/>
        </w:r>
        <w:r>
          <w:rPr>
            <w:noProof/>
            <w:webHidden/>
          </w:rPr>
          <w:t>6</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05" w:history="1">
        <w:r w:rsidRPr="00D54DB5">
          <w:rPr>
            <w:rStyle w:val="Hyperlink"/>
            <w:rFonts w:ascii="Times New Roman" w:hAnsi="Times New Roman"/>
            <w:noProof/>
          </w:rPr>
          <w:t>4.</w:t>
        </w:r>
        <w:r>
          <w:rPr>
            <w:rFonts w:asciiTheme="minorHAnsi" w:eastAsiaTheme="minorEastAsia" w:hAnsiTheme="minorHAnsi" w:cstheme="minorBidi"/>
            <w:b w:val="0"/>
            <w:bCs w:val="0"/>
            <w:caps w:val="0"/>
            <w:noProof/>
            <w:sz w:val="22"/>
            <w:szCs w:val="22"/>
          </w:rPr>
          <w:tab/>
        </w:r>
        <w:r w:rsidRPr="00D54DB5">
          <w:rPr>
            <w:rStyle w:val="Hyperlink"/>
            <w:noProof/>
          </w:rPr>
          <w:t>Precautions</w:t>
        </w:r>
        <w:r>
          <w:rPr>
            <w:noProof/>
            <w:webHidden/>
          </w:rPr>
          <w:tab/>
        </w:r>
        <w:r>
          <w:rPr>
            <w:noProof/>
            <w:webHidden/>
          </w:rPr>
          <w:fldChar w:fldCharType="begin"/>
        </w:r>
        <w:r>
          <w:rPr>
            <w:noProof/>
            <w:webHidden/>
          </w:rPr>
          <w:instrText xml:space="preserve"> PAGEREF _Toc417555905 \h </w:instrText>
        </w:r>
        <w:r>
          <w:rPr>
            <w:noProof/>
            <w:webHidden/>
          </w:rPr>
        </w:r>
        <w:r>
          <w:rPr>
            <w:noProof/>
            <w:webHidden/>
          </w:rPr>
          <w:fldChar w:fldCharType="separate"/>
        </w:r>
        <w:r>
          <w:rPr>
            <w:noProof/>
            <w:webHidden/>
          </w:rPr>
          <w:t>8</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06" w:history="1">
        <w:r w:rsidRPr="00D54DB5">
          <w:rPr>
            <w:rStyle w:val="Hyperlink"/>
            <w:rFonts w:ascii="Times New Roman" w:hAnsi="Times New Roman"/>
            <w:noProof/>
          </w:rPr>
          <w:t>5.</w:t>
        </w:r>
        <w:r>
          <w:rPr>
            <w:rFonts w:asciiTheme="minorHAnsi" w:eastAsiaTheme="minorEastAsia" w:hAnsiTheme="minorHAnsi" w:cstheme="minorBidi"/>
            <w:b w:val="0"/>
            <w:bCs w:val="0"/>
            <w:caps w:val="0"/>
            <w:noProof/>
            <w:sz w:val="22"/>
            <w:szCs w:val="22"/>
          </w:rPr>
          <w:tab/>
        </w:r>
        <w:r w:rsidRPr="00D54DB5">
          <w:rPr>
            <w:rStyle w:val="Hyperlink"/>
            <w:noProof/>
          </w:rPr>
          <w:t>Device Description</w:t>
        </w:r>
        <w:r>
          <w:rPr>
            <w:noProof/>
            <w:webHidden/>
          </w:rPr>
          <w:tab/>
        </w:r>
        <w:r>
          <w:rPr>
            <w:noProof/>
            <w:webHidden/>
          </w:rPr>
          <w:fldChar w:fldCharType="begin"/>
        </w:r>
        <w:r>
          <w:rPr>
            <w:noProof/>
            <w:webHidden/>
          </w:rPr>
          <w:instrText xml:space="preserve"> PAGEREF _Toc417555906 \h </w:instrText>
        </w:r>
        <w:r>
          <w:rPr>
            <w:noProof/>
            <w:webHidden/>
          </w:rPr>
        </w:r>
        <w:r>
          <w:rPr>
            <w:noProof/>
            <w:webHidden/>
          </w:rPr>
          <w:fldChar w:fldCharType="separate"/>
        </w:r>
        <w:r>
          <w:rPr>
            <w:noProof/>
            <w:webHidden/>
          </w:rPr>
          <w:t>14</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07" w:history="1">
        <w:r w:rsidRPr="00D54DB5">
          <w:rPr>
            <w:rStyle w:val="Hyperlink"/>
            <w:rFonts w:ascii="Times New Roman" w:hAnsi="Times New Roman"/>
            <w:noProof/>
          </w:rPr>
          <w:t>6.</w:t>
        </w:r>
        <w:r>
          <w:rPr>
            <w:rFonts w:asciiTheme="minorHAnsi" w:eastAsiaTheme="minorEastAsia" w:hAnsiTheme="minorHAnsi" w:cstheme="minorBidi"/>
            <w:b w:val="0"/>
            <w:bCs w:val="0"/>
            <w:caps w:val="0"/>
            <w:noProof/>
            <w:sz w:val="22"/>
            <w:szCs w:val="22"/>
          </w:rPr>
          <w:tab/>
        </w:r>
        <w:r w:rsidRPr="00D54DB5">
          <w:rPr>
            <w:rStyle w:val="Hyperlink"/>
            <w:noProof/>
          </w:rPr>
          <w:t>Symbols &amp; Definitions</w:t>
        </w:r>
        <w:r>
          <w:rPr>
            <w:noProof/>
            <w:webHidden/>
          </w:rPr>
          <w:tab/>
        </w:r>
        <w:r>
          <w:rPr>
            <w:noProof/>
            <w:webHidden/>
          </w:rPr>
          <w:fldChar w:fldCharType="begin"/>
        </w:r>
        <w:r>
          <w:rPr>
            <w:noProof/>
            <w:webHidden/>
          </w:rPr>
          <w:instrText xml:space="preserve"> PAGEREF _Toc417555907 \h </w:instrText>
        </w:r>
        <w:r>
          <w:rPr>
            <w:noProof/>
            <w:webHidden/>
          </w:rPr>
        </w:r>
        <w:r>
          <w:rPr>
            <w:noProof/>
            <w:webHidden/>
          </w:rPr>
          <w:fldChar w:fldCharType="separate"/>
        </w:r>
        <w:r>
          <w:rPr>
            <w:noProof/>
            <w:webHidden/>
          </w:rPr>
          <w:t>17</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08" w:history="1">
        <w:r w:rsidRPr="00D54DB5">
          <w:rPr>
            <w:rStyle w:val="Hyperlink"/>
            <w:rFonts w:ascii="Times New Roman" w:hAnsi="Times New Roman"/>
            <w:noProof/>
          </w:rPr>
          <w:t>7.</w:t>
        </w:r>
        <w:r>
          <w:rPr>
            <w:rFonts w:asciiTheme="minorHAnsi" w:eastAsiaTheme="minorEastAsia" w:hAnsiTheme="minorHAnsi" w:cstheme="minorBidi"/>
            <w:b w:val="0"/>
            <w:bCs w:val="0"/>
            <w:caps w:val="0"/>
            <w:noProof/>
            <w:sz w:val="22"/>
            <w:szCs w:val="22"/>
          </w:rPr>
          <w:tab/>
        </w:r>
        <w:r w:rsidRPr="00D54DB5">
          <w:rPr>
            <w:rStyle w:val="Hyperlink"/>
            <w:noProof/>
          </w:rPr>
          <w:t>Storage, Sterilization &amp; Handling</w:t>
        </w:r>
        <w:r>
          <w:rPr>
            <w:noProof/>
            <w:webHidden/>
          </w:rPr>
          <w:tab/>
        </w:r>
        <w:r>
          <w:rPr>
            <w:noProof/>
            <w:webHidden/>
          </w:rPr>
          <w:fldChar w:fldCharType="begin"/>
        </w:r>
        <w:r>
          <w:rPr>
            <w:noProof/>
            <w:webHidden/>
          </w:rPr>
          <w:instrText xml:space="preserve"> PAGEREF _Toc417555908 \h </w:instrText>
        </w:r>
        <w:r>
          <w:rPr>
            <w:noProof/>
            <w:webHidden/>
          </w:rPr>
        </w:r>
        <w:r>
          <w:rPr>
            <w:noProof/>
            <w:webHidden/>
          </w:rPr>
          <w:fldChar w:fldCharType="separate"/>
        </w:r>
        <w:r>
          <w:rPr>
            <w:noProof/>
            <w:webHidden/>
          </w:rPr>
          <w:t>19</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09" w:history="1">
        <w:r w:rsidRPr="00D54DB5">
          <w:rPr>
            <w:rStyle w:val="Hyperlink"/>
            <w:noProof/>
          </w:rPr>
          <w:t>7.1</w:t>
        </w:r>
        <w:r>
          <w:rPr>
            <w:rFonts w:asciiTheme="minorHAnsi" w:eastAsiaTheme="minorEastAsia" w:hAnsiTheme="minorHAnsi" w:cstheme="minorBidi"/>
            <w:smallCaps w:val="0"/>
            <w:noProof/>
            <w:sz w:val="22"/>
            <w:szCs w:val="22"/>
          </w:rPr>
          <w:tab/>
        </w:r>
        <w:r w:rsidRPr="00D54DB5">
          <w:rPr>
            <w:rStyle w:val="Hyperlink"/>
            <w:noProof/>
          </w:rPr>
          <w:t>Re-Sterilization or Re-Use of Maestro Rechargeable System Components</w:t>
        </w:r>
        <w:r>
          <w:rPr>
            <w:noProof/>
            <w:webHidden/>
          </w:rPr>
          <w:tab/>
        </w:r>
        <w:r>
          <w:rPr>
            <w:noProof/>
            <w:webHidden/>
          </w:rPr>
          <w:fldChar w:fldCharType="begin"/>
        </w:r>
        <w:r>
          <w:rPr>
            <w:noProof/>
            <w:webHidden/>
          </w:rPr>
          <w:instrText xml:space="preserve"> PAGEREF _Toc417555909 \h </w:instrText>
        </w:r>
        <w:r>
          <w:rPr>
            <w:noProof/>
            <w:webHidden/>
          </w:rPr>
        </w:r>
        <w:r>
          <w:rPr>
            <w:noProof/>
            <w:webHidden/>
          </w:rPr>
          <w:fldChar w:fldCharType="separate"/>
        </w:r>
        <w:r>
          <w:rPr>
            <w:noProof/>
            <w:webHidden/>
          </w:rPr>
          <w:t>20</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10" w:history="1">
        <w:r w:rsidRPr="00D54DB5">
          <w:rPr>
            <w:rStyle w:val="Hyperlink"/>
            <w:noProof/>
          </w:rPr>
          <w:t>7.2</w:t>
        </w:r>
        <w:r>
          <w:rPr>
            <w:rFonts w:asciiTheme="minorHAnsi" w:eastAsiaTheme="minorEastAsia" w:hAnsiTheme="minorHAnsi" w:cstheme="minorBidi"/>
            <w:smallCaps w:val="0"/>
            <w:noProof/>
            <w:sz w:val="22"/>
            <w:szCs w:val="22"/>
          </w:rPr>
          <w:tab/>
        </w:r>
        <w:r w:rsidRPr="00D54DB5">
          <w:rPr>
            <w:rStyle w:val="Hyperlink"/>
            <w:noProof/>
          </w:rPr>
          <w:t>Environment</w:t>
        </w:r>
        <w:r>
          <w:rPr>
            <w:noProof/>
            <w:webHidden/>
          </w:rPr>
          <w:tab/>
        </w:r>
        <w:r>
          <w:rPr>
            <w:noProof/>
            <w:webHidden/>
          </w:rPr>
          <w:fldChar w:fldCharType="begin"/>
        </w:r>
        <w:r>
          <w:rPr>
            <w:noProof/>
            <w:webHidden/>
          </w:rPr>
          <w:instrText xml:space="preserve"> PAGEREF _Toc417555910 \h </w:instrText>
        </w:r>
        <w:r>
          <w:rPr>
            <w:noProof/>
            <w:webHidden/>
          </w:rPr>
        </w:r>
        <w:r>
          <w:rPr>
            <w:noProof/>
            <w:webHidden/>
          </w:rPr>
          <w:fldChar w:fldCharType="separate"/>
        </w:r>
        <w:r>
          <w:rPr>
            <w:noProof/>
            <w:webHidden/>
          </w:rPr>
          <w:t>20</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11" w:history="1">
        <w:r w:rsidRPr="00D54DB5">
          <w:rPr>
            <w:rStyle w:val="Hyperlink"/>
            <w:rFonts w:ascii="Times New Roman" w:hAnsi="Times New Roman"/>
            <w:noProof/>
          </w:rPr>
          <w:t>8.</w:t>
        </w:r>
        <w:r>
          <w:rPr>
            <w:rFonts w:asciiTheme="minorHAnsi" w:eastAsiaTheme="minorEastAsia" w:hAnsiTheme="minorHAnsi" w:cstheme="minorBidi"/>
            <w:b w:val="0"/>
            <w:bCs w:val="0"/>
            <w:caps w:val="0"/>
            <w:noProof/>
            <w:sz w:val="22"/>
            <w:szCs w:val="22"/>
          </w:rPr>
          <w:tab/>
        </w:r>
        <w:r w:rsidRPr="00D54DB5">
          <w:rPr>
            <w:rStyle w:val="Hyperlink"/>
            <w:noProof/>
          </w:rPr>
          <w:t>Potential Adverse Events</w:t>
        </w:r>
        <w:r>
          <w:rPr>
            <w:noProof/>
            <w:webHidden/>
          </w:rPr>
          <w:tab/>
        </w:r>
        <w:r>
          <w:rPr>
            <w:noProof/>
            <w:webHidden/>
          </w:rPr>
          <w:fldChar w:fldCharType="begin"/>
        </w:r>
        <w:r>
          <w:rPr>
            <w:noProof/>
            <w:webHidden/>
          </w:rPr>
          <w:instrText xml:space="preserve"> PAGEREF _Toc417555911 \h </w:instrText>
        </w:r>
        <w:r>
          <w:rPr>
            <w:noProof/>
            <w:webHidden/>
          </w:rPr>
        </w:r>
        <w:r>
          <w:rPr>
            <w:noProof/>
            <w:webHidden/>
          </w:rPr>
          <w:fldChar w:fldCharType="separate"/>
        </w:r>
        <w:r>
          <w:rPr>
            <w:noProof/>
            <w:webHidden/>
          </w:rPr>
          <w:t>21</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12" w:history="1">
        <w:r w:rsidRPr="00D54DB5">
          <w:rPr>
            <w:rStyle w:val="Hyperlink"/>
            <w:rFonts w:ascii="Times New Roman" w:hAnsi="Times New Roman"/>
            <w:noProof/>
          </w:rPr>
          <w:t>9.</w:t>
        </w:r>
        <w:r>
          <w:rPr>
            <w:rFonts w:asciiTheme="minorHAnsi" w:eastAsiaTheme="minorEastAsia" w:hAnsiTheme="minorHAnsi" w:cstheme="minorBidi"/>
            <w:b w:val="0"/>
            <w:bCs w:val="0"/>
            <w:caps w:val="0"/>
            <w:noProof/>
            <w:sz w:val="22"/>
            <w:szCs w:val="22"/>
          </w:rPr>
          <w:tab/>
        </w:r>
        <w:r w:rsidRPr="00D54DB5">
          <w:rPr>
            <w:rStyle w:val="Hyperlink"/>
            <w:noProof/>
          </w:rPr>
          <w:t>CLINICAL STUDY</w:t>
        </w:r>
        <w:r>
          <w:rPr>
            <w:noProof/>
            <w:webHidden/>
          </w:rPr>
          <w:tab/>
        </w:r>
        <w:r>
          <w:rPr>
            <w:noProof/>
            <w:webHidden/>
          </w:rPr>
          <w:fldChar w:fldCharType="begin"/>
        </w:r>
        <w:r>
          <w:rPr>
            <w:noProof/>
            <w:webHidden/>
          </w:rPr>
          <w:instrText xml:space="preserve"> PAGEREF _Toc417555912 \h </w:instrText>
        </w:r>
        <w:r>
          <w:rPr>
            <w:noProof/>
            <w:webHidden/>
          </w:rPr>
        </w:r>
        <w:r>
          <w:rPr>
            <w:noProof/>
            <w:webHidden/>
          </w:rPr>
          <w:fldChar w:fldCharType="separate"/>
        </w:r>
        <w:r>
          <w:rPr>
            <w:noProof/>
            <w:webHidden/>
          </w:rPr>
          <w:t>22</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13" w:history="1">
        <w:r w:rsidRPr="00D54DB5">
          <w:rPr>
            <w:rStyle w:val="Hyperlink"/>
            <w:noProof/>
          </w:rPr>
          <w:t>9.1</w:t>
        </w:r>
        <w:r>
          <w:rPr>
            <w:rFonts w:asciiTheme="minorHAnsi" w:eastAsiaTheme="minorEastAsia" w:hAnsiTheme="minorHAnsi" w:cstheme="minorBidi"/>
            <w:smallCaps w:val="0"/>
            <w:noProof/>
            <w:sz w:val="22"/>
            <w:szCs w:val="22"/>
          </w:rPr>
          <w:tab/>
        </w:r>
        <w:r w:rsidRPr="00D54DB5">
          <w:rPr>
            <w:rStyle w:val="Hyperlink"/>
            <w:noProof/>
          </w:rPr>
          <w:t>Primary Efficacy Objectives</w:t>
        </w:r>
        <w:r>
          <w:rPr>
            <w:noProof/>
            <w:webHidden/>
          </w:rPr>
          <w:tab/>
        </w:r>
        <w:r>
          <w:rPr>
            <w:noProof/>
            <w:webHidden/>
          </w:rPr>
          <w:fldChar w:fldCharType="begin"/>
        </w:r>
        <w:r>
          <w:rPr>
            <w:noProof/>
            <w:webHidden/>
          </w:rPr>
          <w:instrText xml:space="preserve"> PAGEREF _Toc417555913 \h </w:instrText>
        </w:r>
        <w:r>
          <w:rPr>
            <w:noProof/>
            <w:webHidden/>
          </w:rPr>
        </w:r>
        <w:r>
          <w:rPr>
            <w:noProof/>
            <w:webHidden/>
          </w:rPr>
          <w:fldChar w:fldCharType="separate"/>
        </w:r>
        <w:r>
          <w:rPr>
            <w:noProof/>
            <w:webHidden/>
          </w:rPr>
          <w:t>22</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14" w:history="1">
        <w:r w:rsidRPr="00D54DB5">
          <w:rPr>
            <w:rStyle w:val="Hyperlink"/>
            <w:noProof/>
          </w:rPr>
          <w:t>9.2</w:t>
        </w:r>
        <w:r>
          <w:rPr>
            <w:rFonts w:asciiTheme="minorHAnsi" w:eastAsiaTheme="minorEastAsia" w:hAnsiTheme="minorHAnsi" w:cstheme="minorBidi"/>
            <w:smallCaps w:val="0"/>
            <w:noProof/>
            <w:sz w:val="22"/>
            <w:szCs w:val="22"/>
          </w:rPr>
          <w:tab/>
        </w:r>
        <w:r w:rsidRPr="00D54DB5">
          <w:rPr>
            <w:rStyle w:val="Hyperlink"/>
            <w:noProof/>
          </w:rPr>
          <w:t>Primary Safety Objective</w:t>
        </w:r>
        <w:r>
          <w:rPr>
            <w:noProof/>
            <w:webHidden/>
          </w:rPr>
          <w:tab/>
        </w:r>
        <w:r>
          <w:rPr>
            <w:noProof/>
            <w:webHidden/>
          </w:rPr>
          <w:fldChar w:fldCharType="begin"/>
        </w:r>
        <w:r>
          <w:rPr>
            <w:noProof/>
            <w:webHidden/>
          </w:rPr>
          <w:instrText xml:space="preserve"> PAGEREF _Toc417555914 \h </w:instrText>
        </w:r>
        <w:r>
          <w:rPr>
            <w:noProof/>
            <w:webHidden/>
          </w:rPr>
        </w:r>
        <w:r>
          <w:rPr>
            <w:noProof/>
            <w:webHidden/>
          </w:rPr>
          <w:fldChar w:fldCharType="separate"/>
        </w:r>
        <w:r>
          <w:rPr>
            <w:noProof/>
            <w:webHidden/>
          </w:rPr>
          <w:t>22</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15" w:history="1">
        <w:r w:rsidRPr="00D54DB5">
          <w:rPr>
            <w:rStyle w:val="Hyperlink"/>
            <w:noProof/>
          </w:rPr>
          <w:t>9.3</w:t>
        </w:r>
        <w:r>
          <w:rPr>
            <w:rFonts w:asciiTheme="minorHAnsi" w:eastAsiaTheme="minorEastAsia" w:hAnsiTheme="minorHAnsi" w:cstheme="minorBidi"/>
            <w:smallCaps w:val="0"/>
            <w:noProof/>
            <w:sz w:val="22"/>
            <w:szCs w:val="22"/>
          </w:rPr>
          <w:tab/>
        </w:r>
        <w:r w:rsidRPr="00D54DB5">
          <w:rPr>
            <w:rStyle w:val="Hyperlink"/>
            <w:noProof/>
          </w:rPr>
          <w:t>Subject Disposition</w:t>
        </w:r>
        <w:r>
          <w:rPr>
            <w:noProof/>
            <w:webHidden/>
          </w:rPr>
          <w:tab/>
        </w:r>
        <w:r>
          <w:rPr>
            <w:noProof/>
            <w:webHidden/>
          </w:rPr>
          <w:fldChar w:fldCharType="begin"/>
        </w:r>
        <w:r>
          <w:rPr>
            <w:noProof/>
            <w:webHidden/>
          </w:rPr>
          <w:instrText xml:space="preserve"> PAGEREF _Toc417555915 \h </w:instrText>
        </w:r>
        <w:r>
          <w:rPr>
            <w:noProof/>
            <w:webHidden/>
          </w:rPr>
        </w:r>
        <w:r>
          <w:rPr>
            <w:noProof/>
            <w:webHidden/>
          </w:rPr>
          <w:fldChar w:fldCharType="separate"/>
        </w:r>
        <w:r>
          <w:rPr>
            <w:noProof/>
            <w:webHidden/>
          </w:rPr>
          <w:t>22</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16" w:history="1">
        <w:r w:rsidRPr="00D54DB5">
          <w:rPr>
            <w:rStyle w:val="Hyperlink"/>
            <w:noProof/>
          </w:rPr>
          <w:t>9.4</w:t>
        </w:r>
        <w:r>
          <w:rPr>
            <w:rFonts w:asciiTheme="minorHAnsi" w:eastAsiaTheme="minorEastAsia" w:hAnsiTheme="minorHAnsi" w:cstheme="minorBidi"/>
            <w:smallCaps w:val="0"/>
            <w:noProof/>
            <w:sz w:val="22"/>
            <w:szCs w:val="22"/>
          </w:rPr>
          <w:tab/>
        </w:r>
        <w:r w:rsidRPr="00D54DB5">
          <w:rPr>
            <w:rStyle w:val="Hyperlink"/>
            <w:noProof/>
          </w:rPr>
          <w:t>Primary Safety Endpoint</w:t>
        </w:r>
        <w:r>
          <w:rPr>
            <w:noProof/>
            <w:webHidden/>
          </w:rPr>
          <w:tab/>
        </w:r>
        <w:r>
          <w:rPr>
            <w:noProof/>
            <w:webHidden/>
          </w:rPr>
          <w:fldChar w:fldCharType="begin"/>
        </w:r>
        <w:r>
          <w:rPr>
            <w:noProof/>
            <w:webHidden/>
          </w:rPr>
          <w:instrText xml:space="preserve"> PAGEREF _Toc417555916 \h </w:instrText>
        </w:r>
        <w:r>
          <w:rPr>
            <w:noProof/>
            <w:webHidden/>
          </w:rPr>
        </w:r>
        <w:r>
          <w:rPr>
            <w:noProof/>
            <w:webHidden/>
          </w:rPr>
          <w:fldChar w:fldCharType="separate"/>
        </w:r>
        <w:r>
          <w:rPr>
            <w:noProof/>
            <w:webHidden/>
          </w:rPr>
          <w:t>24</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17" w:history="1">
        <w:r w:rsidRPr="00D54DB5">
          <w:rPr>
            <w:rStyle w:val="Hyperlink"/>
            <w:noProof/>
          </w:rPr>
          <w:t>9.4.1</w:t>
        </w:r>
        <w:r>
          <w:rPr>
            <w:rFonts w:asciiTheme="minorHAnsi" w:eastAsiaTheme="minorEastAsia" w:hAnsiTheme="minorHAnsi" w:cstheme="minorBidi"/>
            <w:i w:val="0"/>
            <w:iCs w:val="0"/>
            <w:noProof/>
            <w:sz w:val="22"/>
            <w:szCs w:val="22"/>
          </w:rPr>
          <w:tab/>
        </w:r>
        <w:r w:rsidRPr="00D54DB5">
          <w:rPr>
            <w:rStyle w:val="Hyperlink"/>
            <w:noProof/>
          </w:rPr>
          <w:t>All Serious Adverse Events</w:t>
        </w:r>
        <w:r>
          <w:rPr>
            <w:noProof/>
            <w:webHidden/>
          </w:rPr>
          <w:tab/>
        </w:r>
        <w:r>
          <w:rPr>
            <w:noProof/>
            <w:webHidden/>
          </w:rPr>
          <w:fldChar w:fldCharType="begin"/>
        </w:r>
        <w:r>
          <w:rPr>
            <w:noProof/>
            <w:webHidden/>
          </w:rPr>
          <w:instrText xml:space="preserve"> PAGEREF _Toc417555917 \h </w:instrText>
        </w:r>
        <w:r>
          <w:rPr>
            <w:noProof/>
            <w:webHidden/>
          </w:rPr>
        </w:r>
        <w:r>
          <w:rPr>
            <w:noProof/>
            <w:webHidden/>
          </w:rPr>
          <w:fldChar w:fldCharType="separate"/>
        </w:r>
        <w:r>
          <w:rPr>
            <w:noProof/>
            <w:webHidden/>
          </w:rPr>
          <w:t>25</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18" w:history="1">
        <w:r w:rsidRPr="00D54DB5">
          <w:rPr>
            <w:rStyle w:val="Hyperlink"/>
            <w:noProof/>
          </w:rPr>
          <w:t>9.4.2</w:t>
        </w:r>
        <w:r>
          <w:rPr>
            <w:rFonts w:asciiTheme="minorHAnsi" w:eastAsiaTheme="minorEastAsia" w:hAnsiTheme="minorHAnsi" w:cstheme="minorBidi"/>
            <w:i w:val="0"/>
            <w:iCs w:val="0"/>
            <w:noProof/>
            <w:sz w:val="22"/>
            <w:szCs w:val="22"/>
          </w:rPr>
          <w:tab/>
        </w:r>
        <w:r w:rsidRPr="00D54DB5">
          <w:rPr>
            <w:rStyle w:val="Hyperlink"/>
            <w:noProof/>
          </w:rPr>
          <w:t>Overview of All Adverse Events Related to Device, Therapy or Procedure</w:t>
        </w:r>
        <w:r>
          <w:rPr>
            <w:noProof/>
            <w:webHidden/>
          </w:rPr>
          <w:tab/>
        </w:r>
        <w:r>
          <w:rPr>
            <w:noProof/>
            <w:webHidden/>
          </w:rPr>
          <w:fldChar w:fldCharType="begin"/>
        </w:r>
        <w:r>
          <w:rPr>
            <w:noProof/>
            <w:webHidden/>
          </w:rPr>
          <w:instrText xml:space="preserve"> PAGEREF _Toc417555918 \h </w:instrText>
        </w:r>
        <w:r>
          <w:rPr>
            <w:noProof/>
            <w:webHidden/>
          </w:rPr>
        </w:r>
        <w:r>
          <w:rPr>
            <w:noProof/>
            <w:webHidden/>
          </w:rPr>
          <w:fldChar w:fldCharType="separate"/>
        </w:r>
        <w:r>
          <w:rPr>
            <w:noProof/>
            <w:webHidden/>
          </w:rPr>
          <w:t>26</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19" w:history="1">
        <w:r w:rsidRPr="00D54DB5">
          <w:rPr>
            <w:rStyle w:val="Hyperlink"/>
            <w:noProof/>
          </w:rPr>
          <w:t>9.4.3</w:t>
        </w:r>
        <w:r>
          <w:rPr>
            <w:rFonts w:asciiTheme="minorHAnsi" w:eastAsiaTheme="minorEastAsia" w:hAnsiTheme="minorHAnsi" w:cstheme="minorBidi"/>
            <w:i w:val="0"/>
            <w:iCs w:val="0"/>
            <w:noProof/>
            <w:sz w:val="22"/>
            <w:szCs w:val="22"/>
          </w:rPr>
          <w:tab/>
        </w:r>
        <w:r w:rsidRPr="00D54DB5">
          <w:rPr>
            <w:rStyle w:val="Hyperlink"/>
            <w:noProof/>
          </w:rPr>
          <w:t>Adverse Events Leading to Study Withdrawal</w:t>
        </w:r>
        <w:r>
          <w:rPr>
            <w:noProof/>
            <w:webHidden/>
          </w:rPr>
          <w:tab/>
        </w:r>
        <w:r>
          <w:rPr>
            <w:noProof/>
            <w:webHidden/>
          </w:rPr>
          <w:fldChar w:fldCharType="begin"/>
        </w:r>
        <w:r>
          <w:rPr>
            <w:noProof/>
            <w:webHidden/>
          </w:rPr>
          <w:instrText xml:space="preserve"> PAGEREF _Toc417555919 \h </w:instrText>
        </w:r>
        <w:r>
          <w:rPr>
            <w:noProof/>
            <w:webHidden/>
          </w:rPr>
        </w:r>
        <w:r>
          <w:rPr>
            <w:noProof/>
            <w:webHidden/>
          </w:rPr>
          <w:fldChar w:fldCharType="separate"/>
        </w:r>
        <w:r>
          <w:rPr>
            <w:noProof/>
            <w:webHidden/>
          </w:rPr>
          <w:t>26</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20" w:history="1">
        <w:r w:rsidRPr="00D54DB5">
          <w:rPr>
            <w:rStyle w:val="Hyperlink"/>
            <w:noProof/>
          </w:rPr>
          <w:t>9.4.4</w:t>
        </w:r>
        <w:r>
          <w:rPr>
            <w:rFonts w:asciiTheme="minorHAnsi" w:eastAsiaTheme="minorEastAsia" w:hAnsiTheme="minorHAnsi" w:cstheme="minorBidi"/>
            <w:i w:val="0"/>
            <w:iCs w:val="0"/>
            <w:noProof/>
            <w:sz w:val="22"/>
            <w:szCs w:val="22"/>
          </w:rPr>
          <w:tab/>
        </w:r>
        <w:r w:rsidRPr="00D54DB5">
          <w:rPr>
            <w:rStyle w:val="Hyperlink"/>
            <w:noProof/>
          </w:rPr>
          <w:t>Surgical Removals of the Device</w:t>
        </w:r>
        <w:r>
          <w:rPr>
            <w:noProof/>
            <w:webHidden/>
          </w:rPr>
          <w:tab/>
        </w:r>
        <w:r>
          <w:rPr>
            <w:noProof/>
            <w:webHidden/>
          </w:rPr>
          <w:fldChar w:fldCharType="begin"/>
        </w:r>
        <w:r>
          <w:rPr>
            <w:noProof/>
            <w:webHidden/>
          </w:rPr>
          <w:instrText xml:space="preserve"> PAGEREF _Toc417555920 \h </w:instrText>
        </w:r>
        <w:r>
          <w:rPr>
            <w:noProof/>
            <w:webHidden/>
          </w:rPr>
        </w:r>
        <w:r>
          <w:rPr>
            <w:noProof/>
            <w:webHidden/>
          </w:rPr>
          <w:fldChar w:fldCharType="separate"/>
        </w:r>
        <w:r>
          <w:rPr>
            <w:noProof/>
            <w:webHidden/>
          </w:rPr>
          <w:t>27</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21" w:history="1">
        <w:r w:rsidRPr="00D54DB5">
          <w:rPr>
            <w:rStyle w:val="Hyperlink"/>
            <w:noProof/>
          </w:rPr>
          <w:t>9.4.5</w:t>
        </w:r>
        <w:r>
          <w:rPr>
            <w:rFonts w:asciiTheme="minorHAnsi" w:eastAsiaTheme="minorEastAsia" w:hAnsiTheme="minorHAnsi" w:cstheme="minorBidi"/>
            <w:i w:val="0"/>
            <w:iCs w:val="0"/>
            <w:noProof/>
            <w:sz w:val="22"/>
            <w:szCs w:val="22"/>
          </w:rPr>
          <w:tab/>
        </w:r>
        <w:r w:rsidRPr="00D54DB5">
          <w:rPr>
            <w:rStyle w:val="Hyperlink"/>
            <w:noProof/>
          </w:rPr>
          <w:t>Surgical Revisions</w:t>
        </w:r>
        <w:r>
          <w:rPr>
            <w:noProof/>
            <w:webHidden/>
          </w:rPr>
          <w:tab/>
        </w:r>
        <w:r>
          <w:rPr>
            <w:noProof/>
            <w:webHidden/>
          </w:rPr>
          <w:fldChar w:fldCharType="begin"/>
        </w:r>
        <w:r>
          <w:rPr>
            <w:noProof/>
            <w:webHidden/>
          </w:rPr>
          <w:instrText xml:space="preserve"> PAGEREF _Toc417555921 \h </w:instrText>
        </w:r>
        <w:r>
          <w:rPr>
            <w:noProof/>
            <w:webHidden/>
          </w:rPr>
        </w:r>
        <w:r>
          <w:rPr>
            <w:noProof/>
            <w:webHidden/>
          </w:rPr>
          <w:fldChar w:fldCharType="separate"/>
        </w:r>
        <w:r>
          <w:rPr>
            <w:noProof/>
            <w:webHidden/>
          </w:rPr>
          <w:t>27</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22" w:history="1">
        <w:r w:rsidRPr="00D54DB5">
          <w:rPr>
            <w:rStyle w:val="Hyperlink"/>
            <w:noProof/>
          </w:rPr>
          <w:t>9.5</w:t>
        </w:r>
        <w:r>
          <w:rPr>
            <w:rFonts w:asciiTheme="minorHAnsi" w:eastAsiaTheme="minorEastAsia" w:hAnsiTheme="minorHAnsi" w:cstheme="minorBidi"/>
            <w:smallCaps w:val="0"/>
            <w:noProof/>
            <w:sz w:val="22"/>
            <w:szCs w:val="22"/>
          </w:rPr>
          <w:tab/>
        </w:r>
        <w:r w:rsidRPr="00D54DB5">
          <w:rPr>
            <w:rStyle w:val="Hyperlink"/>
            <w:noProof/>
          </w:rPr>
          <w:t>Effectiveness</w:t>
        </w:r>
        <w:r>
          <w:rPr>
            <w:noProof/>
            <w:webHidden/>
          </w:rPr>
          <w:tab/>
        </w:r>
        <w:r>
          <w:rPr>
            <w:noProof/>
            <w:webHidden/>
          </w:rPr>
          <w:fldChar w:fldCharType="begin"/>
        </w:r>
        <w:r>
          <w:rPr>
            <w:noProof/>
            <w:webHidden/>
          </w:rPr>
          <w:instrText xml:space="preserve"> PAGEREF _Toc417555922 \h </w:instrText>
        </w:r>
        <w:r>
          <w:rPr>
            <w:noProof/>
            <w:webHidden/>
          </w:rPr>
        </w:r>
        <w:r>
          <w:rPr>
            <w:noProof/>
            <w:webHidden/>
          </w:rPr>
          <w:fldChar w:fldCharType="separate"/>
        </w:r>
        <w:r>
          <w:rPr>
            <w:noProof/>
            <w:webHidden/>
          </w:rPr>
          <w:t>27</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23" w:history="1">
        <w:r w:rsidRPr="00D54DB5">
          <w:rPr>
            <w:rStyle w:val="Hyperlink"/>
            <w:noProof/>
          </w:rPr>
          <w:t>9.5.1</w:t>
        </w:r>
        <w:r>
          <w:rPr>
            <w:rFonts w:asciiTheme="minorHAnsi" w:eastAsiaTheme="minorEastAsia" w:hAnsiTheme="minorHAnsi" w:cstheme="minorBidi"/>
            <w:i w:val="0"/>
            <w:iCs w:val="0"/>
            <w:noProof/>
            <w:sz w:val="22"/>
            <w:szCs w:val="22"/>
          </w:rPr>
          <w:tab/>
        </w:r>
        <w:r w:rsidRPr="00D54DB5">
          <w:rPr>
            <w:rStyle w:val="Hyperlink"/>
            <w:noProof/>
          </w:rPr>
          <w:t>Change in %EWL and %Total Body Weight Loss (%TBL)</w:t>
        </w:r>
        <w:r>
          <w:rPr>
            <w:noProof/>
            <w:webHidden/>
          </w:rPr>
          <w:tab/>
        </w:r>
        <w:r>
          <w:rPr>
            <w:noProof/>
            <w:webHidden/>
          </w:rPr>
          <w:fldChar w:fldCharType="begin"/>
        </w:r>
        <w:r>
          <w:rPr>
            <w:noProof/>
            <w:webHidden/>
          </w:rPr>
          <w:instrText xml:space="preserve"> PAGEREF _Toc417555923 \h </w:instrText>
        </w:r>
        <w:r>
          <w:rPr>
            <w:noProof/>
            <w:webHidden/>
          </w:rPr>
        </w:r>
        <w:r>
          <w:rPr>
            <w:noProof/>
            <w:webHidden/>
          </w:rPr>
          <w:fldChar w:fldCharType="separate"/>
        </w:r>
        <w:r>
          <w:rPr>
            <w:noProof/>
            <w:webHidden/>
          </w:rPr>
          <w:t>28</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24" w:history="1">
        <w:r w:rsidRPr="00D54DB5">
          <w:rPr>
            <w:rStyle w:val="Hyperlink"/>
            <w:noProof/>
          </w:rPr>
          <w:t>9.5.2</w:t>
        </w:r>
        <w:r>
          <w:rPr>
            <w:rFonts w:asciiTheme="minorHAnsi" w:eastAsiaTheme="minorEastAsia" w:hAnsiTheme="minorHAnsi" w:cstheme="minorBidi"/>
            <w:i w:val="0"/>
            <w:iCs w:val="0"/>
            <w:noProof/>
            <w:sz w:val="22"/>
            <w:szCs w:val="22"/>
          </w:rPr>
          <w:tab/>
        </w:r>
        <w:r w:rsidRPr="00D54DB5">
          <w:rPr>
            <w:rStyle w:val="Hyperlink"/>
            <w:noProof/>
          </w:rPr>
          <w:t>Responder Analyses</w:t>
        </w:r>
        <w:r>
          <w:rPr>
            <w:noProof/>
            <w:webHidden/>
          </w:rPr>
          <w:tab/>
        </w:r>
        <w:r>
          <w:rPr>
            <w:noProof/>
            <w:webHidden/>
          </w:rPr>
          <w:fldChar w:fldCharType="begin"/>
        </w:r>
        <w:r>
          <w:rPr>
            <w:noProof/>
            <w:webHidden/>
          </w:rPr>
          <w:instrText xml:space="preserve"> PAGEREF _Toc417555924 \h </w:instrText>
        </w:r>
        <w:r>
          <w:rPr>
            <w:noProof/>
            <w:webHidden/>
          </w:rPr>
        </w:r>
        <w:r>
          <w:rPr>
            <w:noProof/>
            <w:webHidden/>
          </w:rPr>
          <w:fldChar w:fldCharType="separate"/>
        </w:r>
        <w:r>
          <w:rPr>
            <w:noProof/>
            <w:webHidden/>
          </w:rPr>
          <w:t>29</w:t>
        </w:r>
        <w:r>
          <w:rPr>
            <w:noProof/>
            <w:webHidden/>
          </w:rPr>
          <w:fldChar w:fldCharType="end"/>
        </w:r>
      </w:hyperlink>
    </w:p>
    <w:p w:rsidR="001302FB" w:rsidRDefault="001302FB">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17555925" w:history="1">
        <w:r w:rsidRPr="00D54DB5">
          <w:rPr>
            <w:rStyle w:val="Hyperlink"/>
            <w:noProof/>
          </w:rPr>
          <w:t>9.5.3</w:t>
        </w:r>
        <w:r>
          <w:rPr>
            <w:rFonts w:asciiTheme="minorHAnsi" w:eastAsiaTheme="minorEastAsia" w:hAnsiTheme="minorHAnsi" w:cstheme="minorBidi"/>
            <w:i w:val="0"/>
            <w:iCs w:val="0"/>
            <w:noProof/>
            <w:sz w:val="22"/>
            <w:szCs w:val="22"/>
          </w:rPr>
          <w:tab/>
        </w:r>
        <w:r w:rsidRPr="00D54DB5">
          <w:rPr>
            <w:rStyle w:val="Hyperlink"/>
            <w:noProof/>
          </w:rPr>
          <w:t>Improvements in Obesity Risk Factors</w:t>
        </w:r>
        <w:r>
          <w:rPr>
            <w:noProof/>
            <w:webHidden/>
          </w:rPr>
          <w:tab/>
        </w:r>
        <w:r>
          <w:rPr>
            <w:noProof/>
            <w:webHidden/>
          </w:rPr>
          <w:fldChar w:fldCharType="begin"/>
        </w:r>
        <w:r>
          <w:rPr>
            <w:noProof/>
            <w:webHidden/>
          </w:rPr>
          <w:instrText xml:space="preserve"> PAGEREF _Toc417555925 \h </w:instrText>
        </w:r>
        <w:r>
          <w:rPr>
            <w:noProof/>
            <w:webHidden/>
          </w:rPr>
        </w:r>
        <w:r>
          <w:rPr>
            <w:noProof/>
            <w:webHidden/>
          </w:rPr>
          <w:fldChar w:fldCharType="separate"/>
        </w:r>
        <w:r>
          <w:rPr>
            <w:noProof/>
            <w:webHidden/>
          </w:rPr>
          <w:t>29</w:t>
        </w:r>
        <w:r>
          <w:rPr>
            <w:noProof/>
            <w:webHidden/>
          </w:rPr>
          <w:fldChar w:fldCharType="end"/>
        </w:r>
      </w:hyperlink>
    </w:p>
    <w:p w:rsidR="001302FB" w:rsidRDefault="001302FB">
      <w:pPr>
        <w:pStyle w:val="TOC2"/>
        <w:tabs>
          <w:tab w:val="left" w:pos="720"/>
          <w:tab w:val="right" w:leader="dot" w:pos="8630"/>
        </w:tabs>
        <w:rPr>
          <w:rFonts w:asciiTheme="minorHAnsi" w:eastAsiaTheme="minorEastAsia" w:hAnsiTheme="minorHAnsi" w:cstheme="minorBidi"/>
          <w:smallCaps w:val="0"/>
          <w:noProof/>
          <w:sz w:val="22"/>
          <w:szCs w:val="22"/>
        </w:rPr>
      </w:pPr>
      <w:hyperlink w:anchor="_Toc417555926" w:history="1">
        <w:r w:rsidRPr="00D54DB5">
          <w:rPr>
            <w:rStyle w:val="Hyperlink"/>
            <w:noProof/>
          </w:rPr>
          <w:t>9.6</w:t>
        </w:r>
        <w:r>
          <w:rPr>
            <w:rFonts w:asciiTheme="minorHAnsi" w:eastAsiaTheme="minorEastAsia" w:hAnsiTheme="minorHAnsi" w:cstheme="minorBidi"/>
            <w:smallCaps w:val="0"/>
            <w:noProof/>
            <w:sz w:val="22"/>
            <w:szCs w:val="22"/>
          </w:rPr>
          <w:tab/>
        </w:r>
        <w:r w:rsidRPr="00D54DB5">
          <w:rPr>
            <w:rStyle w:val="Hyperlink"/>
            <w:noProof/>
          </w:rPr>
          <w:t>Updated Results through 18 Months</w:t>
        </w:r>
        <w:r>
          <w:rPr>
            <w:noProof/>
            <w:webHidden/>
          </w:rPr>
          <w:tab/>
        </w:r>
        <w:r>
          <w:rPr>
            <w:noProof/>
            <w:webHidden/>
          </w:rPr>
          <w:fldChar w:fldCharType="begin"/>
        </w:r>
        <w:r>
          <w:rPr>
            <w:noProof/>
            <w:webHidden/>
          </w:rPr>
          <w:instrText xml:space="preserve"> PAGEREF _Toc417555926 \h </w:instrText>
        </w:r>
        <w:r>
          <w:rPr>
            <w:noProof/>
            <w:webHidden/>
          </w:rPr>
        </w:r>
        <w:r>
          <w:rPr>
            <w:noProof/>
            <w:webHidden/>
          </w:rPr>
          <w:fldChar w:fldCharType="separate"/>
        </w:r>
        <w:r>
          <w:rPr>
            <w:noProof/>
            <w:webHidden/>
          </w:rPr>
          <w:t>30</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27" w:history="1">
        <w:r w:rsidRPr="00D54DB5">
          <w:rPr>
            <w:rStyle w:val="Hyperlink"/>
            <w:rFonts w:ascii="Times New Roman" w:hAnsi="Times New Roman"/>
            <w:noProof/>
          </w:rPr>
          <w:t>10.</w:t>
        </w:r>
        <w:r>
          <w:rPr>
            <w:rFonts w:asciiTheme="minorHAnsi" w:eastAsiaTheme="minorEastAsia" w:hAnsiTheme="minorHAnsi" w:cstheme="minorBidi"/>
            <w:b w:val="0"/>
            <w:bCs w:val="0"/>
            <w:caps w:val="0"/>
            <w:noProof/>
            <w:sz w:val="22"/>
            <w:szCs w:val="22"/>
          </w:rPr>
          <w:tab/>
        </w:r>
        <w:r w:rsidRPr="00D54DB5">
          <w:rPr>
            <w:rStyle w:val="Hyperlink"/>
            <w:noProof/>
          </w:rPr>
          <w:t>Individualization of Treatment</w:t>
        </w:r>
        <w:r>
          <w:rPr>
            <w:noProof/>
            <w:webHidden/>
          </w:rPr>
          <w:tab/>
        </w:r>
        <w:r>
          <w:rPr>
            <w:noProof/>
            <w:webHidden/>
          </w:rPr>
          <w:fldChar w:fldCharType="begin"/>
        </w:r>
        <w:r>
          <w:rPr>
            <w:noProof/>
            <w:webHidden/>
          </w:rPr>
          <w:instrText xml:space="preserve"> PAGEREF _Toc417555927 \h </w:instrText>
        </w:r>
        <w:r>
          <w:rPr>
            <w:noProof/>
            <w:webHidden/>
          </w:rPr>
        </w:r>
        <w:r>
          <w:rPr>
            <w:noProof/>
            <w:webHidden/>
          </w:rPr>
          <w:fldChar w:fldCharType="separate"/>
        </w:r>
        <w:r>
          <w:rPr>
            <w:noProof/>
            <w:webHidden/>
          </w:rPr>
          <w:t>32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28" w:history="1">
        <w:r w:rsidRPr="00D54DB5">
          <w:rPr>
            <w:rStyle w:val="Hyperlink"/>
            <w:noProof/>
          </w:rPr>
          <w:t>10.1</w:t>
        </w:r>
        <w:r>
          <w:rPr>
            <w:rFonts w:asciiTheme="minorHAnsi" w:eastAsiaTheme="minorEastAsia" w:hAnsiTheme="minorHAnsi" w:cstheme="minorBidi"/>
            <w:smallCaps w:val="0"/>
            <w:noProof/>
            <w:sz w:val="22"/>
            <w:szCs w:val="22"/>
          </w:rPr>
          <w:tab/>
        </w:r>
        <w:r w:rsidRPr="00D54DB5">
          <w:rPr>
            <w:rStyle w:val="Hyperlink"/>
            <w:noProof/>
          </w:rPr>
          <w:t>Patient Selection</w:t>
        </w:r>
        <w:r>
          <w:rPr>
            <w:noProof/>
            <w:webHidden/>
          </w:rPr>
          <w:tab/>
        </w:r>
        <w:r>
          <w:rPr>
            <w:noProof/>
            <w:webHidden/>
          </w:rPr>
          <w:fldChar w:fldCharType="begin"/>
        </w:r>
        <w:r>
          <w:rPr>
            <w:noProof/>
            <w:webHidden/>
          </w:rPr>
          <w:instrText xml:space="preserve"> PAGEREF _Toc417555928 \h </w:instrText>
        </w:r>
        <w:r>
          <w:rPr>
            <w:noProof/>
            <w:webHidden/>
          </w:rPr>
        </w:r>
        <w:r>
          <w:rPr>
            <w:noProof/>
            <w:webHidden/>
          </w:rPr>
          <w:fldChar w:fldCharType="separate"/>
        </w:r>
        <w:r>
          <w:rPr>
            <w:noProof/>
            <w:webHidden/>
          </w:rPr>
          <w:t>32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29" w:history="1">
        <w:r w:rsidRPr="00D54DB5">
          <w:rPr>
            <w:rStyle w:val="Hyperlink"/>
            <w:noProof/>
          </w:rPr>
          <w:t>10.2</w:t>
        </w:r>
        <w:r>
          <w:rPr>
            <w:rFonts w:asciiTheme="minorHAnsi" w:eastAsiaTheme="minorEastAsia" w:hAnsiTheme="minorHAnsi" w:cstheme="minorBidi"/>
            <w:smallCaps w:val="0"/>
            <w:noProof/>
            <w:sz w:val="22"/>
            <w:szCs w:val="22"/>
          </w:rPr>
          <w:tab/>
        </w:r>
        <w:r w:rsidRPr="00D54DB5">
          <w:rPr>
            <w:rStyle w:val="Hyperlink"/>
            <w:noProof/>
          </w:rPr>
          <w:t>Use in Specific Populations</w:t>
        </w:r>
        <w:r>
          <w:rPr>
            <w:noProof/>
            <w:webHidden/>
          </w:rPr>
          <w:tab/>
        </w:r>
        <w:r>
          <w:rPr>
            <w:noProof/>
            <w:webHidden/>
          </w:rPr>
          <w:fldChar w:fldCharType="begin"/>
        </w:r>
        <w:r>
          <w:rPr>
            <w:noProof/>
            <w:webHidden/>
          </w:rPr>
          <w:instrText xml:space="preserve"> PAGEREF _Toc417555929 \h </w:instrText>
        </w:r>
        <w:r>
          <w:rPr>
            <w:noProof/>
            <w:webHidden/>
          </w:rPr>
        </w:r>
        <w:r>
          <w:rPr>
            <w:noProof/>
            <w:webHidden/>
          </w:rPr>
          <w:fldChar w:fldCharType="separate"/>
        </w:r>
        <w:r>
          <w:rPr>
            <w:noProof/>
            <w:webHidden/>
          </w:rPr>
          <w:t>32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30" w:history="1">
        <w:r w:rsidRPr="00D54DB5">
          <w:rPr>
            <w:rStyle w:val="Hyperlink"/>
            <w:noProof/>
          </w:rPr>
          <w:t>10.3</w:t>
        </w:r>
        <w:r>
          <w:rPr>
            <w:rFonts w:asciiTheme="minorHAnsi" w:eastAsiaTheme="minorEastAsia" w:hAnsiTheme="minorHAnsi" w:cstheme="minorBidi"/>
            <w:smallCaps w:val="0"/>
            <w:noProof/>
            <w:sz w:val="22"/>
            <w:szCs w:val="22"/>
          </w:rPr>
          <w:tab/>
        </w:r>
        <w:r w:rsidRPr="00D54DB5">
          <w:rPr>
            <w:rStyle w:val="Hyperlink"/>
            <w:noProof/>
          </w:rPr>
          <w:t>Patient Counseling</w:t>
        </w:r>
        <w:r>
          <w:rPr>
            <w:noProof/>
            <w:webHidden/>
          </w:rPr>
          <w:tab/>
        </w:r>
        <w:r>
          <w:rPr>
            <w:noProof/>
            <w:webHidden/>
          </w:rPr>
          <w:fldChar w:fldCharType="begin"/>
        </w:r>
        <w:r>
          <w:rPr>
            <w:noProof/>
            <w:webHidden/>
          </w:rPr>
          <w:instrText xml:space="preserve"> PAGEREF _Toc417555930 \h </w:instrText>
        </w:r>
        <w:r>
          <w:rPr>
            <w:noProof/>
            <w:webHidden/>
          </w:rPr>
        </w:r>
        <w:r>
          <w:rPr>
            <w:noProof/>
            <w:webHidden/>
          </w:rPr>
          <w:fldChar w:fldCharType="separate"/>
        </w:r>
        <w:r>
          <w:rPr>
            <w:noProof/>
            <w:webHidden/>
          </w:rPr>
          <w:t>32</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31" w:history="1">
        <w:r w:rsidRPr="00D54DB5">
          <w:rPr>
            <w:rStyle w:val="Hyperlink"/>
            <w:rFonts w:ascii="Times New Roman" w:hAnsi="Times New Roman"/>
            <w:noProof/>
          </w:rPr>
          <w:t>11.</w:t>
        </w:r>
        <w:r>
          <w:rPr>
            <w:rFonts w:asciiTheme="minorHAnsi" w:eastAsiaTheme="minorEastAsia" w:hAnsiTheme="minorHAnsi" w:cstheme="minorBidi"/>
            <w:b w:val="0"/>
            <w:bCs w:val="0"/>
            <w:caps w:val="0"/>
            <w:noProof/>
            <w:sz w:val="22"/>
            <w:szCs w:val="22"/>
          </w:rPr>
          <w:tab/>
        </w:r>
        <w:r w:rsidRPr="00D54DB5">
          <w:rPr>
            <w:rStyle w:val="Hyperlink"/>
            <w:noProof/>
          </w:rPr>
          <w:t>Operating Instructions</w:t>
        </w:r>
        <w:r>
          <w:rPr>
            <w:noProof/>
            <w:webHidden/>
          </w:rPr>
          <w:tab/>
        </w:r>
        <w:r>
          <w:rPr>
            <w:noProof/>
            <w:webHidden/>
          </w:rPr>
          <w:fldChar w:fldCharType="begin"/>
        </w:r>
        <w:r>
          <w:rPr>
            <w:noProof/>
            <w:webHidden/>
          </w:rPr>
          <w:instrText xml:space="preserve"> PAGEREF _Toc417555931 \h </w:instrText>
        </w:r>
        <w:r>
          <w:rPr>
            <w:noProof/>
            <w:webHidden/>
          </w:rPr>
        </w:r>
        <w:r>
          <w:rPr>
            <w:noProof/>
            <w:webHidden/>
          </w:rPr>
          <w:fldChar w:fldCharType="separate"/>
        </w:r>
        <w:r>
          <w:rPr>
            <w:noProof/>
            <w:webHidden/>
          </w:rPr>
          <w:t>33</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32" w:history="1">
        <w:r w:rsidRPr="00D54DB5">
          <w:rPr>
            <w:rStyle w:val="Hyperlink"/>
            <w:noProof/>
          </w:rPr>
          <w:t>11.1</w:t>
        </w:r>
        <w:r>
          <w:rPr>
            <w:rFonts w:asciiTheme="minorHAnsi" w:eastAsiaTheme="minorEastAsia" w:hAnsiTheme="minorHAnsi" w:cstheme="minorBidi"/>
            <w:smallCaps w:val="0"/>
            <w:noProof/>
            <w:sz w:val="22"/>
            <w:szCs w:val="22"/>
          </w:rPr>
          <w:tab/>
        </w:r>
        <w:r w:rsidRPr="00D54DB5">
          <w:rPr>
            <w:rStyle w:val="Hyperlink"/>
            <w:noProof/>
          </w:rPr>
          <w:t>Using the Mobile Charger</w:t>
        </w:r>
        <w:r>
          <w:rPr>
            <w:noProof/>
            <w:webHidden/>
          </w:rPr>
          <w:tab/>
        </w:r>
        <w:r>
          <w:rPr>
            <w:noProof/>
            <w:webHidden/>
          </w:rPr>
          <w:fldChar w:fldCharType="begin"/>
        </w:r>
        <w:r>
          <w:rPr>
            <w:noProof/>
            <w:webHidden/>
          </w:rPr>
          <w:instrText xml:space="preserve"> PAGEREF _Toc417555932 \h </w:instrText>
        </w:r>
        <w:r>
          <w:rPr>
            <w:noProof/>
            <w:webHidden/>
          </w:rPr>
        </w:r>
        <w:r>
          <w:rPr>
            <w:noProof/>
            <w:webHidden/>
          </w:rPr>
          <w:fldChar w:fldCharType="separate"/>
        </w:r>
        <w:r>
          <w:rPr>
            <w:noProof/>
            <w:webHidden/>
          </w:rPr>
          <w:t>37</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33" w:history="1">
        <w:r w:rsidRPr="00D54DB5">
          <w:rPr>
            <w:rStyle w:val="Hyperlink"/>
            <w:noProof/>
          </w:rPr>
          <w:t>11.2</w:t>
        </w:r>
        <w:r>
          <w:rPr>
            <w:rFonts w:asciiTheme="minorHAnsi" w:eastAsiaTheme="minorEastAsia" w:hAnsiTheme="minorHAnsi" w:cstheme="minorBidi"/>
            <w:smallCaps w:val="0"/>
            <w:noProof/>
            <w:sz w:val="22"/>
            <w:szCs w:val="22"/>
          </w:rPr>
          <w:tab/>
        </w:r>
        <w:r w:rsidRPr="00D54DB5">
          <w:rPr>
            <w:rStyle w:val="Hyperlink"/>
            <w:noProof/>
          </w:rPr>
          <w:t>Maestro Rechargeable System Preparation Prior to Implantation</w:t>
        </w:r>
        <w:r>
          <w:rPr>
            <w:noProof/>
            <w:webHidden/>
          </w:rPr>
          <w:tab/>
        </w:r>
        <w:r>
          <w:rPr>
            <w:noProof/>
            <w:webHidden/>
          </w:rPr>
          <w:fldChar w:fldCharType="begin"/>
        </w:r>
        <w:r>
          <w:rPr>
            <w:noProof/>
            <w:webHidden/>
          </w:rPr>
          <w:instrText xml:space="preserve"> PAGEREF _Toc417555933 \h </w:instrText>
        </w:r>
        <w:r>
          <w:rPr>
            <w:noProof/>
            <w:webHidden/>
          </w:rPr>
        </w:r>
        <w:r>
          <w:rPr>
            <w:noProof/>
            <w:webHidden/>
          </w:rPr>
          <w:fldChar w:fldCharType="separate"/>
        </w:r>
        <w:r>
          <w:rPr>
            <w:noProof/>
            <w:webHidden/>
          </w:rPr>
          <w:t>39</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34" w:history="1">
        <w:r w:rsidRPr="00D54DB5">
          <w:rPr>
            <w:rStyle w:val="Hyperlink"/>
            <w:rFonts w:ascii="Times New Roman" w:hAnsi="Times New Roman"/>
            <w:noProof/>
          </w:rPr>
          <w:t>12.</w:t>
        </w:r>
        <w:r>
          <w:rPr>
            <w:rFonts w:asciiTheme="minorHAnsi" w:eastAsiaTheme="minorEastAsia" w:hAnsiTheme="minorHAnsi" w:cstheme="minorBidi"/>
            <w:b w:val="0"/>
            <w:bCs w:val="0"/>
            <w:caps w:val="0"/>
            <w:noProof/>
            <w:sz w:val="22"/>
            <w:szCs w:val="22"/>
          </w:rPr>
          <w:tab/>
        </w:r>
        <w:r w:rsidRPr="00D54DB5">
          <w:rPr>
            <w:rStyle w:val="Hyperlink"/>
            <w:noProof/>
          </w:rPr>
          <w:t>Implant Procedure Summary</w:t>
        </w:r>
        <w:r>
          <w:rPr>
            <w:noProof/>
            <w:webHidden/>
          </w:rPr>
          <w:tab/>
        </w:r>
        <w:r>
          <w:rPr>
            <w:noProof/>
            <w:webHidden/>
          </w:rPr>
          <w:fldChar w:fldCharType="begin"/>
        </w:r>
        <w:r>
          <w:rPr>
            <w:noProof/>
            <w:webHidden/>
          </w:rPr>
          <w:instrText xml:space="preserve"> PAGEREF _Toc417555934 \h </w:instrText>
        </w:r>
        <w:r>
          <w:rPr>
            <w:noProof/>
            <w:webHidden/>
          </w:rPr>
        </w:r>
        <w:r>
          <w:rPr>
            <w:noProof/>
            <w:webHidden/>
          </w:rPr>
          <w:fldChar w:fldCharType="separate"/>
        </w:r>
        <w:r>
          <w:rPr>
            <w:noProof/>
            <w:webHidden/>
          </w:rPr>
          <w:t>43</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35" w:history="1">
        <w:r w:rsidRPr="00D54DB5">
          <w:rPr>
            <w:rStyle w:val="Hyperlink"/>
            <w:rFonts w:ascii="Times New Roman" w:hAnsi="Times New Roman"/>
            <w:noProof/>
          </w:rPr>
          <w:t>13.</w:t>
        </w:r>
        <w:r>
          <w:rPr>
            <w:rFonts w:asciiTheme="minorHAnsi" w:eastAsiaTheme="minorEastAsia" w:hAnsiTheme="minorHAnsi" w:cstheme="minorBidi"/>
            <w:b w:val="0"/>
            <w:bCs w:val="0"/>
            <w:caps w:val="0"/>
            <w:noProof/>
            <w:sz w:val="22"/>
            <w:szCs w:val="22"/>
          </w:rPr>
          <w:tab/>
        </w:r>
        <w:r w:rsidRPr="00D54DB5">
          <w:rPr>
            <w:rStyle w:val="Hyperlink"/>
            <w:noProof/>
          </w:rPr>
          <w:t>Lead Status (Impedance) Test in Surgery</w:t>
        </w:r>
        <w:r>
          <w:rPr>
            <w:noProof/>
            <w:webHidden/>
          </w:rPr>
          <w:tab/>
        </w:r>
        <w:r>
          <w:rPr>
            <w:noProof/>
            <w:webHidden/>
          </w:rPr>
          <w:fldChar w:fldCharType="begin"/>
        </w:r>
        <w:r>
          <w:rPr>
            <w:noProof/>
            <w:webHidden/>
          </w:rPr>
          <w:instrText xml:space="preserve"> PAGEREF _Toc417555935 \h </w:instrText>
        </w:r>
        <w:r>
          <w:rPr>
            <w:noProof/>
            <w:webHidden/>
          </w:rPr>
        </w:r>
        <w:r>
          <w:rPr>
            <w:noProof/>
            <w:webHidden/>
          </w:rPr>
          <w:fldChar w:fldCharType="separate"/>
        </w:r>
        <w:r>
          <w:rPr>
            <w:noProof/>
            <w:webHidden/>
          </w:rPr>
          <w:t>46</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36" w:history="1">
        <w:r w:rsidRPr="00D54DB5">
          <w:rPr>
            <w:rStyle w:val="Hyperlink"/>
            <w:rFonts w:ascii="Times New Roman" w:hAnsi="Times New Roman"/>
            <w:noProof/>
          </w:rPr>
          <w:t>14.</w:t>
        </w:r>
        <w:r>
          <w:rPr>
            <w:rFonts w:asciiTheme="minorHAnsi" w:eastAsiaTheme="minorEastAsia" w:hAnsiTheme="minorHAnsi" w:cstheme="minorBidi"/>
            <w:b w:val="0"/>
            <w:bCs w:val="0"/>
            <w:caps w:val="0"/>
            <w:noProof/>
            <w:sz w:val="22"/>
            <w:szCs w:val="22"/>
          </w:rPr>
          <w:tab/>
        </w:r>
        <w:r w:rsidRPr="00D54DB5">
          <w:rPr>
            <w:rStyle w:val="Hyperlink"/>
            <w:noProof/>
          </w:rPr>
          <w:t>Device Activation and Treatment Initiation during Surgery</w:t>
        </w:r>
        <w:r>
          <w:rPr>
            <w:noProof/>
            <w:webHidden/>
          </w:rPr>
          <w:tab/>
        </w:r>
        <w:r>
          <w:rPr>
            <w:noProof/>
            <w:webHidden/>
          </w:rPr>
          <w:fldChar w:fldCharType="begin"/>
        </w:r>
        <w:r>
          <w:rPr>
            <w:noProof/>
            <w:webHidden/>
          </w:rPr>
          <w:instrText xml:space="preserve"> PAGEREF _Toc417555936 \h </w:instrText>
        </w:r>
        <w:r>
          <w:rPr>
            <w:noProof/>
            <w:webHidden/>
          </w:rPr>
        </w:r>
        <w:r>
          <w:rPr>
            <w:noProof/>
            <w:webHidden/>
          </w:rPr>
          <w:fldChar w:fldCharType="separate"/>
        </w:r>
        <w:r>
          <w:rPr>
            <w:noProof/>
            <w:webHidden/>
          </w:rPr>
          <w:t>49</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37" w:history="1">
        <w:r w:rsidRPr="00D54DB5">
          <w:rPr>
            <w:rStyle w:val="Hyperlink"/>
            <w:noProof/>
          </w:rPr>
          <w:t>14.1</w:t>
        </w:r>
        <w:r>
          <w:rPr>
            <w:rFonts w:asciiTheme="minorHAnsi" w:eastAsiaTheme="minorEastAsia" w:hAnsiTheme="minorHAnsi" w:cstheme="minorBidi"/>
            <w:smallCaps w:val="0"/>
            <w:noProof/>
            <w:sz w:val="22"/>
            <w:szCs w:val="22"/>
          </w:rPr>
          <w:tab/>
        </w:r>
        <w:r w:rsidRPr="00D54DB5">
          <w:rPr>
            <w:rStyle w:val="Hyperlink"/>
            <w:noProof/>
          </w:rPr>
          <w:t>Device Activation and Therapy Initiation</w:t>
        </w:r>
        <w:r>
          <w:rPr>
            <w:noProof/>
            <w:webHidden/>
          </w:rPr>
          <w:tab/>
        </w:r>
        <w:r>
          <w:rPr>
            <w:noProof/>
            <w:webHidden/>
          </w:rPr>
          <w:fldChar w:fldCharType="begin"/>
        </w:r>
        <w:r>
          <w:rPr>
            <w:noProof/>
            <w:webHidden/>
          </w:rPr>
          <w:instrText xml:space="preserve"> PAGEREF _Toc417555937 \h </w:instrText>
        </w:r>
        <w:r>
          <w:rPr>
            <w:noProof/>
            <w:webHidden/>
          </w:rPr>
        </w:r>
        <w:r>
          <w:rPr>
            <w:noProof/>
            <w:webHidden/>
          </w:rPr>
          <w:fldChar w:fldCharType="separate"/>
        </w:r>
        <w:r>
          <w:rPr>
            <w:noProof/>
            <w:webHidden/>
          </w:rPr>
          <w:t>49</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38" w:history="1">
        <w:r w:rsidRPr="00D54DB5">
          <w:rPr>
            <w:rStyle w:val="Hyperlink"/>
            <w:noProof/>
          </w:rPr>
          <w:t>14.2</w:t>
        </w:r>
        <w:r>
          <w:rPr>
            <w:rFonts w:asciiTheme="minorHAnsi" w:eastAsiaTheme="minorEastAsia" w:hAnsiTheme="minorHAnsi" w:cstheme="minorBidi"/>
            <w:smallCaps w:val="0"/>
            <w:noProof/>
            <w:sz w:val="22"/>
            <w:szCs w:val="22"/>
          </w:rPr>
          <w:tab/>
        </w:r>
        <w:r w:rsidRPr="00D54DB5">
          <w:rPr>
            <w:rStyle w:val="Hyperlink"/>
            <w:noProof/>
          </w:rPr>
          <w:t>Post Implant Healing Period</w:t>
        </w:r>
        <w:r>
          <w:rPr>
            <w:noProof/>
            <w:webHidden/>
          </w:rPr>
          <w:tab/>
        </w:r>
        <w:r>
          <w:rPr>
            <w:noProof/>
            <w:webHidden/>
          </w:rPr>
          <w:fldChar w:fldCharType="begin"/>
        </w:r>
        <w:r>
          <w:rPr>
            <w:noProof/>
            <w:webHidden/>
          </w:rPr>
          <w:instrText xml:space="preserve"> PAGEREF _Toc417555938 \h </w:instrText>
        </w:r>
        <w:r>
          <w:rPr>
            <w:noProof/>
            <w:webHidden/>
          </w:rPr>
        </w:r>
        <w:r>
          <w:rPr>
            <w:noProof/>
            <w:webHidden/>
          </w:rPr>
          <w:fldChar w:fldCharType="separate"/>
        </w:r>
        <w:r>
          <w:rPr>
            <w:noProof/>
            <w:webHidden/>
          </w:rPr>
          <w:t>51</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39" w:history="1">
        <w:r w:rsidRPr="00D54DB5">
          <w:rPr>
            <w:rStyle w:val="Hyperlink"/>
            <w:rFonts w:ascii="Times New Roman" w:hAnsi="Times New Roman"/>
            <w:noProof/>
          </w:rPr>
          <w:t>15.</w:t>
        </w:r>
        <w:r>
          <w:rPr>
            <w:rFonts w:asciiTheme="minorHAnsi" w:eastAsiaTheme="minorEastAsia" w:hAnsiTheme="minorHAnsi" w:cstheme="minorBidi"/>
            <w:b w:val="0"/>
            <w:bCs w:val="0"/>
            <w:caps w:val="0"/>
            <w:noProof/>
            <w:sz w:val="22"/>
            <w:szCs w:val="22"/>
          </w:rPr>
          <w:tab/>
        </w:r>
        <w:r w:rsidRPr="00D54DB5">
          <w:rPr>
            <w:rStyle w:val="Hyperlink"/>
            <w:noProof/>
          </w:rPr>
          <w:t>Modifying Therapy Parameters during Follow-Up Visits</w:t>
        </w:r>
        <w:r>
          <w:rPr>
            <w:noProof/>
            <w:webHidden/>
          </w:rPr>
          <w:tab/>
        </w:r>
        <w:r>
          <w:rPr>
            <w:noProof/>
            <w:webHidden/>
          </w:rPr>
          <w:fldChar w:fldCharType="begin"/>
        </w:r>
        <w:r>
          <w:rPr>
            <w:noProof/>
            <w:webHidden/>
          </w:rPr>
          <w:instrText xml:space="preserve"> PAGEREF _Toc417555939 \h </w:instrText>
        </w:r>
        <w:r>
          <w:rPr>
            <w:noProof/>
            <w:webHidden/>
          </w:rPr>
        </w:r>
        <w:r>
          <w:rPr>
            <w:noProof/>
            <w:webHidden/>
          </w:rPr>
          <w:fldChar w:fldCharType="separate"/>
        </w:r>
        <w:r>
          <w:rPr>
            <w:noProof/>
            <w:webHidden/>
          </w:rPr>
          <w:t>52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0" w:history="1">
        <w:r w:rsidRPr="00D54DB5">
          <w:rPr>
            <w:rStyle w:val="Hyperlink"/>
            <w:noProof/>
          </w:rPr>
          <w:t>15.1</w:t>
        </w:r>
        <w:r>
          <w:rPr>
            <w:rFonts w:asciiTheme="minorHAnsi" w:eastAsiaTheme="minorEastAsia" w:hAnsiTheme="minorHAnsi" w:cstheme="minorBidi"/>
            <w:smallCaps w:val="0"/>
            <w:noProof/>
            <w:sz w:val="22"/>
            <w:szCs w:val="22"/>
          </w:rPr>
          <w:tab/>
        </w:r>
        <w:r w:rsidRPr="00D54DB5">
          <w:rPr>
            <w:rStyle w:val="Hyperlink"/>
            <w:noProof/>
          </w:rPr>
          <w:t>First Follow-Up Visit</w:t>
        </w:r>
        <w:r>
          <w:rPr>
            <w:noProof/>
            <w:webHidden/>
          </w:rPr>
          <w:tab/>
        </w:r>
        <w:r>
          <w:rPr>
            <w:noProof/>
            <w:webHidden/>
          </w:rPr>
          <w:fldChar w:fldCharType="begin"/>
        </w:r>
        <w:r>
          <w:rPr>
            <w:noProof/>
            <w:webHidden/>
          </w:rPr>
          <w:instrText xml:space="preserve"> PAGEREF _Toc417555940 \h </w:instrText>
        </w:r>
        <w:r>
          <w:rPr>
            <w:noProof/>
            <w:webHidden/>
          </w:rPr>
        </w:r>
        <w:r>
          <w:rPr>
            <w:noProof/>
            <w:webHidden/>
          </w:rPr>
          <w:fldChar w:fldCharType="separate"/>
        </w:r>
        <w:r>
          <w:rPr>
            <w:noProof/>
            <w:webHidden/>
          </w:rPr>
          <w:t>52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1" w:history="1">
        <w:r w:rsidRPr="00D54DB5">
          <w:rPr>
            <w:rStyle w:val="Hyperlink"/>
            <w:noProof/>
          </w:rPr>
          <w:t>15.2</w:t>
        </w:r>
        <w:r>
          <w:rPr>
            <w:rFonts w:asciiTheme="minorHAnsi" w:eastAsiaTheme="minorEastAsia" w:hAnsiTheme="minorHAnsi" w:cstheme="minorBidi"/>
            <w:smallCaps w:val="0"/>
            <w:noProof/>
            <w:sz w:val="22"/>
            <w:szCs w:val="22"/>
          </w:rPr>
          <w:tab/>
        </w:r>
        <w:r w:rsidRPr="00D54DB5">
          <w:rPr>
            <w:rStyle w:val="Hyperlink"/>
            <w:noProof/>
          </w:rPr>
          <w:t>Successive Follow-Up Visits</w:t>
        </w:r>
        <w:r>
          <w:rPr>
            <w:noProof/>
            <w:webHidden/>
          </w:rPr>
          <w:tab/>
        </w:r>
        <w:r>
          <w:rPr>
            <w:noProof/>
            <w:webHidden/>
          </w:rPr>
          <w:fldChar w:fldCharType="begin"/>
        </w:r>
        <w:r>
          <w:rPr>
            <w:noProof/>
            <w:webHidden/>
          </w:rPr>
          <w:instrText xml:space="preserve"> PAGEREF _Toc417555941 \h </w:instrText>
        </w:r>
        <w:r>
          <w:rPr>
            <w:noProof/>
            <w:webHidden/>
          </w:rPr>
        </w:r>
        <w:r>
          <w:rPr>
            <w:noProof/>
            <w:webHidden/>
          </w:rPr>
          <w:fldChar w:fldCharType="separate"/>
        </w:r>
        <w:r>
          <w:rPr>
            <w:noProof/>
            <w:webHidden/>
          </w:rPr>
          <w:t>53</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2" w:history="1">
        <w:r w:rsidRPr="00D54DB5">
          <w:rPr>
            <w:rStyle w:val="Hyperlink"/>
            <w:noProof/>
          </w:rPr>
          <w:t>15.3</w:t>
        </w:r>
        <w:r>
          <w:rPr>
            <w:rFonts w:asciiTheme="minorHAnsi" w:eastAsiaTheme="minorEastAsia" w:hAnsiTheme="minorHAnsi" w:cstheme="minorBidi"/>
            <w:smallCaps w:val="0"/>
            <w:noProof/>
            <w:sz w:val="22"/>
            <w:szCs w:val="22"/>
          </w:rPr>
          <w:tab/>
        </w:r>
        <w:r w:rsidRPr="00D54DB5">
          <w:rPr>
            <w:rStyle w:val="Hyperlink"/>
            <w:noProof/>
          </w:rPr>
          <w:t>Maestro Rechargeable System Reports</w:t>
        </w:r>
        <w:r>
          <w:rPr>
            <w:noProof/>
            <w:webHidden/>
          </w:rPr>
          <w:tab/>
        </w:r>
        <w:r>
          <w:rPr>
            <w:noProof/>
            <w:webHidden/>
          </w:rPr>
          <w:fldChar w:fldCharType="begin"/>
        </w:r>
        <w:r>
          <w:rPr>
            <w:noProof/>
            <w:webHidden/>
          </w:rPr>
          <w:instrText xml:space="preserve"> PAGEREF _Toc417555942 \h </w:instrText>
        </w:r>
        <w:r>
          <w:rPr>
            <w:noProof/>
            <w:webHidden/>
          </w:rPr>
        </w:r>
        <w:r>
          <w:rPr>
            <w:noProof/>
            <w:webHidden/>
          </w:rPr>
          <w:fldChar w:fldCharType="separate"/>
        </w:r>
        <w:r>
          <w:rPr>
            <w:noProof/>
            <w:webHidden/>
          </w:rPr>
          <w:t>55</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43" w:history="1">
        <w:r w:rsidRPr="00D54DB5">
          <w:rPr>
            <w:rStyle w:val="Hyperlink"/>
            <w:rFonts w:ascii="Times New Roman" w:hAnsi="Times New Roman"/>
            <w:noProof/>
          </w:rPr>
          <w:t>16.</w:t>
        </w:r>
        <w:r>
          <w:rPr>
            <w:rFonts w:asciiTheme="minorHAnsi" w:eastAsiaTheme="minorEastAsia" w:hAnsiTheme="minorHAnsi" w:cstheme="minorBidi"/>
            <w:b w:val="0"/>
            <w:bCs w:val="0"/>
            <w:caps w:val="0"/>
            <w:noProof/>
            <w:sz w:val="22"/>
            <w:szCs w:val="22"/>
          </w:rPr>
          <w:tab/>
        </w:r>
        <w:r w:rsidRPr="00D54DB5">
          <w:rPr>
            <w:rStyle w:val="Hyperlink"/>
            <w:noProof/>
          </w:rPr>
          <w:t>Maintaining the Maestro Rechargeable System</w:t>
        </w:r>
        <w:r>
          <w:rPr>
            <w:noProof/>
            <w:webHidden/>
          </w:rPr>
          <w:tab/>
        </w:r>
        <w:r>
          <w:rPr>
            <w:noProof/>
            <w:webHidden/>
          </w:rPr>
          <w:fldChar w:fldCharType="begin"/>
        </w:r>
        <w:r>
          <w:rPr>
            <w:noProof/>
            <w:webHidden/>
          </w:rPr>
          <w:instrText xml:space="preserve"> PAGEREF _Toc417555943 \h </w:instrText>
        </w:r>
        <w:r>
          <w:rPr>
            <w:noProof/>
            <w:webHidden/>
          </w:rPr>
        </w:r>
        <w:r>
          <w:rPr>
            <w:noProof/>
            <w:webHidden/>
          </w:rPr>
          <w:fldChar w:fldCharType="separate"/>
        </w:r>
        <w:r>
          <w:rPr>
            <w:noProof/>
            <w:webHidden/>
          </w:rPr>
          <w:t>56</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4" w:history="1">
        <w:r w:rsidRPr="00D54DB5">
          <w:rPr>
            <w:rStyle w:val="Hyperlink"/>
            <w:noProof/>
          </w:rPr>
          <w:t>16.1</w:t>
        </w:r>
        <w:r>
          <w:rPr>
            <w:rFonts w:asciiTheme="minorHAnsi" w:eastAsiaTheme="minorEastAsia" w:hAnsiTheme="minorHAnsi" w:cstheme="minorBidi"/>
            <w:smallCaps w:val="0"/>
            <w:noProof/>
            <w:sz w:val="22"/>
            <w:szCs w:val="22"/>
          </w:rPr>
          <w:tab/>
        </w:r>
        <w:r w:rsidRPr="00D54DB5">
          <w:rPr>
            <w:rStyle w:val="Hyperlink"/>
            <w:noProof/>
          </w:rPr>
          <w:t>Maintaining the Neuroregulator</w:t>
        </w:r>
        <w:r>
          <w:rPr>
            <w:noProof/>
            <w:webHidden/>
          </w:rPr>
          <w:tab/>
        </w:r>
        <w:r>
          <w:rPr>
            <w:noProof/>
            <w:webHidden/>
          </w:rPr>
          <w:fldChar w:fldCharType="begin"/>
        </w:r>
        <w:r>
          <w:rPr>
            <w:noProof/>
            <w:webHidden/>
          </w:rPr>
          <w:instrText xml:space="preserve"> PAGEREF _Toc417555944 \h </w:instrText>
        </w:r>
        <w:r>
          <w:rPr>
            <w:noProof/>
            <w:webHidden/>
          </w:rPr>
        </w:r>
        <w:r>
          <w:rPr>
            <w:noProof/>
            <w:webHidden/>
          </w:rPr>
          <w:fldChar w:fldCharType="separate"/>
        </w:r>
        <w:r>
          <w:rPr>
            <w:noProof/>
            <w:webHidden/>
          </w:rPr>
          <w:t>56</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5" w:history="1">
        <w:r w:rsidRPr="00D54DB5">
          <w:rPr>
            <w:rStyle w:val="Hyperlink"/>
            <w:noProof/>
          </w:rPr>
          <w:t>16.2</w:t>
        </w:r>
        <w:r>
          <w:rPr>
            <w:rFonts w:asciiTheme="minorHAnsi" w:eastAsiaTheme="minorEastAsia" w:hAnsiTheme="minorHAnsi" w:cstheme="minorBidi"/>
            <w:smallCaps w:val="0"/>
            <w:noProof/>
            <w:sz w:val="22"/>
            <w:szCs w:val="22"/>
          </w:rPr>
          <w:tab/>
        </w:r>
        <w:r w:rsidRPr="00D54DB5">
          <w:rPr>
            <w:rStyle w:val="Hyperlink"/>
            <w:noProof/>
          </w:rPr>
          <w:t>Maintaining the Mobile Charger and Transmit Coil</w:t>
        </w:r>
        <w:r>
          <w:rPr>
            <w:noProof/>
            <w:webHidden/>
          </w:rPr>
          <w:tab/>
        </w:r>
        <w:r>
          <w:rPr>
            <w:noProof/>
            <w:webHidden/>
          </w:rPr>
          <w:fldChar w:fldCharType="begin"/>
        </w:r>
        <w:r>
          <w:rPr>
            <w:noProof/>
            <w:webHidden/>
          </w:rPr>
          <w:instrText xml:space="preserve"> PAGEREF _Toc417555945 \h </w:instrText>
        </w:r>
        <w:r>
          <w:rPr>
            <w:noProof/>
            <w:webHidden/>
          </w:rPr>
        </w:r>
        <w:r>
          <w:rPr>
            <w:noProof/>
            <w:webHidden/>
          </w:rPr>
          <w:fldChar w:fldCharType="separate"/>
        </w:r>
        <w:r>
          <w:rPr>
            <w:noProof/>
            <w:webHidden/>
          </w:rPr>
          <w:t>56</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46" w:history="1">
        <w:r w:rsidRPr="00D54DB5">
          <w:rPr>
            <w:rStyle w:val="Hyperlink"/>
            <w:rFonts w:ascii="Times New Roman" w:hAnsi="Times New Roman"/>
            <w:noProof/>
          </w:rPr>
          <w:t>17.</w:t>
        </w:r>
        <w:r>
          <w:rPr>
            <w:rFonts w:asciiTheme="minorHAnsi" w:eastAsiaTheme="minorEastAsia" w:hAnsiTheme="minorHAnsi" w:cstheme="minorBidi"/>
            <w:b w:val="0"/>
            <w:bCs w:val="0"/>
            <w:caps w:val="0"/>
            <w:noProof/>
            <w:sz w:val="22"/>
            <w:szCs w:val="22"/>
          </w:rPr>
          <w:tab/>
        </w:r>
        <w:r w:rsidRPr="00D54DB5">
          <w:rPr>
            <w:rStyle w:val="Hyperlink"/>
            <w:noProof/>
          </w:rPr>
          <w:t>Patient Operating Instructions</w:t>
        </w:r>
        <w:r>
          <w:rPr>
            <w:noProof/>
            <w:webHidden/>
          </w:rPr>
          <w:tab/>
        </w:r>
        <w:r>
          <w:rPr>
            <w:noProof/>
            <w:webHidden/>
          </w:rPr>
          <w:fldChar w:fldCharType="begin"/>
        </w:r>
        <w:r>
          <w:rPr>
            <w:noProof/>
            <w:webHidden/>
          </w:rPr>
          <w:instrText xml:space="preserve"> PAGEREF _Toc417555946 \h </w:instrText>
        </w:r>
        <w:r>
          <w:rPr>
            <w:noProof/>
            <w:webHidden/>
          </w:rPr>
        </w:r>
        <w:r>
          <w:rPr>
            <w:noProof/>
            <w:webHidden/>
          </w:rPr>
          <w:fldChar w:fldCharType="separate"/>
        </w:r>
        <w:r>
          <w:rPr>
            <w:noProof/>
            <w:webHidden/>
          </w:rPr>
          <w:t>57</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7" w:history="1">
        <w:r w:rsidRPr="00D54DB5">
          <w:rPr>
            <w:rStyle w:val="Hyperlink"/>
            <w:noProof/>
          </w:rPr>
          <w:t>17.1</w:t>
        </w:r>
        <w:r>
          <w:rPr>
            <w:rFonts w:asciiTheme="minorHAnsi" w:eastAsiaTheme="minorEastAsia" w:hAnsiTheme="minorHAnsi" w:cstheme="minorBidi"/>
            <w:smallCaps w:val="0"/>
            <w:noProof/>
            <w:sz w:val="22"/>
            <w:szCs w:val="22"/>
          </w:rPr>
          <w:tab/>
        </w:r>
        <w:r w:rsidRPr="00D54DB5">
          <w:rPr>
            <w:rStyle w:val="Hyperlink"/>
            <w:noProof/>
          </w:rPr>
          <w:t>Positioning the Transmit Coil over the Neuroregulator</w:t>
        </w:r>
        <w:r>
          <w:rPr>
            <w:noProof/>
            <w:webHidden/>
          </w:rPr>
          <w:tab/>
        </w:r>
        <w:r>
          <w:rPr>
            <w:noProof/>
            <w:webHidden/>
          </w:rPr>
          <w:fldChar w:fldCharType="begin"/>
        </w:r>
        <w:r>
          <w:rPr>
            <w:noProof/>
            <w:webHidden/>
          </w:rPr>
          <w:instrText xml:space="preserve"> PAGEREF _Toc417555947 \h </w:instrText>
        </w:r>
        <w:r>
          <w:rPr>
            <w:noProof/>
            <w:webHidden/>
          </w:rPr>
        </w:r>
        <w:r>
          <w:rPr>
            <w:noProof/>
            <w:webHidden/>
          </w:rPr>
          <w:fldChar w:fldCharType="separate"/>
        </w:r>
        <w:r>
          <w:rPr>
            <w:noProof/>
            <w:webHidden/>
          </w:rPr>
          <w:t>57</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8" w:history="1">
        <w:r w:rsidRPr="00D54DB5">
          <w:rPr>
            <w:rStyle w:val="Hyperlink"/>
            <w:noProof/>
          </w:rPr>
          <w:t>17.2</w:t>
        </w:r>
        <w:r>
          <w:rPr>
            <w:rFonts w:asciiTheme="minorHAnsi" w:eastAsiaTheme="minorEastAsia" w:hAnsiTheme="minorHAnsi" w:cstheme="minorBidi"/>
            <w:smallCaps w:val="0"/>
            <w:noProof/>
            <w:sz w:val="22"/>
            <w:szCs w:val="22"/>
          </w:rPr>
          <w:tab/>
        </w:r>
        <w:r w:rsidRPr="00D54DB5">
          <w:rPr>
            <w:rStyle w:val="Hyperlink"/>
            <w:noProof/>
          </w:rPr>
          <w:t>Checking Neuroregulator and Mobile Charger Battery Charge Levels</w:t>
        </w:r>
        <w:r>
          <w:rPr>
            <w:noProof/>
            <w:webHidden/>
          </w:rPr>
          <w:tab/>
        </w:r>
        <w:r>
          <w:rPr>
            <w:noProof/>
            <w:webHidden/>
          </w:rPr>
          <w:fldChar w:fldCharType="begin"/>
        </w:r>
        <w:r>
          <w:rPr>
            <w:noProof/>
            <w:webHidden/>
          </w:rPr>
          <w:instrText xml:space="preserve"> PAGEREF _Toc417555948 \h </w:instrText>
        </w:r>
        <w:r>
          <w:rPr>
            <w:noProof/>
            <w:webHidden/>
          </w:rPr>
        </w:r>
        <w:r>
          <w:rPr>
            <w:noProof/>
            <w:webHidden/>
          </w:rPr>
          <w:fldChar w:fldCharType="separate"/>
        </w:r>
        <w:r>
          <w:rPr>
            <w:noProof/>
            <w:webHidden/>
          </w:rPr>
          <w:t>58</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49" w:history="1">
        <w:r w:rsidRPr="00D54DB5">
          <w:rPr>
            <w:rStyle w:val="Hyperlink"/>
            <w:noProof/>
          </w:rPr>
          <w:t>17.3</w:t>
        </w:r>
        <w:r>
          <w:rPr>
            <w:rFonts w:asciiTheme="minorHAnsi" w:eastAsiaTheme="minorEastAsia" w:hAnsiTheme="minorHAnsi" w:cstheme="minorBidi"/>
            <w:smallCaps w:val="0"/>
            <w:noProof/>
            <w:sz w:val="22"/>
            <w:szCs w:val="22"/>
          </w:rPr>
          <w:tab/>
        </w:r>
        <w:r w:rsidRPr="00D54DB5">
          <w:rPr>
            <w:rStyle w:val="Hyperlink"/>
            <w:noProof/>
          </w:rPr>
          <w:t>Charging the Battery in the Neuroregulator</w:t>
        </w:r>
        <w:r>
          <w:rPr>
            <w:noProof/>
            <w:webHidden/>
          </w:rPr>
          <w:tab/>
        </w:r>
        <w:r>
          <w:rPr>
            <w:noProof/>
            <w:webHidden/>
          </w:rPr>
          <w:fldChar w:fldCharType="begin"/>
        </w:r>
        <w:r>
          <w:rPr>
            <w:noProof/>
            <w:webHidden/>
          </w:rPr>
          <w:instrText xml:space="preserve"> PAGEREF _Toc417555949 \h </w:instrText>
        </w:r>
        <w:r>
          <w:rPr>
            <w:noProof/>
            <w:webHidden/>
          </w:rPr>
        </w:r>
        <w:r>
          <w:rPr>
            <w:noProof/>
            <w:webHidden/>
          </w:rPr>
          <w:fldChar w:fldCharType="separate"/>
        </w:r>
        <w:r>
          <w:rPr>
            <w:noProof/>
            <w:webHidden/>
          </w:rPr>
          <w:t>59</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0" w:history="1">
        <w:r w:rsidRPr="00D54DB5">
          <w:rPr>
            <w:rStyle w:val="Hyperlink"/>
            <w:noProof/>
          </w:rPr>
          <w:t>17.4</w:t>
        </w:r>
        <w:r>
          <w:rPr>
            <w:rFonts w:asciiTheme="minorHAnsi" w:eastAsiaTheme="minorEastAsia" w:hAnsiTheme="minorHAnsi" w:cstheme="minorBidi"/>
            <w:smallCaps w:val="0"/>
            <w:noProof/>
            <w:sz w:val="22"/>
            <w:szCs w:val="22"/>
          </w:rPr>
          <w:tab/>
        </w:r>
        <w:r w:rsidRPr="00D54DB5">
          <w:rPr>
            <w:rStyle w:val="Hyperlink"/>
            <w:noProof/>
          </w:rPr>
          <w:t>Restoring the Mobile Charger’s Default Settings</w:t>
        </w:r>
        <w:r>
          <w:rPr>
            <w:noProof/>
            <w:webHidden/>
          </w:rPr>
          <w:tab/>
        </w:r>
        <w:r>
          <w:rPr>
            <w:noProof/>
            <w:webHidden/>
          </w:rPr>
          <w:fldChar w:fldCharType="begin"/>
        </w:r>
        <w:r>
          <w:rPr>
            <w:noProof/>
            <w:webHidden/>
          </w:rPr>
          <w:instrText xml:space="preserve"> PAGEREF _Toc417555950 \h </w:instrText>
        </w:r>
        <w:r>
          <w:rPr>
            <w:noProof/>
            <w:webHidden/>
          </w:rPr>
        </w:r>
        <w:r>
          <w:rPr>
            <w:noProof/>
            <w:webHidden/>
          </w:rPr>
          <w:fldChar w:fldCharType="separate"/>
        </w:r>
        <w:r>
          <w:rPr>
            <w:noProof/>
            <w:webHidden/>
          </w:rPr>
          <w:t>60</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1" w:history="1">
        <w:r w:rsidRPr="00D54DB5">
          <w:rPr>
            <w:rStyle w:val="Hyperlink"/>
            <w:noProof/>
          </w:rPr>
          <w:t>17.5</w:t>
        </w:r>
        <w:r>
          <w:rPr>
            <w:rFonts w:asciiTheme="minorHAnsi" w:eastAsiaTheme="minorEastAsia" w:hAnsiTheme="minorHAnsi" w:cstheme="minorBidi"/>
            <w:smallCaps w:val="0"/>
            <w:noProof/>
            <w:sz w:val="22"/>
            <w:szCs w:val="22"/>
          </w:rPr>
          <w:tab/>
        </w:r>
        <w:r w:rsidRPr="00D54DB5">
          <w:rPr>
            <w:rStyle w:val="Hyperlink"/>
            <w:noProof/>
          </w:rPr>
          <w:t>System Alerts</w:t>
        </w:r>
        <w:r>
          <w:rPr>
            <w:noProof/>
            <w:webHidden/>
          </w:rPr>
          <w:tab/>
        </w:r>
        <w:r>
          <w:rPr>
            <w:noProof/>
            <w:webHidden/>
          </w:rPr>
          <w:fldChar w:fldCharType="begin"/>
        </w:r>
        <w:r>
          <w:rPr>
            <w:noProof/>
            <w:webHidden/>
          </w:rPr>
          <w:instrText xml:space="preserve"> PAGEREF _Toc417555951 \h </w:instrText>
        </w:r>
        <w:r>
          <w:rPr>
            <w:noProof/>
            <w:webHidden/>
          </w:rPr>
        </w:r>
        <w:r>
          <w:rPr>
            <w:noProof/>
            <w:webHidden/>
          </w:rPr>
          <w:fldChar w:fldCharType="separate"/>
        </w:r>
        <w:r>
          <w:rPr>
            <w:noProof/>
            <w:webHidden/>
          </w:rPr>
          <w:t>60</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52" w:history="1">
        <w:r w:rsidRPr="00D54DB5">
          <w:rPr>
            <w:rStyle w:val="Hyperlink"/>
            <w:rFonts w:ascii="Times New Roman" w:hAnsi="Times New Roman"/>
            <w:noProof/>
          </w:rPr>
          <w:t>18.</w:t>
        </w:r>
        <w:r>
          <w:rPr>
            <w:rFonts w:asciiTheme="minorHAnsi" w:eastAsiaTheme="minorEastAsia" w:hAnsiTheme="minorHAnsi" w:cstheme="minorBidi"/>
            <w:b w:val="0"/>
            <w:bCs w:val="0"/>
            <w:caps w:val="0"/>
            <w:noProof/>
            <w:sz w:val="22"/>
            <w:szCs w:val="22"/>
          </w:rPr>
          <w:tab/>
        </w:r>
        <w:r w:rsidRPr="00D54DB5">
          <w:rPr>
            <w:rStyle w:val="Hyperlink"/>
            <w:noProof/>
          </w:rPr>
          <w:t>Deactivating the Neuroregulator</w:t>
        </w:r>
        <w:r>
          <w:rPr>
            <w:noProof/>
            <w:webHidden/>
          </w:rPr>
          <w:tab/>
        </w:r>
        <w:r>
          <w:rPr>
            <w:noProof/>
            <w:webHidden/>
          </w:rPr>
          <w:fldChar w:fldCharType="begin"/>
        </w:r>
        <w:r>
          <w:rPr>
            <w:noProof/>
            <w:webHidden/>
          </w:rPr>
          <w:instrText xml:space="preserve"> PAGEREF _Toc417555952 \h </w:instrText>
        </w:r>
        <w:r>
          <w:rPr>
            <w:noProof/>
            <w:webHidden/>
          </w:rPr>
        </w:r>
        <w:r>
          <w:rPr>
            <w:noProof/>
            <w:webHidden/>
          </w:rPr>
          <w:fldChar w:fldCharType="separate"/>
        </w:r>
        <w:r>
          <w:rPr>
            <w:noProof/>
            <w:webHidden/>
          </w:rPr>
          <w:t>61</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53" w:history="1">
        <w:r w:rsidRPr="00D54DB5">
          <w:rPr>
            <w:rStyle w:val="Hyperlink"/>
            <w:rFonts w:ascii="Times New Roman" w:hAnsi="Times New Roman"/>
            <w:noProof/>
          </w:rPr>
          <w:t>19.</w:t>
        </w:r>
        <w:r>
          <w:rPr>
            <w:rFonts w:asciiTheme="minorHAnsi" w:eastAsiaTheme="minorEastAsia" w:hAnsiTheme="minorHAnsi" w:cstheme="minorBidi"/>
            <w:b w:val="0"/>
            <w:bCs w:val="0"/>
            <w:caps w:val="0"/>
            <w:noProof/>
            <w:sz w:val="22"/>
            <w:szCs w:val="22"/>
          </w:rPr>
          <w:tab/>
        </w:r>
        <w:r w:rsidRPr="00D54DB5">
          <w:rPr>
            <w:rStyle w:val="Hyperlink"/>
            <w:noProof/>
          </w:rPr>
          <w:t>Implant Removal and Disposal Instructions</w:t>
        </w:r>
        <w:r>
          <w:rPr>
            <w:noProof/>
            <w:webHidden/>
          </w:rPr>
          <w:tab/>
        </w:r>
        <w:r>
          <w:rPr>
            <w:noProof/>
            <w:webHidden/>
          </w:rPr>
          <w:fldChar w:fldCharType="begin"/>
        </w:r>
        <w:r>
          <w:rPr>
            <w:noProof/>
            <w:webHidden/>
          </w:rPr>
          <w:instrText xml:space="preserve"> PAGEREF _Toc417555953 \h </w:instrText>
        </w:r>
        <w:r>
          <w:rPr>
            <w:noProof/>
            <w:webHidden/>
          </w:rPr>
        </w:r>
        <w:r>
          <w:rPr>
            <w:noProof/>
            <w:webHidden/>
          </w:rPr>
          <w:fldChar w:fldCharType="separate"/>
        </w:r>
        <w:r>
          <w:rPr>
            <w:noProof/>
            <w:webHidden/>
          </w:rPr>
          <w:t>62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4" w:history="1">
        <w:r w:rsidRPr="00D54DB5">
          <w:rPr>
            <w:rStyle w:val="Hyperlink"/>
            <w:noProof/>
          </w:rPr>
          <w:t>19.1</w:t>
        </w:r>
        <w:r>
          <w:rPr>
            <w:rFonts w:asciiTheme="minorHAnsi" w:eastAsiaTheme="minorEastAsia" w:hAnsiTheme="minorHAnsi" w:cstheme="minorBidi"/>
            <w:smallCaps w:val="0"/>
            <w:noProof/>
            <w:sz w:val="22"/>
            <w:szCs w:val="22"/>
          </w:rPr>
          <w:tab/>
        </w:r>
        <w:r w:rsidRPr="00D54DB5">
          <w:rPr>
            <w:rStyle w:val="Hyperlink"/>
            <w:noProof/>
          </w:rPr>
          <w:t>Device Removal Training</w:t>
        </w:r>
        <w:r>
          <w:rPr>
            <w:noProof/>
            <w:webHidden/>
          </w:rPr>
          <w:tab/>
        </w:r>
        <w:r>
          <w:rPr>
            <w:noProof/>
            <w:webHidden/>
          </w:rPr>
          <w:fldChar w:fldCharType="begin"/>
        </w:r>
        <w:r>
          <w:rPr>
            <w:noProof/>
            <w:webHidden/>
          </w:rPr>
          <w:instrText xml:space="preserve"> PAGEREF _Toc417555954 \h </w:instrText>
        </w:r>
        <w:r>
          <w:rPr>
            <w:noProof/>
            <w:webHidden/>
          </w:rPr>
        </w:r>
        <w:r>
          <w:rPr>
            <w:noProof/>
            <w:webHidden/>
          </w:rPr>
          <w:fldChar w:fldCharType="separate"/>
        </w:r>
        <w:r>
          <w:rPr>
            <w:noProof/>
            <w:webHidden/>
          </w:rPr>
          <w:t>62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5" w:history="1">
        <w:r w:rsidRPr="00D54DB5">
          <w:rPr>
            <w:rStyle w:val="Hyperlink"/>
            <w:noProof/>
          </w:rPr>
          <w:t>19.2</w:t>
        </w:r>
        <w:r>
          <w:rPr>
            <w:rFonts w:asciiTheme="minorHAnsi" w:eastAsiaTheme="minorEastAsia" w:hAnsiTheme="minorHAnsi" w:cstheme="minorBidi"/>
            <w:smallCaps w:val="0"/>
            <w:noProof/>
            <w:sz w:val="22"/>
            <w:szCs w:val="22"/>
          </w:rPr>
          <w:tab/>
        </w:r>
        <w:r w:rsidRPr="00D54DB5">
          <w:rPr>
            <w:rStyle w:val="Hyperlink"/>
            <w:noProof/>
          </w:rPr>
          <w:t>Removal of All Implantable Device Components</w:t>
        </w:r>
        <w:r>
          <w:rPr>
            <w:noProof/>
            <w:webHidden/>
          </w:rPr>
          <w:tab/>
        </w:r>
        <w:r>
          <w:rPr>
            <w:noProof/>
            <w:webHidden/>
          </w:rPr>
          <w:fldChar w:fldCharType="begin"/>
        </w:r>
        <w:r>
          <w:rPr>
            <w:noProof/>
            <w:webHidden/>
          </w:rPr>
          <w:instrText xml:space="preserve"> PAGEREF _Toc417555955 \h </w:instrText>
        </w:r>
        <w:r>
          <w:rPr>
            <w:noProof/>
            <w:webHidden/>
          </w:rPr>
        </w:r>
        <w:r>
          <w:rPr>
            <w:noProof/>
            <w:webHidden/>
          </w:rPr>
          <w:fldChar w:fldCharType="separate"/>
        </w:r>
        <w:r>
          <w:rPr>
            <w:noProof/>
            <w:webHidden/>
          </w:rPr>
          <w:t>62</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6" w:history="1">
        <w:r w:rsidRPr="00D54DB5">
          <w:rPr>
            <w:rStyle w:val="Hyperlink"/>
            <w:noProof/>
          </w:rPr>
          <w:t>19.3</w:t>
        </w:r>
        <w:r>
          <w:rPr>
            <w:rFonts w:asciiTheme="minorHAnsi" w:eastAsiaTheme="minorEastAsia" w:hAnsiTheme="minorHAnsi" w:cstheme="minorBidi"/>
            <w:smallCaps w:val="0"/>
            <w:noProof/>
            <w:sz w:val="22"/>
            <w:szCs w:val="22"/>
          </w:rPr>
          <w:tab/>
        </w:r>
        <w:r w:rsidRPr="00D54DB5">
          <w:rPr>
            <w:rStyle w:val="Hyperlink"/>
            <w:noProof/>
          </w:rPr>
          <w:t>Replacement of Neuroregulator</w:t>
        </w:r>
        <w:r>
          <w:rPr>
            <w:noProof/>
            <w:webHidden/>
          </w:rPr>
          <w:tab/>
        </w:r>
        <w:r>
          <w:rPr>
            <w:noProof/>
            <w:webHidden/>
          </w:rPr>
          <w:fldChar w:fldCharType="begin"/>
        </w:r>
        <w:r>
          <w:rPr>
            <w:noProof/>
            <w:webHidden/>
          </w:rPr>
          <w:instrText xml:space="preserve"> PAGEREF _Toc417555956 \h </w:instrText>
        </w:r>
        <w:r>
          <w:rPr>
            <w:noProof/>
            <w:webHidden/>
          </w:rPr>
        </w:r>
        <w:r>
          <w:rPr>
            <w:noProof/>
            <w:webHidden/>
          </w:rPr>
          <w:fldChar w:fldCharType="separate"/>
        </w:r>
        <w:r>
          <w:rPr>
            <w:noProof/>
            <w:webHidden/>
          </w:rPr>
          <w:t>63</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7" w:history="1">
        <w:r w:rsidRPr="00D54DB5">
          <w:rPr>
            <w:rStyle w:val="Hyperlink"/>
            <w:noProof/>
          </w:rPr>
          <w:t>19.4</w:t>
        </w:r>
        <w:r>
          <w:rPr>
            <w:rFonts w:asciiTheme="minorHAnsi" w:eastAsiaTheme="minorEastAsia" w:hAnsiTheme="minorHAnsi" w:cstheme="minorBidi"/>
            <w:smallCaps w:val="0"/>
            <w:noProof/>
            <w:sz w:val="22"/>
            <w:szCs w:val="22"/>
          </w:rPr>
          <w:tab/>
        </w:r>
        <w:r w:rsidRPr="00D54DB5">
          <w:rPr>
            <w:rStyle w:val="Hyperlink"/>
            <w:noProof/>
          </w:rPr>
          <w:t>Device Disposal</w:t>
        </w:r>
        <w:r>
          <w:rPr>
            <w:noProof/>
            <w:webHidden/>
          </w:rPr>
          <w:tab/>
        </w:r>
        <w:r>
          <w:rPr>
            <w:noProof/>
            <w:webHidden/>
          </w:rPr>
          <w:fldChar w:fldCharType="begin"/>
        </w:r>
        <w:r>
          <w:rPr>
            <w:noProof/>
            <w:webHidden/>
          </w:rPr>
          <w:instrText xml:space="preserve"> PAGEREF _Toc417555957 \h </w:instrText>
        </w:r>
        <w:r>
          <w:rPr>
            <w:noProof/>
            <w:webHidden/>
          </w:rPr>
        </w:r>
        <w:r>
          <w:rPr>
            <w:noProof/>
            <w:webHidden/>
          </w:rPr>
          <w:fldChar w:fldCharType="separate"/>
        </w:r>
        <w:r>
          <w:rPr>
            <w:noProof/>
            <w:webHidden/>
          </w:rPr>
          <w:t>63</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58" w:history="1">
        <w:r w:rsidRPr="00D54DB5">
          <w:rPr>
            <w:rStyle w:val="Hyperlink"/>
            <w:rFonts w:ascii="Times New Roman" w:hAnsi="Times New Roman"/>
            <w:noProof/>
          </w:rPr>
          <w:t>20.</w:t>
        </w:r>
        <w:r>
          <w:rPr>
            <w:rFonts w:asciiTheme="minorHAnsi" w:eastAsiaTheme="minorEastAsia" w:hAnsiTheme="minorHAnsi" w:cstheme="minorBidi"/>
            <w:b w:val="0"/>
            <w:bCs w:val="0"/>
            <w:caps w:val="0"/>
            <w:noProof/>
            <w:sz w:val="22"/>
            <w:szCs w:val="22"/>
          </w:rPr>
          <w:tab/>
        </w:r>
        <w:r w:rsidRPr="00D54DB5">
          <w:rPr>
            <w:rStyle w:val="Hyperlink"/>
            <w:noProof/>
          </w:rPr>
          <w:t>Specifications</w:t>
        </w:r>
        <w:r>
          <w:rPr>
            <w:noProof/>
            <w:webHidden/>
          </w:rPr>
          <w:tab/>
        </w:r>
        <w:r>
          <w:rPr>
            <w:noProof/>
            <w:webHidden/>
          </w:rPr>
          <w:fldChar w:fldCharType="begin"/>
        </w:r>
        <w:r>
          <w:rPr>
            <w:noProof/>
            <w:webHidden/>
          </w:rPr>
          <w:instrText xml:space="preserve"> PAGEREF _Toc417555958 \h </w:instrText>
        </w:r>
        <w:r>
          <w:rPr>
            <w:noProof/>
            <w:webHidden/>
          </w:rPr>
        </w:r>
        <w:r>
          <w:rPr>
            <w:noProof/>
            <w:webHidden/>
          </w:rPr>
          <w:fldChar w:fldCharType="separate"/>
        </w:r>
        <w:r>
          <w:rPr>
            <w:noProof/>
            <w:webHidden/>
          </w:rPr>
          <w:t>64</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59" w:history="1">
        <w:r w:rsidRPr="00D54DB5">
          <w:rPr>
            <w:rStyle w:val="Hyperlink"/>
            <w:noProof/>
          </w:rPr>
          <w:t>20.1</w:t>
        </w:r>
        <w:r>
          <w:rPr>
            <w:rFonts w:asciiTheme="minorHAnsi" w:eastAsiaTheme="minorEastAsia" w:hAnsiTheme="minorHAnsi" w:cstheme="minorBidi"/>
            <w:smallCaps w:val="0"/>
            <w:noProof/>
            <w:sz w:val="22"/>
            <w:szCs w:val="22"/>
          </w:rPr>
          <w:tab/>
        </w:r>
        <w:r w:rsidRPr="00D54DB5">
          <w:rPr>
            <w:rStyle w:val="Hyperlink"/>
            <w:noProof/>
          </w:rPr>
          <w:t>Component and Therapy Specifications</w:t>
        </w:r>
        <w:r>
          <w:rPr>
            <w:noProof/>
            <w:webHidden/>
          </w:rPr>
          <w:tab/>
        </w:r>
        <w:r>
          <w:rPr>
            <w:noProof/>
            <w:webHidden/>
          </w:rPr>
          <w:fldChar w:fldCharType="begin"/>
        </w:r>
        <w:r>
          <w:rPr>
            <w:noProof/>
            <w:webHidden/>
          </w:rPr>
          <w:instrText xml:space="preserve"> PAGEREF _Toc417555959 \h </w:instrText>
        </w:r>
        <w:r>
          <w:rPr>
            <w:noProof/>
            <w:webHidden/>
          </w:rPr>
        </w:r>
        <w:r>
          <w:rPr>
            <w:noProof/>
            <w:webHidden/>
          </w:rPr>
          <w:fldChar w:fldCharType="separate"/>
        </w:r>
        <w:r>
          <w:rPr>
            <w:noProof/>
            <w:webHidden/>
          </w:rPr>
          <w:t>64</w:t>
        </w:r>
        <w:r>
          <w:rPr>
            <w:noProof/>
            <w:webHidden/>
          </w:rPr>
          <w:fldChar w:fldCharType="end"/>
        </w:r>
      </w:hyperlink>
    </w:p>
    <w:p w:rsidR="001302FB" w:rsidRDefault="001302FB">
      <w:pPr>
        <w:pStyle w:val="TOC2"/>
        <w:tabs>
          <w:tab w:val="left" w:pos="960"/>
          <w:tab w:val="right" w:leader="dot" w:pos="8630"/>
        </w:tabs>
        <w:rPr>
          <w:rFonts w:asciiTheme="minorHAnsi" w:eastAsiaTheme="minorEastAsia" w:hAnsiTheme="minorHAnsi" w:cstheme="minorBidi"/>
          <w:smallCaps w:val="0"/>
          <w:noProof/>
          <w:sz w:val="22"/>
          <w:szCs w:val="22"/>
        </w:rPr>
      </w:pPr>
      <w:hyperlink w:anchor="_Toc417555960" w:history="1">
        <w:r w:rsidRPr="00D54DB5">
          <w:rPr>
            <w:rStyle w:val="Hyperlink"/>
            <w:noProof/>
          </w:rPr>
          <w:t>20.2</w:t>
        </w:r>
        <w:r>
          <w:rPr>
            <w:rFonts w:asciiTheme="minorHAnsi" w:eastAsiaTheme="minorEastAsia" w:hAnsiTheme="minorHAnsi" w:cstheme="minorBidi"/>
            <w:smallCaps w:val="0"/>
            <w:noProof/>
            <w:sz w:val="22"/>
            <w:szCs w:val="22"/>
          </w:rPr>
          <w:tab/>
        </w:r>
        <w:r w:rsidRPr="00D54DB5">
          <w:rPr>
            <w:rStyle w:val="Hyperlink"/>
            <w:noProof/>
          </w:rPr>
          <w:t>Electromagnetic Compatibility Tables</w:t>
        </w:r>
        <w:r>
          <w:rPr>
            <w:noProof/>
            <w:webHidden/>
          </w:rPr>
          <w:tab/>
        </w:r>
        <w:r>
          <w:rPr>
            <w:noProof/>
            <w:webHidden/>
          </w:rPr>
          <w:fldChar w:fldCharType="begin"/>
        </w:r>
        <w:r>
          <w:rPr>
            <w:noProof/>
            <w:webHidden/>
          </w:rPr>
          <w:instrText xml:space="preserve"> PAGEREF _Toc417555960 \h </w:instrText>
        </w:r>
        <w:r>
          <w:rPr>
            <w:noProof/>
            <w:webHidden/>
          </w:rPr>
        </w:r>
        <w:r>
          <w:rPr>
            <w:noProof/>
            <w:webHidden/>
          </w:rPr>
          <w:fldChar w:fldCharType="separate"/>
        </w:r>
        <w:r>
          <w:rPr>
            <w:noProof/>
            <w:webHidden/>
          </w:rPr>
          <w:t>67</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61" w:history="1">
        <w:r w:rsidRPr="00D54DB5">
          <w:rPr>
            <w:rStyle w:val="Hyperlink"/>
            <w:rFonts w:ascii="Times New Roman" w:hAnsi="Times New Roman"/>
            <w:noProof/>
          </w:rPr>
          <w:t>21.</w:t>
        </w:r>
        <w:r>
          <w:rPr>
            <w:rFonts w:asciiTheme="minorHAnsi" w:eastAsiaTheme="minorEastAsia" w:hAnsiTheme="minorHAnsi" w:cstheme="minorBidi"/>
            <w:b w:val="0"/>
            <w:bCs w:val="0"/>
            <w:caps w:val="0"/>
            <w:noProof/>
            <w:sz w:val="22"/>
            <w:szCs w:val="22"/>
          </w:rPr>
          <w:tab/>
        </w:r>
        <w:r w:rsidRPr="00D54DB5">
          <w:rPr>
            <w:rStyle w:val="Hyperlink"/>
            <w:noProof/>
          </w:rPr>
          <w:t>Maestro Rechargeable System Limited Warranty</w:t>
        </w:r>
        <w:r>
          <w:rPr>
            <w:noProof/>
            <w:webHidden/>
          </w:rPr>
          <w:tab/>
        </w:r>
        <w:r>
          <w:rPr>
            <w:noProof/>
            <w:webHidden/>
          </w:rPr>
          <w:fldChar w:fldCharType="begin"/>
        </w:r>
        <w:r>
          <w:rPr>
            <w:noProof/>
            <w:webHidden/>
          </w:rPr>
          <w:instrText xml:space="preserve"> PAGEREF _Toc417555961 \h </w:instrText>
        </w:r>
        <w:r>
          <w:rPr>
            <w:noProof/>
            <w:webHidden/>
          </w:rPr>
        </w:r>
        <w:r>
          <w:rPr>
            <w:noProof/>
            <w:webHidden/>
          </w:rPr>
          <w:fldChar w:fldCharType="separate"/>
        </w:r>
        <w:r>
          <w:rPr>
            <w:noProof/>
            <w:webHidden/>
          </w:rPr>
          <w:t>71</w:t>
        </w:r>
        <w:r>
          <w:rPr>
            <w:noProof/>
            <w:webHidden/>
          </w:rPr>
          <w:fldChar w:fldCharType="end"/>
        </w:r>
      </w:hyperlink>
    </w:p>
    <w:p w:rsidR="001302FB" w:rsidRDefault="001302FB">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17555962" w:history="1">
        <w:r w:rsidRPr="00D54DB5">
          <w:rPr>
            <w:rStyle w:val="Hyperlink"/>
            <w:rFonts w:ascii="Times New Roman" w:hAnsi="Times New Roman"/>
            <w:noProof/>
          </w:rPr>
          <w:t>22.</w:t>
        </w:r>
        <w:r>
          <w:rPr>
            <w:rFonts w:asciiTheme="minorHAnsi" w:eastAsiaTheme="minorEastAsia" w:hAnsiTheme="minorHAnsi" w:cstheme="minorBidi"/>
            <w:b w:val="0"/>
            <w:bCs w:val="0"/>
            <w:caps w:val="0"/>
            <w:noProof/>
            <w:sz w:val="22"/>
            <w:szCs w:val="22"/>
          </w:rPr>
          <w:tab/>
        </w:r>
        <w:r w:rsidRPr="00D54DB5">
          <w:rPr>
            <w:rStyle w:val="Hyperlink"/>
            <w:noProof/>
          </w:rPr>
          <w:t>Contact</w:t>
        </w:r>
        <w:r w:rsidRPr="00D54DB5">
          <w:rPr>
            <w:rStyle w:val="Hyperlink"/>
            <w:noProof/>
          </w:rPr>
          <w:t xml:space="preserve"> </w:t>
        </w:r>
        <w:r w:rsidRPr="00D54DB5">
          <w:rPr>
            <w:rStyle w:val="Hyperlink"/>
            <w:noProof/>
          </w:rPr>
          <w:t>Information</w:t>
        </w:r>
        <w:r>
          <w:rPr>
            <w:noProof/>
            <w:webHidden/>
          </w:rPr>
          <w:tab/>
        </w:r>
        <w:r>
          <w:rPr>
            <w:noProof/>
            <w:webHidden/>
          </w:rPr>
          <w:fldChar w:fldCharType="begin"/>
        </w:r>
        <w:r>
          <w:rPr>
            <w:noProof/>
            <w:webHidden/>
          </w:rPr>
          <w:instrText xml:space="preserve"> PAGEREF _Toc417555962 \h </w:instrText>
        </w:r>
        <w:r>
          <w:rPr>
            <w:noProof/>
            <w:webHidden/>
          </w:rPr>
        </w:r>
        <w:r>
          <w:rPr>
            <w:noProof/>
            <w:webHidden/>
          </w:rPr>
          <w:fldChar w:fldCharType="separate"/>
        </w:r>
        <w:r>
          <w:rPr>
            <w:noProof/>
            <w:webHidden/>
          </w:rPr>
          <w:t>73</w:t>
        </w:r>
        <w:r>
          <w:rPr>
            <w:noProof/>
            <w:webHidden/>
          </w:rPr>
          <w:fldChar w:fldCharType="end"/>
        </w:r>
      </w:hyperlink>
    </w:p>
    <w:p w:rsidR="008931FB" w:rsidRDefault="00B3684D" w:rsidP="00BA49E5">
      <w:pPr>
        <w:pStyle w:val="TOC1"/>
      </w:pPr>
      <w:r>
        <w:fldChar w:fldCharType="end"/>
      </w:r>
    </w:p>
    <w:p w:rsidR="0067374B" w:rsidRPr="00DF2EA7" w:rsidRDefault="0067374B" w:rsidP="00DF2EA7">
      <w:pPr>
        <w:pStyle w:val="Heading1"/>
      </w:pPr>
      <w:bookmarkStart w:id="4" w:name="_Toc358647708"/>
      <w:bookmarkStart w:id="5" w:name="_Toc358647709"/>
      <w:bookmarkStart w:id="6" w:name="_Toc358647711"/>
      <w:bookmarkStart w:id="7" w:name="_Toc358647712"/>
      <w:bookmarkStart w:id="8" w:name="_Toc358647713"/>
      <w:bookmarkStart w:id="9" w:name="_Toc358647714"/>
      <w:bookmarkStart w:id="10" w:name="_Toc358647715"/>
      <w:bookmarkStart w:id="11" w:name="_Toc358647716"/>
      <w:bookmarkStart w:id="12" w:name="_Toc358647717"/>
      <w:bookmarkStart w:id="13" w:name="_Toc358647718"/>
      <w:bookmarkStart w:id="14" w:name="_Toc358647719"/>
      <w:bookmarkStart w:id="15" w:name="_Toc358647720"/>
      <w:bookmarkStart w:id="16" w:name="_Toc358647721"/>
      <w:bookmarkStart w:id="17" w:name="_Toc358647722"/>
      <w:bookmarkStart w:id="18" w:name="_Toc358647723"/>
      <w:bookmarkStart w:id="19" w:name="_Toc358647724"/>
      <w:bookmarkStart w:id="20" w:name="_Toc358647725"/>
      <w:bookmarkStart w:id="21" w:name="_Toc358647726"/>
      <w:bookmarkStart w:id="22" w:name="_Toc358647727"/>
      <w:bookmarkStart w:id="23" w:name="_Toc358647728"/>
      <w:bookmarkStart w:id="24" w:name="_Toc358647729"/>
      <w:bookmarkStart w:id="25" w:name="_Toc358647730"/>
      <w:bookmarkStart w:id="26" w:name="_Toc358647731"/>
      <w:bookmarkStart w:id="27" w:name="_Toc358647732"/>
      <w:bookmarkStart w:id="28" w:name="_Toc358647733"/>
      <w:bookmarkStart w:id="29" w:name="_Toc358647734"/>
      <w:bookmarkStart w:id="30" w:name="_Toc358647736"/>
      <w:bookmarkStart w:id="31" w:name="_Toc358647737"/>
      <w:bookmarkStart w:id="32" w:name="_Toc358647739"/>
      <w:bookmarkStart w:id="33" w:name="_Toc358647740"/>
      <w:bookmarkStart w:id="34" w:name="_Toc358647756"/>
      <w:bookmarkStart w:id="35" w:name="_Toc358647780"/>
      <w:bookmarkStart w:id="36" w:name="_Toc358647795"/>
      <w:bookmarkStart w:id="37" w:name="_Toc358647813"/>
      <w:bookmarkStart w:id="38" w:name="_Toc237753295"/>
      <w:bookmarkStart w:id="39" w:name="_Toc237753296"/>
      <w:bookmarkStart w:id="40" w:name="_Toc352746301"/>
      <w:bookmarkStart w:id="41" w:name="_Toc352747631"/>
      <w:bookmarkStart w:id="42" w:name="_Toc352747824"/>
      <w:bookmarkStart w:id="43" w:name="_Toc352748065"/>
      <w:bookmarkStart w:id="44" w:name="_Toc352746302"/>
      <w:bookmarkStart w:id="45" w:name="_Toc352747632"/>
      <w:bookmarkStart w:id="46" w:name="_Toc352747825"/>
      <w:bookmarkStart w:id="47" w:name="_Toc352748066"/>
      <w:bookmarkStart w:id="48" w:name="_Toc352746305"/>
      <w:bookmarkStart w:id="49" w:name="_Toc352747635"/>
      <w:bookmarkStart w:id="50" w:name="_Toc352747828"/>
      <w:bookmarkStart w:id="51" w:name="_Toc352748069"/>
      <w:bookmarkStart w:id="52" w:name="_Toc358647821"/>
      <w:bookmarkStart w:id="53" w:name="_Toc358647824"/>
      <w:bookmarkStart w:id="54" w:name="_Toc358647825"/>
      <w:bookmarkStart w:id="55" w:name="_Toc358647826"/>
      <w:bookmarkStart w:id="56" w:name="_Toc358647836"/>
      <w:bookmarkStart w:id="57" w:name="_Toc352931724"/>
      <w:bookmarkStart w:id="58" w:name="_Toc355965850"/>
      <w:bookmarkStart w:id="59" w:name="_Ref345776713"/>
      <w:bookmarkStart w:id="60" w:name="_Ref345776136"/>
      <w:bookmarkStart w:id="61" w:name="_Toc354726606"/>
      <w:bookmarkStart w:id="62" w:name="_Toc355876823"/>
      <w:bookmarkStart w:id="63" w:name="_Toc41755590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F2EA7">
        <w:lastRenderedPageBreak/>
        <w:t>Indications for Use</w:t>
      </w:r>
      <w:bookmarkEnd w:id="57"/>
      <w:bookmarkEnd w:id="58"/>
      <w:bookmarkEnd w:id="63"/>
    </w:p>
    <w:p w:rsidR="0067374B" w:rsidRDefault="0067374B" w:rsidP="0067374B">
      <w:pPr>
        <w:autoSpaceDE w:val="0"/>
        <w:autoSpaceDN w:val="0"/>
      </w:pPr>
    </w:p>
    <w:p w:rsidR="000E2B32" w:rsidRPr="00912111" w:rsidRDefault="000E2B32" w:rsidP="000E2B32">
      <w:r>
        <w:t xml:space="preserve">The Maestro Rechargeable System is indicated for use in weight reduction in patients </w:t>
      </w:r>
      <w:r w:rsidR="007C6D23">
        <w:t xml:space="preserve">aged 18 years through adulthood </w:t>
      </w:r>
      <w:r>
        <w:t>who have a Body Mass Index (BMI) of 40</w:t>
      </w:r>
      <w:r w:rsidR="007C6D23">
        <w:t xml:space="preserve"> </w:t>
      </w:r>
      <w:r w:rsidR="00865515">
        <w:t>to</w:t>
      </w:r>
      <w:r w:rsidR="007C6D23">
        <w:t xml:space="preserve"> 45</w:t>
      </w:r>
      <w:r>
        <w:t xml:space="preserve"> kg/m</w:t>
      </w:r>
      <w:r>
        <w:rPr>
          <w:vertAlign w:val="superscript"/>
        </w:rPr>
        <w:t>2</w:t>
      </w:r>
      <w:r>
        <w:t xml:space="preserve">, or a BMI of 35 </w:t>
      </w:r>
      <w:r w:rsidR="00601EFC">
        <w:t xml:space="preserve">to 39.9 </w:t>
      </w:r>
      <w:r>
        <w:t>kg/m</w:t>
      </w:r>
      <w:r>
        <w:rPr>
          <w:vertAlign w:val="superscript"/>
        </w:rPr>
        <w:t>2</w:t>
      </w:r>
      <w:r>
        <w:t xml:space="preserve"> with one or more obesity related co-morbid conditions, and have failed </w:t>
      </w:r>
      <w:r w:rsidRPr="00C9019F">
        <w:rPr>
          <w:iCs/>
        </w:rPr>
        <w:t>at least one supervised weight management program within the past five years.</w:t>
      </w:r>
      <w:r>
        <w:t xml:space="preserve"> </w:t>
      </w:r>
    </w:p>
    <w:p w:rsidR="0067374B" w:rsidRPr="00912111" w:rsidRDefault="0067374B" w:rsidP="0067374B"/>
    <w:p w:rsidR="0067374B" w:rsidRDefault="0067374B" w:rsidP="0067374B"/>
    <w:p w:rsidR="0067374B" w:rsidRPr="00DF2EA7" w:rsidRDefault="0067374B" w:rsidP="00DF2EA7">
      <w:pPr>
        <w:pStyle w:val="Heading1"/>
      </w:pPr>
      <w:bookmarkStart w:id="64" w:name="_Toc352931725"/>
      <w:bookmarkStart w:id="65" w:name="_Toc355965851"/>
      <w:bookmarkStart w:id="66" w:name="_Toc417555903"/>
      <w:r w:rsidRPr="00DF2EA7">
        <w:t>Contraindications</w:t>
      </w:r>
      <w:bookmarkEnd w:id="64"/>
      <w:bookmarkEnd w:id="65"/>
      <w:bookmarkEnd w:id="66"/>
    </w:p>
    <w:p w:rsidR="0067374B" w:rsidRDefault="0067374B" w:rsidP="0067374B"/>
    <w:p w:rsidR="0067374B" w:rsidRDefault="0067374B" w:rsidP="0067374B"/>
    <w:p w:rsidR="0067374B" w:rsidRDefault="0067374B" w:rsidP="0067374B">
      <w:pPr>
        <w:ind w:left="720" w:hanging="720"/>
      </w:pPr>
      <w:proofErr w:type="gramStart"/>
      <w:r w:rsidRPr="00587669">
        <w:rPr>
          <w:rFonts w:ascii="mdd-en980" w:hAnsi="mdd-en980"/>
          <w:b/>
        </w:rPr>
        <w:t>Y</w:t>
      </w:r>
      <w:r>
        <w:rPr>
          <w:rFonts w:ascii="mdd-en980" w:hAnsi="mdd-en980"/>
        </w:rPr>
        <w:tab/>
      </w:r>
      <w:r>
        <w:t>Patients with cirrhosis of the liver, portal hypertension, esophageal varices or a</w:t>
      </w:r>
      <w:r w:rsidR="004E714C">
        <w:t>n uncorrectable,</w:t>
      </w:r>
      <w:r>
        <w:t xml:space="preserve"> clinically significant hiatal hernia</w:t>
      </w:r>
      <w:r w:rsidR="004E714C">
        <w:t>.</w:t>
      </w:r>
      <w:proofErr w:type="gramEnd"/>
      <w:r>
        <w:t xml:space="preserve"> </w:t>
      </w:r>
    </w:p>
    <w:p w:rsidR="0067374B" w:rsidRDefault="0067374B" w:rsidP="0067374B"/>
    <w:p w:rsidR="007C6D23" w:rsidRPr="003B7463" w:rsidRDefault="0067374B" w:rsidP="0067374B">
      <w:pPr>
        <w:ind w:left="720" w:hanging="720"/>
      </w:pPr>
      <w:proofErr w:type="gramStart"/>
      <w:r w:rsidRPr="00587669">
        <w:rPr>
          <w:rFonts w:ascii="mdd-en980" w:hAnsi="mdd-en980"/>
          <w:b/>
        </w:rPr>
        <w:t>Y</w:t>
      </w:r>
      <w:r>
        <w:rPr>
          <w:rFonts w:ascii="mdd-en980" w:hAnsi="mdd-en980"/>
        </w:rPr>
        <w:tab/>
      </w:r>
      <w:r w:rsidR="007C6D23" w:rsidRPr="00794942">
        <w:t>Patients for whom magnetic resonance imaging (MRI) is planned.</w:t>
      </w:r>
      <w:proofErr w:type="gramEnd"/>
    </w:p>
    <w:p w:rsidR="007C6D23" w:rsidRDefault="007C6D23" w:rsidP="0067374B">
      <w:pPr>
        <w:ind w:left="720" w:hanging="720"/>
      </w:pPr>
    </w:p>
    <w:p w:rsidR="007C6D23" w:rsidRDefault="00793189" w:rsidP="0067374B">
      <w:pPr>
        <w:ind w:left="720" w:hanging="720"/>
      </w:pPr>
      <w:r w:rsidRPr="00587669">
        <w:rPr>
          <w:rFonts w:ascii="mdd-en980" w:hAnsi="mdd-en980"/>
          <w:b/>
        </w:rPr>
        <w:t>Y</w:t>
      </w:r>
      <w:r w:rsidR="007C5F93" w:rsidRPr="007C5F93">
        <w:tab/>
      </w:r>
      <w:r w:rsidR="007C6D23">
        <w:t>Patients at high risk for surgical complications</w:t>
      </w:r>
    </w:p>
    <w:p w:rsidR="007C6D23" w:rsidRDefault="007C6D23" w:rsidP="0067374B">
      <w:pPr>
        <w:ind w:left="720" w:hanging="720"/>
      </w:pPr>
    </w:p>
    <w:p w:rsidR="0067374B" w:rsidRDefault="00793189" w:rsidP="0067374B">
      <w:pPr>
        <w:ind w:left="720" w:hanging="720"/>
      </w:pPr>
      <w:r w:rsidRPr="00587669">
        <w:rPr>
          <w:rFonts w:ascii="mdd-en980" w:hAnsi="mdd-en980"/>
          <w:b/>
        </w:rPr>
        <w:t>Y</w:t>
      </w:r>
      <w:r w:rsidR="007C5F93" w:rsidRPr="007C5F93">
        <w:tab/>
      </w:r>
      <w:r w:rsidR="007C6D23">
        <w:t>Patients who have a permanently implanted, electrical</w:t>
      </w:r>
      <w:r w:rsidR="00865515">
        <w:t>-</w:t>
      </w:r>
      <w:r w:rsidR="007C6D23">
        <w:t xml:space="preserve">powered medical device or gastrointestinal device or prosthesis (e.g. pacemakers, implanted defibrillators, </w:t>
      </w:r>
      <w:proofErr w:type="spellStart"/>
      <w:r w:rsidR="007C6D23">
        <w:t>neurostimulators</w:t>
      </w:r>
      <w:proofErr w:type="spellEnd"/>
      <w:r w:rsidR="007C6D23">
        <w:t>)</w:t>
      </w:r>
    </w:p>
    <w:p w:rsidR="0067374B" w:rsidRDefault="0067374B" w:rsidP="0067374B"/>
    <w:p w:rsidR="00D76851" w:rsidRDefault="003244E1" w:rsidP="003244E1">
      <w:pPr>
        <w:ind w:left="720" w:hanging="720"/>
      </w:pPr>
      <w:r w:rsidRPr="00587669">
        <w:rPr>
          <w:rFonts w:ascii="mdd-en980" w:hAnsi="mdd-en980"/>
          <w:b/>
        </w:rPr>
        <w:t>Y</w:t>
      </w:r>
      <w:r w:rsidRPr="007C5F93">
        <w:tab/>
      </w:r>
      <w:r>
        <w:t>Patients</w:t>
      </w:r>
      <w:r w:rsidRPr="003244E1">
        <w:t xml:space="preserve"> </w:t>
      </w:r>
      <w:r>
        <w:t>for whom</w:t>
      </w:r>
      <w:r w:rsidRPr="003244E1">
        <w:t xml:space="preserve"> shortwave, microwave, or therapeutic ultrasound diathermy </w:t>
      </w:r>
      <w:r w:rsidR="00470D43">
        <w:t>is planned</w:t>
      </w:r>
    </w:p>
    <w:p w:rsidR="00D76851" w:rsidRPr="00DF2EA7" w:rsidRDefault="00D76851" w:rsidP="00D76851">
      <w:pPr>
        <w:pStyle w:val="ListParagraph"/>
        <w:widowControl w:val="0"/>
        <w:adjustRightInd w:val="0"/>
        <w:spacing w:before="240" w:after="0" w:line="240" w:lineRule="auto"/>
        <w:contextualSpacing w:val="0"/>
        <w:textAlignment w:val="baseline"/>
        <w:rPr>
          <w:rFonts w:ascii="Times New Roman" w:hAnsi="Times New Roman"/>
          <w:sz w:val="24"/>
        </w:rPr>
      </w:pPr>
      <w:r>
        <w:rPr>
          <w:rFonts w:ascii="Times New Roman" w:hAnsi="Times New Roman"/>
          <w:sz w:val="24"/>
        </w:rPr>
        <w:t>Diathermy</w:t>
      </w:r>
      <w:r w:rsidRPr="00A70FEB">
        <w:t xml:space="preserve"> </w:t>
      </w:r>
      <w:r w:rsidRPr="00A70FEB">
        <w:rPr>
          <w:rFonts w:ascii="Times New Roman" w:hAnsi="Times New Roman"/>
          <w:sz w:val="24"/>
        </w:rPr>
        <w:t>is any treatment that uses high-frequency electromagnetic radiation, electric currents, or ultrasonic waves to produce heat in body tissues. Patients absolutely CANNOT be treated with any type of shortwave, microwave, or therapeutic ultrasound diathermy device whether or not it is used to produce heat. These treatments should not be applied anywhere on the body</w:t>
      </w:r>
      <w:r>
        <w:rPr>
          <w:rFonts w:ascii="Times New Roman" w:hAnsi="Times New Roman"/>
          <w:sz w:val="24"/>
        </w:rPr>
        <w:t>.</w:t>
      </w:r>
    </w:p>
    <w:p w:rsidR="0067374B" w:rsidRPr="00DF2EA7" w:rsidRDefault="0067374B" w:rsidP="00DF2EA7">
      <w:pPr>
        <w:pStyle w:val="Heading1"/>
      </w:pPr>
      <w:bookmarkStart w:id="67" w:name="_Toc412622204"/>
      <w:bookmarkStart w:id="68" w:name="_Toc352931726"/>
      <w:bookmarkStart w:id="69" w:name="_Toc355965852"/>
      <w:bookmarkStart w:id="70" w:name="_Toc417555904"/>
      <w:bookmarkEnd w:id="67"/>
      <w:r w:rsidRPr="00DF2EA7">
        <w:t>Warnings</w:t>
      </w:r>
      <w:bookmarkEnd w:id="68"/>
      <w:bookmarkEnd w:id="69"/>
      <w:bookmarkEnd w:id="70"/>
    </w:p>
    <w:p w:rsidR="0067374B" w:rsidRPr="002F1867" w:rsidRDefault="0067374B" w:rsidP="002F1867"/>
    <w:p w:rsidR="0067374B" w:rsidRDefault="0067374B" w:rsidP="0067374B">
      <w:pPr>
        <w:ind w:left="720" w:hanging="720"/>
      </w:pPr>
      <w:r w:rsidRPr="008952A2">
        <w:rPr>
          <w:rFonts w:ascii="mdd-en980" w:hAnsi="mdd-en980"/>
          <w:b/>
        </w:rPr>
        <w:t>Y</w:t>
      </w:r>
      <w:r w:rsidRPr="008952A2">
        <w:t xml:space="preserve"> </w:t>
      </w:r>
      <w:r>
        <w:tab/>
        <w:t xml:space="preserve">Certain </w:t>
      </w:r>
      <w:r w:rsidRPr="00CB7721">
        <w:t xml:space="preserve">medical therapies or procedures may cause </w:t>
      </w:r>
      <w:r>
        <w:t xml:space="preserve">injury to the patient, </w:t>
      </w:r>
      <w:r w:rsidRPr="00CB7721">
        <w:t xml:space="preserve">permanent damage </w:t>
      </w:r>
      <w:r w:rsidR="00281EB4">
        <w:t xml:space="preserve">to </w:t>
      </w:r>
      <w:r>
        <w:t>the implant or may</w:t>
      </w:r>
      <w:r w:rsidRPr="00CB7721">
        <w:t xml:space="preserve"> turn therapy off</w:t>
      </w:r>
      <w:r w:rsidR="00281EB4">
        <w:t>;</w:t>
      </w:r>
      <w:r w:rsidRPr="00CB7721">
        <w:t xml:space="preserve"> particularly if used in close proximity to the device</w:t>
      </w:r>
      <w:r>
        <w:t xml:space="preserve">. Therapies or procedures which may affect the tissue/electrode interface or </w:t>
      </w:r>
      <w:r w:rsidR="001001C1">
        <w:t xml:space="preserve">the </w:t>
      </w:r>
      <w:proofErr w:type="spellStart"/>
      <w:r>
        <w:t>neuroregulator</w:t>
      </w:r>
      <w:proofErr w:type="spellEnd"/>
      <w:r>
        <w:t xml:space="preserve"> </w:t>
      </w:r>
      <w:r w:rsidRPr="00CB7721">
        <w:t>may result in dislodgement</w:t>
      </w:r>
      <w:r>
        <w:t>, loss of therapy or nerve damage</w:t>
      </w:r>
      <w:r w:rsidRPr="00CB7721">
        <w:t xml:space="preserve">.  </w:t>
      </w:r>
      <w:r>
        <w:t>Therapies and procedures that</w:t>
      </w:r>
      <w:r w:rsidRPr="00CB7721">
        <w:t xml:space="preserve"> induce </w:t>
      </w:r>
      <w:r>
        <w:t xml:space="preserve">current </w:t>
      </w:r>
      <w:r w:rsidRPr="00CB7721">
        <w:t xml:space="preserve">through the lead and </w:t>
      </w:r>
      <w:proofErr w:type="spellStart"/>
      <w:r w:rsidRPr="00CB7721">
        <w:t>neuroregulator</w:t>
      </w:r>
      <w:proofErr w:type="spellEnd"/>
      <w:r w:rsidRPr="00CB7721">
        <w:t xml:space="preserve"> could cause nerve damage</w:t>
      </w:r>
      <w:r>
        <w:t>, burns, heating or pain. These include</w:t>
      </w:r>
      <w:r w:rsidRPr="00CB7721">
        <w:t>:</w:t>
      </w:r>
    </w:p>
    <w:p w:rsidR="0067374B" w:rsidRPr="003B7463" w:rsidRDefault="0067374B" w:rsidP="00C14B42">
      <w:pPr>
        <w:pStyle w:val="ListParagraph"/>
        <w:widowControl w:val="0"/>
        <w:numPr>
          <w:ilvl w:val="0"/>
          <w:numId w:val="14"/>
        </w:numPr>
        <w:adjustRightInd w:val="0"/>
        <w:spacing w:after="0" w:line="240" w:lineRule="auto"/>
        <w:contextualSpacing w:val="0"/>
        <w:textAlignment w:val="baseline"/>
        <w:rPr>
          <w:rFonts w:ascii="Times New Roman" w:hAnsi="Times New Roman"/>
          <w:sz w:val="24"/>
        </w:rPr>
      </w:pPr>
      <w:r w:rsidRPr="003B7463">
        <w:rPr>
          <w:rFonts w:ascii="Times New Roman" w:hAnsi="Times New Roman"/>
          <w:sz w:val="24"/>
        </w:rPr>
        <w:t>Shock wave lithotripsy</w:t>
      </w:r>
      <w:r w:rsidR="002F1867" w:rsidRPr="003B7463">
        <w:rPr>
          <w:rFonts w:ascii="Times New Roman" w:hAnsi="Times New Roman"/>
          <w:sz w:val="24"/>
        </w:rPr>
        <w:t>;</w:t>
      </w:r>
      <w:r w:rsidRPr="003B7463">
        <w:rPr>
          <w:rFonts w:ascii="Times New Roman" w:hAnsi="Times New Roman"/>
          <w:sz w:val="24"/>
        </w:rPr>
        <w:t xml:space="preserve"> </w:t>
      </w:r>
    </w:p>
    <w:p w:rsidR="0067374B" w:rsidRPr="003B7463" w:rsidRDefault="0067374B" w:rsidP="00C14B42">
      <w:pPr>
        <w:pStyle w:val="ListParagraph"/>
        <w:widowControl w:val="0"/>
        <w:numPr>
          <w:ilvl w:val="0"/>
          <w:numId w:val="14"/>
        </w:numPr>
        <w:adjustRightInd w:val="0"/>
        <w:spacing w:after="0" w:line="240" w:lineRule="auto"/>
        <w:contextualSpacing w:val="0"/>
        <w:textAlignment w:val="baseline"/>
        <w:rPr>
          <w:rFonts w:ascii="Times New Roman" w:hAnsi="Times New Roman"/>
          <w:sz w:val="24"/>
        </w:rPr>
      </w:pPr>
      <w:r w:rsidRPr="003B7463">
        <w:rPr>
          <w:rFonts w:ascii="Times New Roman" w:hAnsi="Times New Roman"/>
          <w:sz w:val="24"/>
        </w:rPr>
        <w:t>Oncologic radiation or any cobalt 60 or gamma radiation</w:t>
      </w:r>
      <w:r w:rsidR="002F1867" w:rsidRPr="003B7463">
        <w:rPr>
          <w:rFonts w:ascii="Times New Roman" w:hAnsi="Times New Roman"/>
          <w:sz w:val="24"/>
        </w:rPr>
        <w:t>;</w:t>
      </w:r>
      <w:r w:rsidRPr="003B7463">
        <w:rPr>
          <w:rFonts w:ascii="Times New Roman" w:hAnsi="Times New Roman"/>
          <w:sz w:val="24"/>
        </w:rPr>
        <w:t xml:space="preserve"> </w:t>
      </w:r>
    </w:p>
    <w:p w:rsidR="00717576" w:rsidRPr="003B7463" w:rsidRDefault="003F0EBA" w:rsidP="00C14B42">
      <w:pPr>
        <w:pStyle w:val="ListParagraph"/>
        <w:widowControl w:val="0"/>
        <w:numPr>
          <w:ilvl w:val="0"/>
          <w:numId w:val="14"/>
        </w:numPr>
        <w:adjustRightInd w:val="0"/>
        <w:spacing w:after="0" w:line="240" w:lineRule="auto"/>
        <w:contextualSpacing w:val="0"/>
        <w:textAlignment w:val="baseline"/>
        <w:rPr>
          <w:rFonts w:ascii="Times New Roman" w:hAnsi="Times New Roman"/>
          <w:sz w:val="24"/>
        </w:rPr>
      </w:pPr>
      <w:r>
        <w:rPr>
          <w:rFonts w:ascii="Times New Roman" w:hAnsi="Times New Roman"/>
          <w:sz w:val="24"/>
        </w:rPr>
        <w:t>Mono Polar e</w:t>
      </w:r>
      <w:r w:rsidR="00717576" w:rsidRPr="003B7463">
        <w:rPr>
          <w:rFonts w:ascii="Times New Roman" w:hAnsi="Times New Roman"/>
          <w:sz w:val="24"/>
        </w:rPr>
        <w:t xml:space="preserve">lectrosurgical instruments; </w:t>
      </w:r>
    </w:p>
    <w:p w:rsidR="00A70FEB" w:rsidRPr="003B7463" w:rsidRDefault="0067374B" w:rsidP="00C14B42">
      <w:pPr>
        <w:pStyle w:val="ListParagraph"/>
        <w:widowControl w:val="0"/>
        <w:numPr>
          <w:ilvl w:val="0"/>
          <w:numId w:val="14"/>
        </w:numPr>
        <w:adjustRightInd w:val="0"/>
        <w:spacing w:after="0" w:line="240" w:lineRule="auto"/>
        <w:contextualSpacing w:val="0"/>
        <w:textAlignment w:val="baseline"/>
        <w:rPr>
          <w:rFonts w:ascii="Times New Roman" w:hAnsi="Times New Roman"/>
          <w:sz w:val="24"/>
        </w:rPr>
      </w:pPr>
      <w:r w:rsidRPr="003B7463">
        <w:rPr>
          <w:rFonts w:ascii="Times New Roman" w:hAnsi="Times New Roman"/>
          <w:sz w:val="24"/>
        </w:rPr>
        <w:t>Positron emission tomography (PET) scans</w:t>
      </w:r>
      <w:r w:rsidR="00A70FEB" w:rsidRPr="003B7463">
        <w:rPr>
          <w:rFonts w:ascii="Times New Roman" w:hAnsi="Times New Roman"/>
          <w:sz w:val="24"/>
        </w:rPr>
        <w:t>; or</w:t>
      </w:r>
    </w:p>
    <w:p w:rsidR="00B840D1" w:rsidRDefault="00A70FEB" w:rsidP="00C14B42">
      <w:pPr>
        <w:pStyle w:val="ListParagraph"/>
        <w:widowControl w:val="0"/>
        <w:numPr>
          <w:ilvl w:val="0"/>
          <w:numId w:val="14"/>
        </w:numPr>
        <w:adjustRightInd w:val="0"/>
        <w:spacing w:after="0" w:line="240" w:lineRule="auto"/>
        <w:contextualSpacing w:val="0"/>
        <w:textAlignment w:val="baseline"/>
        <w:rPr>
          <w:rFonts w:ascii="Times New Roman" w:hAnsi="Times New Roman"/>
          <w:sz w:val="24"/>
        </w:rPr>
      </w:pPr>
      <w:r w:rsidRPr="003B7463">
        <w:rPr>
          <w:rFonts w:ascii="Times New Roman" w:hAnsi="Times New Roman"/>
          <w:sz w:val="24"/>
        </w:rPr>
        <w:t>Radiofrequency ablation</w:t>
      </w:r>
    </w:p>
    <w:p w:rsidR="00A70FEB" w:rsidRPr="00DF2EA7" w:rsidRDefault="00A70FEB" w:rsidP="00B840D1">
      <w:pPr>
        <w:pStyle w:val="ListParagraph"/>
        <w:widowControl w:val="0"/>
        <w:numPr>
          <w:ilvl w:val="0"/>
          <w:numId w:val="14"/>
        </w:numPr>
        <w:adjustRightInd w:val="0"/>
        <w:spacing w:after="0" w:line="240" w:lineRule="auto"/>
        <w:contextualSpacing w:val="0"/>
        <w:textAlignment w:val="baseline"/>
        <w:rPr>
          <w:rFonts w:ascii="Times New Roman" w:hAnsi="Times New Roman"/>
          <w:sz w:val="24"/>
        </w:rPr>
      </w:pPr>
      <w:r w:rsidRPr="00A70FEB">
        <w:rPr>
          <w:rFonts w:ascii="Times New Roman" w:hAnsi="Times New Roman"/>
          <w:sz w:val="24"/>
        </w:rPr>
        <w:t>Patients absolutely CANNOT be treated with any type of shortwave, microwave, or therapeutic ultrasound diathermy device whether or not it is used to produce heat. These treatments should not be applied anywhere on the body</w:t>
      </w:r>
      <w:r>
        <w:rPr>
          <w:rFonts w:ascii="Times New Roman" w:hAnsi="Times New Roman"/>
          <w:sz w:val="24"/>
        </w:rPr>
        <w:t>.</w:t>
      </w:r>
      <w:r w:rsidR="00B840D1">
        <w:rPr>
          <w:rFonts w:ascii="Times New Roman" w:hAnsi="Times New Roman"/>
          <w:sz w:val="24"/>
        </w:rPr>
        <w:t xml:space="preserve">  Diathermy</w:t>
      </w:r>
      <w:r w:rsidR="00B840D1" w:rsidRPr="00EB56A8">
        <w:rPr>
          <w:rFonts w:ascii="Times New Roman" w:hAnsi="Times New Roman"/>
          <w:sz w:val="24"/>
        </w:rPr>
        <w:t xml:space="preserve"> </w:t>
      </w:r>
      <w:r w:rsidR="00B840D1" w:rsidRPr="00A70FEB">
        <w:rPr>
          <w:rFonts w:ascii="Times New Roman" w:hAnsi="Times New Roman"/>
          <w:sz w:val="24"/>
        </w:rPr>
        <w:t>is any treatment that uses high-frequency electromagnetic radiation, electric currents, or ultrasonic waves to produce heat in body tissues.</w:t>
      </w:r>
    </w:p>
    <w:p w:rsidR="0067374B" w:rsidRPr="002F1867" w:rsidRDefault="0067374B" w:rsidP="002F1867"/>
    <w:p w:rsidR="0067374B" w:rsidRDefault="0067374B" w:rsidP="0067374B">
      <w:pPr>
        <w:ind w:left="720" w:hanging="720"/>
        <w:rPr>
          <w:b/>
        </w:rPr>
      </w:pPr>
      <w:r w:rsidRPr="00587669">
        <w:rPr>
          <w:rFonts w:ascii="mdd-en980" w:hAnsi="mdd-en980"/>
          <w:b/>
        </w:rPr>
        <w:t>Y</w:t>
      </w:r>
      <w:r>
        <w:rPr>
          <w:rFonts w:cs="TimesNewRomanPS-Bold"/>
          <w:b/>
          <w:bCs/>
          <w:sz w:val="22"/>
        </w:rPr>
        <w:t xml:space="preserve"> </w:t>
      </w:r>
      <w:r>
        <w:rPr>
          <w:rFonts w:cs="TimesNewRomanPS-Bold"/>
          <w:b/>
          <w:bCs/>
          <w:sz w:val="22"/>
        </w:rPr>
        <w:tab/>
      </w:r>
      <w:r w:rsidRPr="001B40F3">
        <w:t xml:space="preserve">Patients with </w:t>
      </w:r>
      <w:proofErr w:type="spellStart"/>
      <w:r w:rsidRPr="001B40F3">
        <w:t>Twiddler’s</w:t>
      </w:r>
      <w:proofErr w:type="spellEnd"/>
      <w:r w:rsidRPr="001B40F3">
        <w:t xml:space="preserve"> Syndrome may move, damage or disconnect the lead from the </w:t>
      </w:r>
      <w:proofErr w:type="spellStart"/>
      <w:r w:rsidRPr="001B40F3">
        <w:t>neuroregulator</w:t>
      </w:r>
      <w:proofErr w:type="spellEnd"/>
      <w:r w:rsidRPr="001B40F3">
        <w:t xml:space="preserve">. This may </w:t>
      </w:r>
      <w:r>
        <w:t xml:space="preserve">interfere with </w:t>
      </w:r>
      <w:r w:rsidR="00DF2EA7">
        <w:t xml:space="preserve">therapy delivery, </w:t>
      </w:r>
      <w:r w:rsidRPr="001B40F3">
        <w:t xml:space="preserve">recharging or may result in damage to the </w:t>
      </w:r>
      <w:proofErr w:type="spellStart"/>
      <w:r w:rsidRPr="001B40F3">
        <w:t>vagus</w:t>
      </w:r>
      <w:proofErr w:type="spellEnd"/>
      <w:r w:rsidRPr="001B40F3">
        <w:t xml:space="preserve"> nerves.</w:t>
      </w:r>
      <w:r w:rsidRPr="001B40F3">
        <w:rPr>
          <w:b/>
          <w:sz w:val="28"/>
        </w:rPr>
        <w:t xml:space="preserve"> </w:t>
      </w:r>
    </w:p>
    <w:p w:rsidR="0067374B" w:rsidRPr="002F1867" w:rsidRDefault="0067374B" w:rsidP="002F1867"/>
    <w:p w:rsidR="00AF23AE" w:rsidRDefault="0067374B" w:rsidP="008D467F">
      <w:pPr>
        <w:spacing w:before="240"/>
        <w:ind w:left="720" w:hanging="720"/>
      </w:pPr>
      <w:r w:rsidRPr="00EC0A8F">
        <w:rPr>
          <w:rFonts w:ascii="mdd-en980" w:hAnsi="mdd-en980"/>
          <w:b/>
        </w:rPr>
        <w:t>Y</w:t>
      </w:r>
      <w:r w:rsidRPr="009418ED">
        <w:rPr>
          <w:b/>
        </w:rPr>
        <w:t xml:space="preserve"> </w:t>
      </w:r>
      <w:r w:rsidRPr="009418ED">
        <w:t xml:space="preserve"> </w:t>
      </w:r>
      <w:r w:rsidRPr="009418ED">
        <w:tab/>
        <w:t xml:space="preserve">Failure to maintain adequate charge of the </w:t>
      </w:r>
      <w:proofErr w:type="spellStart"/>
      <w:r w:rsidRPr="009418ED">
        <w:t>neuroregulator</w:t>
      </w:r>
      <w:proofErr w:type="spellEnd"/>
      <w:r w:rsidRPr="009418ED">
        <w:t xml:space="preserve"> may result in additional surgery</w:t>
      </w:r>
      <w:r>
        <w:t xml:space="preserve"> to replace the device</w:t>
      </w:r>
      <w:r w:rsidRPr="009418ED">
        <w:t>.</w:t>
      </w:r>
      <w:r w:rsidR="00AF23AE">
        <w:t xml:space="preserve">  </w:t>
      </w:r>
      <w:r w:rsidR="00AF23AE" w:rsidRPr="005F2537">
        <w:t>The</w:t>
      </w:r>
      <w:r w:rsidR="00AF23AE" w:rsidRPr="00AF23AE">
        <w:t xml:space="preserve"> </w:t>
      </w:r>
      <w:proofErr w:type="spellStart"/>
      <w:r w:rsidR="00AF23AE" w:rsidRPr="00AF23AE">
        <w:t>n</w:t>
      </w:r>
      <w:r w:rsidR="00AF23AE">
        <w:t>euroregulator</w:t>
      </w:r>
      <w:proofErr w:type="spellEnd"/>
      <w:r w:rsidR="00AF23AE">
        <w:t xml:space="preserve"> must be fully charged</w:t>
      </w:r>
      <w:r w:rsidR="00AF23AE" w:rsidRPr="00BC0C6A">
        <w:t xml:space="preserve"> </w:t>
      </w:r>
      <w:r w:rsidR="00AF23AE">
        <w:t xml:space="preserve">at least </w:t>
      </w:r>
      <w:r w:rsidR="00AF23AE" w:rsidRPr="00BC0C6A">
        <w:t xml:space="preserve">once every </w:t>
      </w:r>
      <w:r w:rsidR="00AF23AE" w:rsidRPr="00BC0C6A">
        <w:rPr>
          <w:u w:val="single"/>
        </w:rPr>
        <w:t>two months.</w:t>
      </w:r>
      <w:r w:rsidR="00AF23AE" w:rsidRPr="00BC0C6A">
        <w:t xml:space="preserve"> </w:t>
      </w:r>
      <w:r w:rsidR="00AF23AE">
        <w:t xml:space="preserve"> </w:t>
      </w:r>
      <w:r w:rsidR="00AF23AE" w:rsidRPr="00821D2E">
        <w:t xml:space="preserve">If </w:t>
      </w:r>
      <w:r w:rsidR="00AF23AE">
        <w:t xml:space="preserve">the </w:t>
      </w:r>
      <w:proofErr w:type="spellStart"/>
      <w:r w:rsidR="00AF23AE">
        <w:t>neur</w:t>
      </w:r>
      <w:r w:rsidR="005F2537">
        <w:t>or</w:t>
      </w:r>
      <w:r w:rsidR="00AF23AE">
        <w:t>egulator</w:t>
      </w:r>
      <w:proofErr w:type="spellEnd"/>
      <w:r w:rsidR="00AF23AE">
        <w:t xml:space="preserve"> is not regularly </w:t>
      </w:r>
      <w:r w:rsidR="00AF23AE" w:rsidRPr="00821D2E">
        <w:t>charge</w:t>
      </w:r>
      <w:r w:rsidR="00AF23AE">
        <w:t xml:space="preserve">d, </w:t>
      </w:r>
      <w:r w:rsidR="00AF23AE" w:rsidRPr="008A1E32">
        <w:t xml:space="preserve">the battery </w:t>
      </w:r>
      <w:r w:rsidR="00AF23AE">
        <w:t xml:space="preserve">may </w:t>
      </w:r>
      <w:r w:rsidR="00AF23AE" w:rsidRPr="00821D2E">
        <w:t>no longer</w:t>
      </w:r>
      <w:r w:rsidR="00AF23AE" w:rsidRPr="00821D2E" w:rsidDel="00A55036">
        <w:t xml:space="preserve"> </w:t>
      </w:r>
      <w:r w:rsidR="00AF23AE" w:rsidRPr="00821D2E">
        <w:t>be charge</w:t>
      </w:r>
      <w:r w:rsidR="00AF23AE">
        <w:t xml:space="preserve">able and therapy </w:t>
      </w:r>
      <w:r w:rsidR="00AF23AE" w:rsidRPr="00821D2E">
        <w:t xml:space="preserve">may </w:t>
      </w:r>
      <w:r w:rsidR="00AF23AE">
        <w:t xml:space="preserve">no longer </w:t>
      </w:r>
      <w:r w:rsidR="00AF23AE" w:rsidRPr="00821D2E">
        <w:t xml:space="preserve">be </w:t>
      </w:r>
      <w:r w:rsidR="00AF23AE">
        <w:t>able to</w:t>
      </w:r>
      <w:r w:rsidR="00AF23AE" w:rsidRPr="00821D2E">
        <w:t xml:space="preserve"> </w:t>
      </w:r>
      <w:r w:rsidR="00AF23AE">
        <w:t xml:space="preserve">be </w:t>
      </w:r>
      <w:r w:rsidR="00AF23AE" w:rsidRPr="00821D2E">
        <w:t>deliver</w:t>
      </w:r>
      <w:r w:rsidR="00AF23AE">
        <w:t>ed</w:t>
      </w:r>
      <w:r w:rsidR="00AF23AE" w:rsidRPr="008A1E32">
        <w:t>.</w:t>
      </w:r>
      <w:r w:rsidR="00AF23AE">
        <w:t xml:space="preserve"> </w:t>
      </w:r>
    </w:p>
    <w:p w:rsidR="00AF23AE" w:rsidRDefault="00AF23AE" w:rsidP="008D467F">
      <w:pPr>
        <w:spacing w:before="240"/>
        <w:ind w:left="720" w:hanging="720"/>
      </w:pPr>
    </w:p>
    <w:p w:rsidR="0067374B" w:rsidRDefault="00AF23AE" w:rsidP="008D467F">
      <w:pPr>
        <w:spacing w:before="240"/>
        <w:ind w:left="720" w:hanging="720"/>
      </w:pPr>
      <w:r w:rsidRPr="00EC0A8F">
        <w:rPr>
          <w:rFonts w:ascii="mdd-en980" w:hAnsi="mdd-en980"/>
          <w:b/>
        </w:rPr>
        <w:t>Y</w:t>
      </w:r>
      <w:r w:rsidRPr="009418ED">
        <w:rPr>
          <w:b/>
        </w:rPr>
        <w:t xml:space="preserve"> </w:t>
      </w:r>
      <w:r w:rsidRPr="009418ED">
        <w:t xml:space="preserve"> </w:t>
      </w:r>
      <w:r w:rsidRPr="009418ED">
        <w:tab/>
      </w:r>
      <w:r w:rsidRPr="008A1E32">
        <w:t xml:space="preserve">If the decision </w:t>
      </w:r>
      <w:r>
        <w:t xml:space="preserve">is made </w:t>
      </w:r>
      <w:r w:rsidRPr="008A1E32">
        <w:t xml:space="preserve">to stop therapy, </w:t>
      </w:r>
      <w:r>
        <w:t xml:space="preserve">the </w:t>
      </w:r>
      <w:proofErr w:type="spellStart"/>
      <w:r>
        <w:t>neuroregulator</w:t>
      </w:r>
      <w:proofErr w:type="spellEnd"/>
      <w:r>
        <w:t xml:space="preserve"> must be fully charged prior to deactivation</w:t>
      </w:r>
      <w:r w:rsidRPr="008A1E32">
        <w:t xml:space="preserve">. </w:t>
      </w:r>
      <w:r>
        <w:t>V</w:t>
      </w:r>
      <w:r w:rsidRPr="008A1E32">
        <w:t xml:space="preserve">erify that the </w:t>
      </w:r>
      <w:proofErr w:type="spellStart"/>
      <w:r>
        <w:t>neuroregulator</w:t>
      </w:r>
      <w:proofErr w:type="spellEnd"/>
      <w:r>
        <w:t xml:space="preserve"> </w:t>
      </w:r>
      <w:r w:rsidRPr="008A1E32">
        <w:t>is fully charged</w:t>
      </w:r>
      <w:r>
        <w:t xml:space="preserve"> before it is </w:t>
      </w:r>
      <w:r w:rsidRPr="008A1E32">
        <w:t>turned off</w:t>
      </w:r>
      <w:r>
        <w:t xml:space="preserve">. A deactivated </w:t>
      </w:r>
      <w:proofErr w:type="spellStart"/>
      <w:r>
        <w:t>neuroregulator</w:t>
      </w:r>
      <w:proofErr w:type="spellEnd"/>
      <w:r>
        <w:t xml:space="preserve"> may be turned on with clinician programmer.</w:t>
      </w:r>
      <w:r w:rsidRPr="00CB7721">
        <w:t xml:space="preserve"> </w:t>
      </w:r>
    </w:p>
    <w:p w:rsidR="0067374B" w:rsidRDefault="0067374B" w:rsidP="0067374B">
      <w:pPr>
        <w:ind w:left="720" w:hanging="720"/>
        <w:rPr>
          <w:rFonts w:ascii="mdd-en980" w:hAnsi="mdd-en980"/>
          <w:b/>
        </w:rPr>
      </w:pPr>
    </w:p>
    <w:p w:rsidR="0067374B" w:rsidRDefault="0067374B" w:rsidP="0067374B">
      <w:pPr>
        <w:ind w:left="720" w:hanging="720"/>
      </w:pPr>
      <w:r w:rsidRPr="00587669">
        <w:rPr>
          <w:rFonts w:ascii="mdd-en980" w:hAnsi="mdd-en980"/>
          <w:b/>
        </w:rPr>
        <w:t>Y</w:t>
      </w:r>
      <w:r>
        <w:rPr>
          <w:rFonts w:ascii="mdd-en980" w:hAnsi="mdd-en980"/>
        </w:rPr>
        <w:tab/>
      </w:r>
      <w:r w:rsidRPr="0078240D">
        <w:t xml:space="preserve">Lead </w:t>
      </w:r>
      <w:r>
        <w:t xml:space="preserve">impedance </w:t>
      </w:r>
      <w:r w:rsidRPr="0078240D">
        <w:t xml:space="preserve">testing should only be performed using equipment approved by </w:t>
      </w:r>
      <w:proofErr w:type="spellStart"/>
      <w:r w:rsidRPr="0078240D">
        <w:t>EnteroMedics</w:t>
      </w:r>
      <w:proofErr w:type="spellEnd"/>
      <w:r w:rsidRPr="0078240D">
        <w:t xml:space="preserve"> since leakage current could injure the patient.</w:t>
      </w:r>
    </w:p>
    <w:p w:rsidR="007A66F4" w:rsidRDefault="007A66F4" w:rsidP="0067374B">
      <w:pPr>
        <w:ind w:left="720" w:hanging="720"/>
        <w:rPr>
          <w:rFonts w:ascii="mdd-en980" w:hAnsi="mdd-en980"/>
          <w:b/>
        </w:rPr>
      </w:pPr>
    </w:p>
    <w:p w:rsidR="00BD7AD3" w:rsidRDefault="0067374B" w:rsidP="0067374B">
      <w:pPr>
        <w:ind w:left="720" w:hanging="720"/>
      </w:pPr>
      <w:r w:rsidRPr="00587669">
        <w:rPr>
          <w:rFonts w:ascii="mdd-en980" w:hAnsi="mdd-en980"/>
          <w:b/>
        </w:rPr>
        <w:t>Y</w:t>
      </w:r>
      <w:r>
        <w:rPr>
          <w:rFonts w:ascii="mdd-en980" w:hAnsi="mdd-en980"/>
          <w:b/>
        </w:rPr>
        <w:tab/>
      </w:r>
      <w:r w:rsidRPr="006A0B27">
        <w:t>Continued</w:t>
      </w:r>
      <w:r>
        <w:rPr>
          <w:b/>
        </w:rPr>
        <w:t xml:space="preserve"> </w:t>
      </w:r>
      <w:r w:rsidRPr="006A0B27">
        <w:t>therapy with a fractured</w:t>
      </w:r>
      <w:r>
        <w:rPr>
          <w:b/>
        </w:rPr>
        <w:t xml:space="preserve"> </w:t>
      </w:r>
      <w:r w:rsidRPr="006A0B27">
        <w:t>l</w:t>
      </w:r>
      <w:r>
        <w:t>ead may result in conductor dissolution resulting in pain, inflammation or nerve damage.</w:t>
      </w:r>
    </w:p>
    <w:p w:rsidR="007C5F93" w:rsidRDefault="007C5F93" w:rsidP="0067374B">
      <w:pPr>
        <w:ind w:left="720" w:hanging="720"/>
      </w:pPr>
    </w:p>
    <w:p w:rsidR="0067374B" w:rsidRDefault="00015128" w:rsidP="0067374B">
      <w:pPr>
        <w:ind w:left="720" w:hanging="720"/>
      </w:pPr>
      <w:r w:rsidRPr="00587669">
        <w:rPr>
          <w:rFonts w:ascii="mdd-en980" w:hAnsi="mdd-en980"/>
          <w:b/>
        </w:rPr>
        <w:t>Y</w:t>
      </w:r>
      <w:r w:rsidR="007C5F93" w:rsidRPr="007C5F93">
        <w:t xml:space="preserve"> </w:t>
      </w:r>
      <w:r w:rsidR="007C5F93" w:rsidRPr="007C5F93">
        <w:tab/>
      </w:r>
      <w:r w:rsidR="007C5F93">
        <w:t xml:space="preserve">The Maestro System is MR Unsafe. </w:t>
      </w:r>
      <w:r w:rsidR="007C5F93" w:rsidRPr="007C5F93">
        <w:t xml:space="preserve">Patients should register their implant information with the </w:t>
      </w:r>
      <w:proofErr w:type="spellStart"/>
      <w:r w:rsidR="007C5F93" w:rsidRPr="007C5F93">
        <w:t>MedicAlert</w:t>
      </w:r>
      <w:proofErr w:type="spellEnd"/>
      <w:r w:rsidR="007C5F93" w:rsidRPr="007C5F93">
        <w:t xml:space="preserve"> Foundation (www.medicalert.org) or equivalent organization.</w:t>
      </w:r>
      <w:r w:rsidR="0067374B">
        <w:t xml:space="preserve"> </w:t>
      </w:r>
    </w:p>
    <w:p w:rsidR="007C5F93" w:rsidRDefault="007C5F93" w:rsidP="0067374B">
      <w:pPr>
        <w:ind w:left="720" w:hanging="720"/>
      </w:pPr>
    </w:p>
    <w:p w:rsidR="00B259B7" w:rsidRDefault="00015128" w:rsidP="0067374B">
      <w:pPr>
        <w:ind w:left="720" w:hanging="720"/>
      </w:pPr>
      <w:r w:rsidRPr="00587669">
        <w:rPr>
          <w:rFonts w:ascii="mdd-en980" w:hAnsi="mdd-en980"/>
          <w:b/>
        </w:rPr>
        <w:t>Y</w:t>
      </w:r>
      <w:r w:rsidR="00BD7AD3" w:rsidRPr="00BD7AD3">
        <w:t xml:space="preserve"> </w:t>
      </w:r>
      <w:r w:rsidR="00BD7AD3">
        <w:tab/>
        <w:t xml:space="preserve">MR is categorized as unsafe for patients in which the </w:t>
      </w:r>
      <w:r w:rsidR="00BD7AD3" w:rsidRPr="00BD7AD3">
        <w:t xml:space="preserve">Maestro System </w:t>
      </w:r>
      <w:r w:rsidR="00BD7AD3">
        <w:t xml:space="preserve">was </w:t>
      </w:r>
      <w:r w:rsidR="00BD7AD3" w:rsidRPr="00BD7AD3">
        <w:t>explanted</w:t>
      </w:r>
      <w:r w:rsidR="00BD7AD3">
        <w:t xml:space="preserve"> and not all components were </w:t>
      </w:r>
      <w:r w:rsidR="00BD7AD3" w:rsidRPr="00BD7AD3">
        <w:t>remove</w:t>
      </w:r>
      <w:r w:rsidR="00BD7AD3">
        <w:t>d</w:t>
      </w:r>
      <w:r w:rsidR="005C4EF6">
        <w:t>.</w:t>
      </w:r>
      <w:r w:rsidR="00BD7AD3" w:rsidRPr="00BD7AD3">
        <w:t xml:space="preserve">          </w:t>
      </w:r>
    </w:p>
    <w:p w:rsidR="00BD7AD3" w:rsidRDefault="00BD7AD3" w:rsidP="0067374B">
      <w:pPr>
        <w:ind w:left="720" w:hanging="720"/>
      </w:pPr>
      <w:r w:rsidRPr="00BD7AD3">
        <w:t xml:space="preserve">    </w:t>
      </w:r>
    </w:p>
    <w:p w:rsidR="00BD7AD3" w:rsidRPr="006A0B27" w:rsidRDefault="006C07EC" w:rsidP="008D467F">
      <w:pPr>
        <w:ind w:left="720" w:hanging="720"/>
      </w:pPr>
      <w:r w:rsidRPr="006C07EC">
        <w:tab/>
      </w:r>
    </w:p>
    <w:p w:rsidR="007A66F4" w:rsidRDefault="007A66F4" w:rsidP="007A66F4">
      <w:pPr>
        <w:ind w:left="720" w:hanging="720"/>
        <w:rPr>
          <w:rFonts w:ascii="mdd-en980" w:hAnsi="mdd-en980"/>
          <w:b/>
        </w:rPr>
      </w:pPr>
      <w:bookmarkStart w:id="71" w:name="_Toc352931727"/>
      <w:bookmarkStart w:id="72" w:name="_Toc355965853"/>
    </w:p>
    <w:p w:rsidR="0067374B" w:rsidRPr="00DF2EA7" w:rsidRDefault="0067374B" w:rsidP="00DF2EA7">
      <w:pPr>
        <w:pStyle w:val="Heading1"/>
      </w:pPr>
      <w:bookmarkStart w:id="73" w:name="_Toc417555905"/>
      <w:r w:rsidRPr="00DF2EA7">
        <w:t>Precautions</w:t>
      </w:r>
      <w:bookmarkEnd w:id="71"/>
      <w:bookmarkEnd w:id="72"/>
      <w:bookmarkEnd w:id="73"/>
    </w:p>
    <w:p w:rsidR="003B7463" w:rsidRPr="00794942" w:rsidRDefault="00A110EB" w:rsidP="0067374B">
      <w:pPr>
        <w:ind w:left="720" w:hanging="720"/>
      </w:pPr>
      <w:r w:rsidRPr="00A110EB">
        <w:rPr>
          <w:rFonts w:ascii="mdd-en980" w:hAnsi="mdd-en980"/>
          <w:b/>
        </w:rPr>
        <w:t>Y</w:t>
      </w:r>
      <w:r w:rsidR="003B7463" w:rsidRPr="003B7463">
        <w:rPr>
          <w:rFonts w:ascii="mdd-en980" w:hAnsi="mdd-en980"/>
          <w:b/>
        </w:rPr>
        <w:tab/>
      </w:r>
      <w:r w:rsidR="003B7463" w:rsidRPr="00794942">
        <w:t>The safety and effectiveness of this device has not been determined for patients under the age of 18 years</w:t>
      </w:r>
    </w:p>
    <w:p w:rsidR="003B7463" w:rsidRDefault="003B7463" w:rsidP="0067374B">
      <w:pPr>
        <w:ind w:left="720" w:hanging="720"/>
        <w:rPr>
          <w:rFonts w:ascii="mdd-en980" w:hAnsi="mdd-en980"/>
          <w:b/>
        </w:rPr>
      </w:pPr>
    </w:p>
    <w:p w:rsidR="00864F8A" w:rsidRPr="00794942" w:rsidRDefault="00864F8A" w:rsidP="00864F8A">
      <w:pPr>
        <w:ind w:left="720" w:hanging="720"/>
      </w:pPr>
      <w:r w:rsidRPr="00A110EB">
        <w:rPr>
          <w:rFonts w:ascii="mdd-en980" w:hAnsi="mdd-en980"/>
          <w:b/>
        </w:rPr>
        <w:t>Y</w:t>
      </w:r>
      <w:r w:rsidRPr="003B7463">
        <w:rPr>
          <w:rFonts w:ascii="mdd-en980" w:hAnsi="mdd-en980"/>
          <w:b/>
        </w:rPr>
        <w:tab/>
      </w:r>
      <w:r>
        <w:t>The Maestro Rechargeable System should only be implanted by surgeons specifically trained to perform the Maestro Rechargeable System implant procedure.</w:t>
      </w:r>
    </w:p>
    <w:p w:rsidR="00864F8A" w:rsidRDefault="00864F8A" w:rsidP="0067374B">
      <w:pPr>
        <w:ind w:left="720" w:hanging="720"/>
        <w:rPr>
          <w:rFonts w:ascii="mdd-en980" w:hAnsi="mdd-en980"/>
          <w:b/>
        </w:rPr>
      </w:pPr>
    </w:p>
    <w:p w:rsidR="0067374B" w:rsidRPr="003B7463" w:rsidRDefault="0067374B" w:rsidP="0067374B">
      <w:pPr>
        <w:ind w:left="720" w:hanging="720"/>
      </w:pPr>
      <w:r w:rsidRPr="00587669">
        <w:rPr>
          <w:rFonts w:ascii="mdd-en980" w:hAnsi="mdd-en980"/>
          <w:b/>
        </w:rPr>
        <w:t>Y</w:t>
      </w:r>
      <w:r>
        <w:rPr>
          <w:rFonts w:ascii="mdd-en980" w:hAnsi="mdd-en980"/>
        </w:rPr>
        <w:tab/>
      </w:r>
      <w:r w:rsidR="00FD6351" w:rsidRPr="00FD6351">
        <w:t xml:space="preserve">The Maestro Rechargeable System may interact with implantable devices such as cardiac pacemakers and defibrillators, </w:t>
      </w:r>
      <w:r w:rsidR="00AA4B39" w:rsidRPr="00AA4B39">
        <w:t xml:space="preserve">implanted spinal cord and peripheral nerve stimulators, other </w:t>
      </w:r>
      <w:proofErr w:type="spellStart"/>
      <w:r w:rsidR="00AA4B39" w:rsidRPr="00AA4B39">
        <w:t>neurostimulators</w:t>
      </w:r>
      <w:proofErr w:type="spellEnd"/>
      <w:r w:rsidR="00AA4B39" w:rsidRPr="00AA4B39">
        <w:t>, and</w:t>
      </w:r>
      <w:r w:rsidR="00FD6351" w:rsidRPr="00FD6351">
        <w:t xml:space="preserve"> body worn medical devices, such as insulin pumps.  Possible effects of the system interaction with implanted cardiac devices include that defibrillation therapy from an implanted defibrillator may damage the RNR. Electrical pulses from the RNR may interact with the sensing operation of </w:t>
      </w:r>
      <w:r w:rsidR="008C5050" w:rsidRPr="008C5050">
        <w:t>an implantable or body worn device</w:t>
      </w:r>
      <w:r w:rsidR="00FD6351" w:rsidRPr="00FD6351">
        <w:t xml:space="preserve"> and may result in an inappropriate response of the device.</w:t>
      </w:r>
      <w:r w:rsidR="003B7463" w:rsidRPr="00894957" w:rsidDel="003B7463">
        <w:t xml:space="preserve"> </w:t>
      </w:r>
    </w:p>
    <w:p w:rsidR="003B7463" w:rsidRDefault="003B7463" w:rsidP="0067374B">
      <w:pPr>
        <w:ind w:left="720" w:hanging="720"/>
        <w:rPr>
          <w:rFonts w:ascii="mdd-en980" w:hAnsi="mdd-en980"/>
          <w:b/>
        </w:rPr>
      </w:pPr>
    </w:p>
    <w:p w:rsidR="0067374B" w:rsidRDefault="0067374B" w:rsidP="0067374B">
      <w:pPr>
        <w:ind w:left="720" w:hanging="720"/>
      </w:pPr>
      <w:r w:rsidRPr="00587669">
        <w:rPr>
          <w:rFonts w:ascii="mdd-en980" w:hAnsi="mdd-en980"/>
          <w:b/>
        </w:rPr>
        <w:t>Y</w:t>
      </w:r>
      <w:r>
        <w:rPr>
          <w:b/>
        </w:rPr>
        <w:t xml:space="preserve"> </w:t>
      </w:r>
      <w:r w:rsidRPr="009418ED">
        <w:tab/>
      </w:r>
      <w:r w:rsidRPr="00CB7721">
        <w:t xml:space="preserve">If radiation therapy is required, the area over the </w:t>
      </w:r>
      <w:proofErr w:type="spellStart"/>
      <w:r w:rsidRPr="00CB7721">
        <w:t>neuroregulator</w:t>
      </w:r>
      <w:proofErr w:type="spellEnd"/>
      <w:r w:rsidRPr="00CB7721">
        <w:t xml:space="preserve"> should be shielded with lead</w:t>
      </w:r>
      <w:r>
        <w:t xml:space="preserve"> to protect the implant from damage</w:t>
      </w:r>
      <w:r w:rsidRPr="00CB7721">
        <w:t>.</w:t>
      </w:r>
    </w:p>
    <w:p w:rsidR="0067374B" w:rsidRDefault="0067374B" w:rsidP="0067374B">
      <w:pPr>
        <w:ind w:left="720" w:hanging="720"/>
        <w:rPr>
          <w:rFonts w:ascii="mdd-en980" w:hAnsi="mdd-en980"/>
          <w:b/>
        </w:rPr>
      </w:pPr>
    </w:p>
    <w:p w:rsidR="0067374B" w:rsidRDefault="0067374B" w:rsidP="0067374B">
      <w:pPr>
        <w:ind w:left="720" w:hanging="720"/>
      </w:pPr>
      <w:r w:rsidRPr="00587669">
        <w:rPr>
          <w:rFonts w:ascii="mdd-en980" w:hAnsi="mdd-en980"/>
          <w:b/>
        </w:rPr>
        <w:t>Y</w:t>
      </w:r>
      <w:r>
        <w:rPr>
          <w:rFonts w:ascii="mdd-en980" w:hAnsi="mdd-en980"/>
        </w:rPr>
        <w:tab/>
      </w:r>
      <w:r w:rsidRPr="0078240D">
        <w:t xml:space="preserve">Maestro </w:t>
      </w:r>
      <w:r>
        <w:t>Rechargeable</w:t>
      </w:r>
      <w:r w:rsidRPr="0078240D">
        <w:t xml:space="preserve"> System components </w:t>
      </w:r>
      <w:r>
        <w:t xml:space="preserve">produce small electrical currents that may ignite flammable liquids and gasses. Do not operate the system </w:t>
      </w:r>
      <w:r w:rsidRPr="0078240D">
        <w:t>in flammable environments, including flammable anesthetics.</w:t>
      </w:r>
    </w:p>
    <w:p w:rsidR="0067374B" w:rsidRDefault="0067374B" w:rsidP="0067374B">
      <w:pPr>
        <w:ind w:left="720" w:hanging="720"/>
      </w:pPr>
      <w:r w:rsidRPr="00587669">
        <w:rPr>
          <w:rFonts w:ascii="mdd-en980" w:hAnsi="mdd-en980"/>
          <w:b/>
        </w:rPr>
        <w:t>Y</w:t>
      </w:r>
      <w:r>
        <w:rPr>
          <w:rFonts w:ascii="mdd-en980" w:hAnsi="mdd-en980"/>
        </w:rPr>
        <w:tab/>
      </w:r>
      <w:r w:rsidRPr="0078240D">
        <w:t xml:space="preserve">Use only Maestro </w:t>
      </w:r>
      <w:r>
        <w:t>Rechargeable</w:t>
      </w:r>
      <w:r w:rsidRPr="0078240D">
        <w:t xml:space="preserve"> System </w:t>
      </w:r>
      <w:r>
        <w:t>components listed in Table 1 of th</w:t>
      </w:r>
      <w:r w:rsidR="00DE2B7A">
        <w:t>is document</w:t>
      </w:r>
      <w:r>
        <w:t>. Only l</w:t>
      </w:r>
      <w:r w:rsidRPr="0078240D">
        <w:t xml:space="preserve">eads </w:t>
      </w:r>
      <w:r>
        <w:t xml:space="preserve">listed </w:t>
      </w:r>
      <w:r w:rsidR="00C618E3">
        <w:t xml:space="preserve">in </w:t>
      </w:r>
      <w:r>
        <w:t xml:space="preserve">this table </w:t>
      </w:r>
      <w:r w:rsidR="00C618E3">
        <w:t xml:space="preserve">should </w:t>
      </w:r>
      <w:r>
        <w:t xml:space="preserve">be used </w:t>
      </w:r>
      <w:r w:rsidRPr="0078240D">
        <w:t xml:space="preserve">with </w:t>
      </w:r>
      <w:r w:rsidR="00C618E3">
        <w:t>the</w:t>
      </w:r>
      <w:r w:rsidR="00C618E3" w:rsidRPr="0078240D">
        <w:t xml:space="preserve"> </w:t>
      </w:r>
      <w:r w:rsidRPr="0078240D">
        <w:t xml:space="preserve">Maestro </w:t>
      </w:r>
      <w:r>
        <w:t>Rechargeable</w:t>
      </w:r>
      <w:r w:rsidRPr="0078240D">
        <w:t xml:space="preserve"> System </w:t>
      </w:r>
      <w:proofErr w:type="spellStart"/>
      <w:r>
        <w:t>n</w:t>
      </w:r>
      <w:r w:rsidRPr="0078240D">
        <w:t>euroregulator</w:t>
      </w:r>
      <w:proofErr w:type="spellEnd"/>
      <w:r w:rsidRPr="0078240D">
        <w:t>.</w:t>
      </w:r>
    </w:p>
    <w:p w:rsidR="0067374B" w:rsidRDefault="0067374B" w:rsidP="0067374B">
      <w:pPr>
        <w:ind w:left="720" w:hanging="720"/>
        <w:rPr>
          <w:rFonts w:ascii="mdd-en980" w:hAnsi="mdd-en980"/>
          <w:b/>
        </w:rPr>
      </w:pPr>
    </w:p>
    <w:p w:rsidR="0067374B" w:rsidRDefault="0067374B" w:rsidP="0067374B">
      <w:pPr>
        <w:ind w:left="720" w:hanging="720"/>
        <w:rPr>
          <w:rFonts w:ascii="mdd-en980" w:hAnsi="mdd-en980"/>
          <w:b/>
        </w:rPr>
      </w:pPr>
      <w:r w:rsidRPr="00587669">
        <w:rPr>
          <w:rFonts w:ascii="mdd-en980" w:hAnsi="mdd-en980"/>
          <w:b/>
        </w:rPr>
        <w:t>Y</w:t>
      </w:r>
      <w:r w:rsidRPr="009418ED">
        <w:tab/>
        <w:t>Handle leads with care.  Avoid stretching, kinking, or handling with surgical instruments that may cause permanent damage to lead components including the lead body, electrode, conductor, or connector.  Do not attempt to bend or modify the electrode during implant</w:t>
      </w:r>
      <w:r w:rsidR="002F1867">
        <w:t>.</w:t>
      </w:r>
      <w:r w:rsidRPr="009418ED" w:rsidDel="00026FCF">
        <w:t xml:space="preserve"> </w:t>
      </w:r>
    </w:p>
    <w:p w:rsidR="0067374B" w:rsidRDefault="0067374B" w:rsidP="0067374B">
      <w:pPr>
        <w:ind w:left="720" w:hanging="720"/>
        <w:rPr>
          <w:rFonts w:ascii="mdd-en980" w:hAnsi="mdd-en980"/>
          <w:b/>
        </w:rPr>
      </w:pPr>
    </w:p>
    <w:p w:rsidR="0067374B" w:rsidRDefault="0067374B" w:rsidP="0067374B">
      <w:pPr>
        <w:ind w:left="720" w:hanging="720"/>
      </w:pPr>
      <w:r w:rsidRPr="00587669">
        <w:rPr>
          <w:rFonts w:ascii="mdd-en980" w:hAnsi="mdd-en980"/>
          <w:b/>
        </w:rPr>
        <w:t>Y</w:t>
      </w:r>
      <w:r w:rsidRPr="009418ED">
        <w:tab/>
        <w:t xml:space="preserve">Maestro </w:t>
      </w:r>
      <w:r>
        <w:t>Rechargeable</w:t>
      </w:r>
      <w:r w:rsidRPr="009418ED">
        <w:t xml:space="preserve"> System programming should be performed only by trained personnel under physician supervision</w:t>
      </w:r>
      <w:r>
        <w:t>.</w:t>
      </w:r>
      <w:r w:rsidRPr="009418ED">
        <w:t xml:space="preserve"> </w:t>
      </w:r>
    </w:p>
    <w:p w:rsidR="002F1867" w:rsidRDefault="002F1867" w:rsidP="0067374B">
      <w:pPr>
        <w:ind w:left="720" w:hanging="720"/>
      </w:pPr>
    </w:p>
    <w:p w:rsidR="0067374B" w:rsidRDefault="0067374B" w:rsidP="0067374B">
      <w:pPr>
        <w:ind w:left="720" w:hanging="720"/>
      </w:pPr>
      <w:r w:rsidRPr="00587669">
        <w:rPr>
          <w:rFonts w:ascii="mdd-en980" w:hAnsi="mdd-en980"/>
          <w:b/>
        </w:rPr>
        <w:t>Y</w:t>
      </w:r>
      <w:r>
        <w:rPr>
          <w:rFonts w:ascii="mdd-en980" w:hAnsi="mdd-en980"/>
          <w:b/>
        </w:rPr>
        <w:tab/>
      </w:r>
      <w:r w:rsidRPr="00B95A94">
        <w:t xml:space="preserve">To ensure reliable operation, the </w:t>
      </w:r>
      <w:r w:rsidR="00EA046E">
        <w:t>AC recharger</w:t>
      </w:r>
      <w:r w:rsidRPr="00B95A94">
        <w:t xml:space="preserve"> should be not connected to a portable multiple outlet socket or extension cord.</w:t>
      </w:r>
    </w:p>
    <w:p w:rsidR="0067374B" w:rsidRDefault="0067374B" w:rsidP="0067374B">
      <w:pPr>
        <w:ind w:left="720" w:hanging="720"/>
      </w:pPr>
    </w:p>
    <w:p w:rsidR="0067374B" w:rsidRPr="00DE195B" w:rsidRDefault="0067374B" w:rsidP="0067374B">
      <w:pPr>
        <w:ind w:left="720" w:hanging="720"/>
        <w:rPr>
          <w:b/>
          <w:bCs/>
        </w:rPr>
      </w:pPr>
      <w:r w:rsidRPr="00587669">
        <w:rPr>
          <w:rFonts w:ascii="mdd-en980" w:hAnsi="mdd-en980"/>
          <w:b/>
        </w:rPr>
        <w:t>Y</w:t>
      </w:r>
      <w:r w:rsidRPr="0078240D">
        <w:t xml:space="preserve"> </w:t>
      </w:r>
      <w:r>
        <w:tab/>
        <w:t>T</w:t>
      </w:r>
      <w:r w:rsidRPr="00DE195B">
        <w:t xml:space="preserve">he </w:t>
      </w:r>
      <w:r w:rsidR="000D1863">
        <w:t>mobile charger</w:t>
      </w:r>
      <w:r w:rsidRPr="00DE195B">
        <w:t xml:space="preserve"> case </w:t>
      </w:r>
      <w:r>
        <w:t xml:space="preserve">may become </w:t>
      </w:r>
      <w:r w:rsidRPr="00DE195B">
        <w:t>warm</w:t>
      </w:r>
      <w:r>
        <w:t xml:space="preserve"> during recharging of the </w:t>
      </w:r>
      <w:proofErr w:type="spellStart"/>
      <w:r>
        <w:t>neuroregulator</w:t>
      </w:r>
      <w:proofErr w:type="spellEnd"/>
      <w:r w:rsidRPr="00DE195B">
        <w:t xml:space="preserve">. </w:t>
      </w:r>
      <w:r>
        <w:t xml:space="preserve">To avoid damage to the equipment place the </w:t>
      </w:r>
      <w:r w:rsidR="000D1863">
        <w:t>mobile charger</w:t>
      </w:r>
      <w:r w:rsidRPr="00DE195B">
        <w:t xml:space="preserve"> in a position that allows air circulation</w:t>
      </w:r>
      <w:r>
        <w:t xml:space="preserve">, do </w:t>
      </w:r>
      <w:r w:rsidRPr="00DE195B">
        <w:t xml:space="preserve">not </w:t>
      </w:r>
      <w:r>
        <w:t>lie in bed,</w:t>
      </w:r>
      <w:r w:rsidRPr="00751754">
        <w:t xml:space="preserve"> </w:t>
      </w:r>
      <w:r w:rsidRPr="00DE195B">
        <w:t>sleep</w:t>
      </w:r>
      <w:r>
        <w:t>,</w:t>
      </w:r>
      <w:r w:rsidRPr="00DE195B">
        <w:t xml:space="preserve"> sit </w:t>
      </w:r>
      <w:r>
        <w:t xml:space="preserve">or lie </w:t>
      </w:r>
      <w:r w:rsidRPr="00DE195B">
        <w:t xml:space="preserve">on the </w:t>
      </w:r>
      <w:r w:rsidR="000D1863">
        <w:t>mobile charger</w:t>
      </w:r>
      <w:r>
        <w:t xml:space="preserve">, place the </w:t>
      </w:r>
      <w:r w:rsidR="000D1863">
        <w:t>mobile charger</w:t>
      </w:r>
      <w:r>
        <w:t xml:space="preserve"> in clothing or place the </w:t>
      </w:r>
      <w:r w:rsidR="000D1863">
        <w:t>mobile charger</w:t>
      </w:r>
      <w:r>
        <w:t xml:space="preserve"> within a carrying case. </w:t>
      </w:r>
    </w:p>
    <w:p w:rsidR="0067374B" w:rsidRDefault="0067374B" w:rsidP="0067374B"/>
    <w:p w:rsidR="0067374B" w:rsidRDefault="0067374B" w:rsidP="0067374B">
      <w:pPr>
        <w:ind w:left="720" w:hanging="720"/>
      </w:pPr>
      <w:r w:rsidRPr="00EC0A8F">
        <w:rPr>
          <w:rFonts w:ascii="mdd-en980" w:hAnsi="mdd-en980"/>
          <w:b/>
        </w:rPr>
        <w:t>Y</w:t>
      </w:r>
      <w:r w:rsidRPr="009418ED">
        <w:rPr>
          <w:b/>
        </w:rPr>
        <w:t xml:space="preserve"> </w:t>
      </w:r>
      <w:r w:rsidRPr="009418ED">
        <w:rPr>
          <w:b/>
        </w:rPr>
        <w:tab/>
      </w:r>
      <w:r>
        <w:t>To e</w:t>
      </w:r>
      <w:r w:rsidRPr="00AD5DCA">
        <w:t xml:space="preserve">nsure </w:t>
      </w:r>
      <w:r>
        <w:t xml:space="preserve">reliable </w:t>
      </w:r>
      <w:r w:rsidRPr="009418ED">
        <w:t xml:space="preserve">recharging </w:t>
      </w:r>
      <w:r w:rsidR="002F1867">
        <w:t xml:space="preserve">of </w:t>
      </w:r>
      <w:r w:rsidRPr="009418ED">
        <w:t xml:space="preserve">the </w:t>
      </w:r>
      <w:proofErr w:type="spellStart"/>
      <w:r>
        <w:t>neuroregulator</w:t>
      </w:r>
      <w:proofErr w:type="spellEnd"/>
      <w:r>
        <w:t xml:space="preserve">, there must be </w:t>
      </w:r>
      <w:r w:rsidRPr="009418ED">
        <w:t>no metal</w:t>
      </w:r>
      <w:r>
        <w:t xml:space="preserve"> or magnetic</w:t>
      </w:r>
      <w:r w:rsidRPr="009418ED">
        <w:t xml:space="preserve"> objects </w:t>
      </w:r>
      <w:r>
        <w:t>within six inches</w:t>
      </w:r>
      <w:r w:rsidRPr="009418ED">
        <w:t xml:space="preserve"> of the implanted </w:t>
      </w:r>
      <w:proofErr w:type="spellStart"/>
      <w:r w:rsidRPr="009418ED">
        <w:t>neuroregulator</w:t>
      </w:r>
      <w:proofErr w:type="spellEnd"/>
      <w:r w:rsidRPr="009418ED">
        <w:t xml:space="preserve"> and transmit coil.</w:t>
      </w:r>
    </w:p>
    <w:p w:rsidR="0067374B" w:rsidRDefault="0067374B" w:rsidP="0067374B">
      <w:pPr>
        <w:ind w:left="720" w:hanging="720"/>
      </w:pPr>
    </w:p>
    <w:p w:rsidR="0067374B" w:rsidRDefault="0067374B" w:rsidP="0067374B">
      <w:pPr>
        <w:ind w:left="720" w:hanging="720"/>
      </w:pPr>
      <w:r w:rsidRPr="00EC0A8F">
        <w:rPr>
          <w:rFonts w:ascii="mdd-en980" w:hAnsi="mdd-en980"/>
          <w:b/>
        </w:rPr>
        <w:t>Y</w:t>
      </w:r>
      <w:r>
        <w:rPr>
          <w:rFonts w:ascii="mdd-en980" w:hAnsi="mdd-en980"/>
        </w:rPr>
        <w:tab/>
      </w:r>
      <w:r>
        <w:t xml:space="preserve">The </w:t>
      </w:r>
      <w:r w:rsidR="000D1863">
        <w:t>mobile charger</w:t>
      </w:r>
      <w:r>
        <w:t xml:space="preserve"> and transmit coil have limited protection from fluids and may be damaged when immersed in liquids or used in wet environments. Patients should not bathe, shower, or swim with the </w:t>
      </w:r>
      <w:r w:rsidR="000D1863">
        <w:t>mobile charger</w:t>
      </w:r>
      <w:r>
        <w:t xml:space="preserve"> and transmit coil.</w:t>
      </w:r>
    </w:p>
    <w:p w:rsidR="00B259B7" w:rsidRDefault="00B259B7" w:rsidP="0067374B">
      <w:pPr>
        <w:ind w:left="720" w:hanging="720"/>
      </w:pPr>
    </w:p>
    <w:p w:rsidR="0023598D" w:rsidRDefault="0023598D" w:rsidP="0067374B">
      <w:pPr>
        <w:ind w:left="720" w:hanging="720"/>
      </w:pPr>
      <w:r w:rsidRPr="00EC0A8F">
        <w:rPr>
          <w:rFonts w:ascii="mdd-en980" w:hAnsi="mdd-en980"/>
          <w:b/>
        </w:rPr>
        <w:t>Y</w:t>
      </w:r>
      <w:r>
        <w:rPr>
          <w:rFonts w:ascii="mdd-en980" w:hAnsi="mdd-en980"/>
        </w:rPr>
        <w:tab/>
      </w:r>
      <w:r>
        <w:t>Do not use any component of the Maestro System if it appears to be damaged.</w:t>
      </w:r>
    </w:p>
    <w:p w:rsidR="00B259B7" w:rsidRDefault="00B259B7" w:rsidP="0067374B">
      <w:pPr>
        <w:ind w:left="720" w:hanging="720"/>
        <w:rPr>
          <w:rFonts w:ascii="mdd-en980" w:hAnsi="mdd-en980"/>
          <w:b/>
          <w:bCs/>
        </w:rPr>
      </w:pPr>
    </w:p>
    <w:p w:rsidR="00FD6351" w:rsidRPr="00FD6351" w:rsidRDefault="0067374B" w:rsidP="00FD6351">
      <w:pPr>
        <w:spacing w:line="247" w:lineRule="auto"/>
        <w:ind w:left="720" w:hanging="720"/>
        <w:rPr>
          <w:rFonts w:eastAsia="Calibri"/>
        </w:rPr>
      </w:pPr>
      <w:r w:rsidRPr="00587669">
        <w:rPr>
          <w:rFonts w:ascii="mdd-en980" w:hAnsi="mdd-en980"/>
          <w:b/>
        </w:rPr>
        <w:t>Y</w:t>
      </w:r>
      <w:r>
        <w:t xml:space="preserve"> </w:t>
      </w:r>
      <w:r>
        <w:tab/>
      </w:r>
      <w:r w:rsidRPr="00C62874">
        <w:t>A strong magnet, such as those found in speakers, C</w:t>
      </w:r>
      <w:r w:rsidR="002F1867" w:rsidRPr="00C62874">
        <w:t xml:space="preserve">athode </w:t>
      </w:r>
      <w:r w:rsidRPr="00C62874">
        <w:t>R</w:t>
      </w:r>
      <w:r w:rsidR="002F1867" w:rsidRPr="00C62874">
        <w:t xml:space="preserve">ay </w:t>
      </w:r>
      <w:r w:rsidRPr="00C62874">
        <w:t>T</w:t>
      </w:r>
      <w:r w:rsidR="002F1867" w:rsidRPr="00C62874">
        <w:t>ube</w:t>
      </w:r>
      <w:r w:rsidRPr="00C62874">
        <w:t xml:space="preserve">s (including television tubes), electric motors, refrigerator and freezer doors, </w:t>
      </w:r>
      <w:r w:rsidR="00AA4B39" w:rsidRPr="00AA4B39">
        <w:t xml:space="preserve">power tools, as well as magnets used therapeutically or worn on the body </w:t>
      </w:r>
      <w:r w:rsidRPr="00C62874">
        <w:t xml:space="preserve">in close proximity to the </w:t>
      </w:r>
      <w:proofErr w:type="spellStart"/>
      <w:r w:rsidRPr="00C62874">
        <w:t>neuroregulator</w:t>
      </w:r>
      <w:proofErr w:type="spellEnd"/>
      <w:r w:rsidRPr="00C62874">
        <w:t xml:space="preserve"> may inactivate the device.  Patients should be cautioned to keep such devices at least six</w:t>
      </w:r>
      <w:r w:rsidR="00B259B7">
        <w:t xml:space="preserve"> (6)</w:t>
      </w:r>
      <w:r w:rsidRPr="00C62874">
        <w:t xml:space="preserve"> inches away from the </w:t>
      </w:r>
      <w:proofErr w:type="spellStart"/>
      <w:r w:rsidRPr="00C62874">
        <w:t>neuroregulator</w:t>
      </w:r>
      <w:proofErr w:type="spellEnd"/>
      <w:r w:rsidRPr="00C62874">
        <w:t>.</w:t>
      </w:r>
      <w:r w:rsidR="00FD6351">
        <w:t xml:space="preserve"> </w:t>
      </w:r>
      <w:r w:rsidR="00FD6351" w:rsidRPr="00FD6351">
        <w:rPr>
          <w:rFonts w:eastAsia="Calibri"/>
        </w:rPr>
        <w:t xml:space="preserve">If your device becomes inactivated because of exposure to a strong magnetic field, then you must schedule a visit with a clinician to reactivate the </w:t>
      </w:r>
      <w:proofErr w:type="spellStart"/>
      <w:r w:rsidR="00FD6351" w:rsidRPr="00FD6351">
        <w:rPr>
          <w:rFonts w:eastAsia="Calibri"/>
        </w:rPr>
        <w:t>neuroregulator</w:t>
      </w:r>
      <w:proofErr w:type="spellEnd"/>
      <w:r w:rsidR="00FD6351" w:rsidRPr="00FD6351">
        <w:rPr>
          <w:rFonts w:eastAsia="Calibri"/>
        </w:rPr>
        <w:t>.</w:t>
      </w:r>
    </w:p>
    <w:p w:rsidR="00C62874" w:rsidRDefault="00C62874" w:rsidP="0067374B">
      <w:pPr>
        <w:ind w:left="720" w:hanging="720"/>
        <w:rPr>
          <w:rFonts w:ascii="mdd-en980" w:hAnsi="mdd-en980"/>
          <w:b/>
        </w:rPr>
      </w:pPr>
    </w:p>
    <w:p w:rsidR="0067374B" w:rsidRDefault="0067374B" w:rsidP="0067374B">
      <w:pPr>
        <w:ind w:left="720" w:hanging="720"/>
      </w:pPr>
      <w:r w:rsidRPr="00EC0A8F">
        <w:rPr>
          <w:rFonts w:ascii="mdd-en980" w:hAnsi="mdd-en980"/>
          <w:b/>
        </w:rPr>
        <w:t>Y</w:t>
      </w:r>
      <w:r w:rsidRPr="009418ED">
        <w:rPr>
          <w:b/>
        </w:rPr>
        <w:t xml:space="preserve"> </w:t>
      </w:r>
      <w:r w:rsidRPr="009418ED">
        <w:tab/>
      </w:r>
      <w:r w:rsidRPr="00A32E99">
        <w:t xml:space="preserve">The </w:t>
      </w:r>
      <w:r w:rsidR="000D1863">
        <w:t>mobile charger</w:t>
      </w:r>
      <w:r>
        <w:t xml:space="preserve"> should not be turned on </w:t>
      </w:r>
      <w:r w:rsidRPr="00A32E99">
        <w:t xml:space="preserve">aboard </w:t>
      </w:r>
      <w:r>
        <w:t xml:space="preserve">aircraft.  </w:t>
      </w:r>
    </w:p>
    <w:p w:rsidR="0067374B" w:rsidRDefault="0067374B" w:rsidP="0067374B"/>
    <w:p w:rsidR="0067374B" w:rsidRDefault="0067374B" w:rsidP="0067374B">
      <w:pPr>
        <w:ind w:left="720" w:hanging="720"/>
      </w:pPr>
      <w:r w:rsidRPr="00587669">
        <w:rPr>
          <w:rFonts w:ascii="mdd-en980" w:hAnsi="mdd-en980"/>
          <w:b/>
        </w:rPr>
        <w:t>Y</w:t>
      </w:r>
      <w:r>
        <w:rPr>
          <w:rFonts w:ascii="mdd-en980" w:hAnsi="mdd-en980"/>
        </w:rPr>
        <w:tab/>
      </w:r>
      <w:r w:rsidRPr="0078240D">
        <w:t xml:space="preserve">Maestro </w:t>
      </w:r>
      <w:r>
        <w:t>Rechargeable</w:t>
      </w:r>
      <w:r w:rsidRPr="0078240D">
        <w:t xml:space="preserve"> System components are to be returned to </w:t>
      </w:r>
      <w:proofErr w:type="spellStart"/>
      <w:r w:rsidRPr="0078240D">
        <w:t>EnteroMedics</w:t>
      </w:r>
      <w:proofErr w:type="spellEnd"/>
      <w:r w:rsidRPr="0078240D">
        <w:t xml:space="preserve"> for safe and proper disposal.  Under no circumstances should Maestro </w:t>
      </w:r>
      <w:r>
        <w:t>Rechargeable</w:t>
      </w:r>
      <w:r w:rsidRPr="0078240D">
        <w:t xml:space="preserve"> System components be disposed of by incineration</w:t>
      </w:r>
      <w:r>
        <w:t>, including cremation</w:t>
      </w:r>
      <w:r w:rsidRPr="0078240D">
        <w:t xml:space="preserve">.  </w:t>
      </w:r>
    </w:p>
    <w:p w:rsidR="0067374B" w:rsidRDefault="0067374B" w:rsidP="0067374B">
      <w:pPr>
        <w:ind w:left="720" w:hanging="720"/>
      </w:pPr>
    </w:p>
    <w:p w:rsidR="00397184" w:rsidRDefault="0067374B" w:rsidP="0067374B">
      <w:pPr>
        <w:ind w:left="720" w:hanging="720"/>
        <w:rPr>
          <w:rFonts w:ascii="mdd-en980" w:hAnsi="mdd-en980"/>
          <w:b/>
        </w:rPr>
      </w:pPr>
      <w:r w:rsidRPr="00587669">
        <w:rPr>
          <w:rFonts w:ascii="mdd-en980" w:hAnsi="mdd-en980"/>
          <w:b/>
        </w:rPr>
        <w:t>Y</w:t>
      </w:r>
      <w:r>
        <w:rPr>
          <w:rFonts w:ascii="mdd-en980" w:hAnsi="mdd-en980"/>
          <w:b/>
        </w:rPr>
        <w:tab/>
      </w:r>
      <w:r w:rsidRPr="00C15E0C">
        <w:t xml:space="preserve">The </w:t>
      </w:r>
      <w:r>
        <w:t xml:space="preserve">capacity of the rechargeable battery in the implanted </w:t>
      </w:r>
      <w:proofErr w:type="spellStart"/>
      <w:r>
        <w:t>neuroregulator</w:t>
      </w:r>
      <w:proofErr w:type="spellEnd"/>
      <w:r>
        <w:t xml:space="preserve"> will diminish over time with use. This may require longer or more frequent charging as the implanted </w:t>
      </w:r>
      <w:proofErr w:type="spellStart"/>
      <w:r>
        <w:t>neuroregulator</w:t>
      </w:r>
      <w:proofErr w:type="spellEnd"/>
      <w:r>
        <w:t xml:space="preserve"> nears the end of its useful life.</w:t>
      </w:r>
      <w:r w:rsidR="00397184" w:rsidRPr="00397184">
        <w:rPr>
          <w:rFonts w:ascii="mdd-en980" w:hAnsi="mdd-en980"/>
          <w:b/>
        </w:rPr>
        <w:t xml:space="preserve"> </w:t>
      </w:r>
    </w:p>
    <w:p w:rsidR="0067374B" w:rsidRDefault="0067374B" w:rsidP="0067374B"/>
    <w:p w:rsidR="0067374B" w:rsidRDefault="0067374B" w:rsidP="0067374B">
      <w:pPr>
        <w:ind w:left="720" w:hanging="720"/>
      </w:pPr>
      <w:r w:rsidRPr="008952A2">
        <w:rPr>
          <w:rFonts w:ascii="mdd-en980" w:hAnsi="mdd-en980"/>
          <w:b/>
        </w:rPr>
        <w:t>Y</w:t>
      </w:r>
      <w:r w:rsidRPr="008952A2">
        <w:t xml:space="preserve"> </w:t>
      </w:r>
      <w:r>
        <w:tab/>
        <w:t>Electronic components of the Maestro Rechargeable System may be damaged by therapeutic ionizing radiation; damage may not be immediately detectable.</w:t>
      </w:r>
    </w:p>
    <w:p w:rsidR="0067374B" w:rsidRDefault="0067374B" w:rsidP="0067374B"/>
    <w:p w:rsidR="0067374B" w:rsidRPr="00B043FD" w:rsidRDefault="0067374B" w:rsidP="0067374B">
      <w:pPr>
        <w:ind w:left="720" w:hanging="720"/>
      </w:pPr>
      <w:r w:rsidRPr="008952A2">
        <w:rPr>
          <w:rFonts w:ascii="mdd-en980" w:hAnsi="mdd-en980"/>
          <w:b/>
        </w:rPr>
        <w:t>Y</w:t>
      </w:r>
      <w:r>
        <w:rPr>
          <w:rFonts w:ascii="mdd-en980" w:hAnsi="mdd-en980"/>
          <w:b/>
        </w:rPr>
        <w:tab/>
      </w:r>
      <w:r>
        <w:t>The effects on device safety, operation or performance when used within a hyperbaric chamber are unknown.  Patients implanted with the Maestro Rechargeable System should seek medical guidance prior to entering a hyperbaric chamber.</w:t>
      </w:r>
    </w:p>
    <w:p w:rsidR="0067374B" w:rsidRDefault="0067374B" w:rsidP="0067374B">
      <w:pPr>
        <w:ind w:left="720" w:hanging="720"/>
      </w:pPr>
    </w:p>
    <w:p w:rsidR="00E6580A" w:rsidRDefault="0067374B" w:rsidP="00C75276">
      <w:pPr>
        <w:ind w:left="720" w:hanging="720"/>
      </w:pPr>
      <w:r w:rsidRPr="00587669">
        <w:rPr>
          <w:rFonts w:ascii="mdd-en980" w:hAnsi="mdd-en980"/>
          <w:b/>
        </w:rPr>
        <w:t>Y</w:t>
      </w:r>
      <w:r w:rsidRPr="004015F0">
        <w:t xml:space="preserve"> </w:t>
      </w:r>
      <w:r>
        <w:tab/>
      </w:r>
      <w:r w:rsidR="00E6580A" w:rsidRPr="00E6580A">
        <w:t>Radio Frequency Identification (RFID) systems may interfere with the communication system in your Maestro System and may result in longer charging times and/or a not fully charged RNR battery. The clinician should be aware that RFID systems in close proximity to the Maestro System in the clinic may result in difficulty with interrogation and programming of the RNR. RFID sources may be present in health care facilities, retail stores, libraries, airports and business environments.</w:t>
      </w:r>
    </w:p>
    <w:p w:rsidR="00E6580A" w:rsidRDefault="00E6580A" w:rsidP="00C75276">
      <w:pPr>
        <w:ind w:left="720" w:hanging="720"/>
      </w:pPr>
    </w:p>
    <w:p w:rsidR="00E6580A" w:rsidRPr="004A7430" w:rsidRDefault="00E6580A" w:rsidP="00E6580A">
      <w:pPr>
        <w:spacing w:after="200" w:line="247" w:lineRule="auto"/>
        <w:ind w:left="720" w:right="113" w:hanging="720"/>
        <w:rPr>
          <w:rFonts w:eastAsia="Calibri"/>
        </w:rPr>
      </w:pPr>
      <w:r w:rsidRPr="00587669">
        <w:rPr>
          <w:rFonts w:ascii="mdd-en980" w:hAnsi="mdd-en980"/>
          <w:b/>
        </w:rPr>
        <w:t>Y</w:t>
      </w:r>
      <w:r w:rsidRPr="004015F0">
        <w:t xml:space="preserve"> </w:t>
      </w:r>
      <w:r>
        <w:tab/>
      </w:r>
      <w:r w:rsidRPr="004A7430">
        <w:rPr>
          <w:rFonts w:eastAsia="Calibri"/>
        </w:rPr>
        <w:t>Strong magnetic fields and sources of strong electromagnetic interference emitted from RF emitters like those emitted by electronic article surveillance (EAS) systems, metal detectors</w:t>
      </w:r>
      <w:r w:rsidR="00AA4B39" w:rsidRPr="004A7430">
        <w:rPr>
          <w:rFonts w:eastAsia="Calibri"/>
        </w:rPr>
        <w:t>, other security systems, lithotripsy, computer monitors, motorized wheel chairs, x-ray equipment and other monitoring equipment</w:t>
      </w:r>
      <w:r w:rsidRPr="004A7430">
        <w:rPr>
          <w:rFonts w:eastAsia="Calibri"/>
        </w:rPr>
        <w:t xml:space="preserve"> may be present in the home, work, medical, or public environments</w:t>
      </w:r>
      <w:r w:rsidR="00FE6029" w:rsidRPr="004A7430">
        <w:rPr>
          <w:rFonts w:eastAsia="Calibri"/>
        </w:rPr>
        <w:t>. The effects of these RF emitters are unknown but</w:t>
      </w:r>
      <w:r w:rsidRPr="004A7430">
        <w:rPr>
          <w:rFonts w:eastAsia="Calibri"/>
        </w:rPr>
        <w:t xml:space="preserve"> may be strong enough to interfere with the function of the Maestro System and may produce the following effects:  </w:t>
      </w:r>
    </w:p>
    <w:p w:rsidR="00E6580A" w:rsidRPr="004A7430" w:rsidRDefault="00E6580A" w:rsidP="00E6580A">
      <w:pPr>
        <w:numPr>
          <w:ilvl w:val="0"/>
          <w:numId w:val="53"/>
        </w:numPr>
        <w:spacing w:after="200" w:line="247" w:lineRule="auto"/>
        <w:ind w:left="990" w:right="113" w:hanging="270"/>
        <w:rPr>
          <w:rFonts w:eastAsia="Calibri"/>
        </w:rPr>
      </w:pPr>
      <w:r w:rsidRPr="004A7430">
        <w:rPr>
          <w:rFonts w:eastAsia="Calibri"/>
        </w:rPr>
        <w:t xml:space="preserve">Serious injury; </w:t>
      </w:r>
      <w:r w:rsidR="001A6AE3">
        <w:rPr>
          <w:rFonts w:eastAsia="Calibri"/>
        </w:rPr>
        <w:t>i</w:t>
      </w:r>
      <w:r w:rsidRPr="004A7430">
        <w:rPr>
          <w:rFonts w:eastAsia="Calibri"/>
        </w:rPr>
        <w:t>t is possible for these sources to generate enough energy in the Maestro leads to damage the vagal nerve and surrounding tissue.</w:t>
      </w:r>
    </w:p>
    <w:p w:rsidR="00E6580A" w:rsidRPr="004A7430" w:rsidRDefault="00E6580A" w:rsidP="00E6580A">
      <w:pPr>
        <w:numPr>
          <w:ilvl w:val="0"/>
          <w:numId w:val="53"/>
        </w:numPr>
        <w:spacing w:after="200" w:line="247" w:lineRule="auto"/>
        <w:ind w:left="990" w:right="113" w:hanging="270"/>
        <w:rPr>
          <w:rFonts w:eastAsia="Calibri"/>
        </w:rPr>
      </w:pPr>
      <w:r w:rsidRPr="004A7430">
        <w:rPr>
          <w:rFonts w:eastAsia="Calibri"/>
        </w:rPr>
        <w:t xml:space="preserve">Damage to the Maestro System; </w:t>
      </w:r>
      <w:r w:rsidR="001A6AE3">
        <w:rPr>
          <w:rFonts w:eastAsia="Calibri"/>
        </w:rPr>
        <w:t>r</w:t>
      </w:r>
      <w:r w:rsidRPr="004A7430">
        <w:rPr>
          <w:rFonts w:eastAsia="Calibri"/>
        </w:rPr>
        <w:t xml:space="preserve">esulting in </w:t>
      </w:r>
      <w:r w:rsidR="00E84E66">
        <w:rPr>
          <w:rFonts w:eastAsia="Calibri"/>
        </w:rPr>
        <w:t>permanent</w:t>
      </w:r>
      <w:r w:rsidRPr="004A7430">
        <w:rPr>
          <w:rFonts w:eastAsia="Calibri"/>
        </w:rPr>
        <w:t xml:space="preserve"> loss of therapy.</w:t>
      </w:r>
    </w:p>
    <w:p w:rsidR="00E6580A" w:rsidRPr="004A7430" w:rsidRDefault="00E6580A" w:rsidP="00E6580A">
      <w:pPr>
        <w:numPr>
          <w:ilvl w:val="0"/>
          <w:numId w:val="53"/>
        </w:numPr>
        <w:spacing w:after="200" w:line="247" w:lineRule="auto"/>
        <w:ind w:left="990" w:right="113" w:hanging="270"/>
        <w:rPr>
          <w:rFonts w:eastAsia="Calibri"/>
        </w:rPr>
      </w:pPr>
      <w:r w:rsidRPr="004A7430">
        <w:rPr>
          <w:rFonts w:eastAsia="Calibri"/>
        </w:rPr>
        <w:t xml:space="preserve">Operational changes to the RNR; </w:t>
      </w:r>
      <w:r w:rsidR="001A6AE3">
        <w:rPr>
          <w:rFonts w:eastAsia="Calibri"/>
        </w:rPr>
        <w:t>t</w:t>
      </w:r>
      <w:r w:rsidRPr="004A7430">
        <w:rPr>
          <w:rFonts w:eastAsia="Calibri"/>
        </w:rPr>
        <w:t>urning therapy off.</w:t>
      </w:r>
    </w:p>
    <w:p w:rsidR="00E6580A" w:rsidRPr="004A7430" w:rsidRDefault="00E6580A" w:rsidP="00E6580A">
      <w:pPr>
        <w:ind w:left="720"/>
      </w:pPr>
      <w:r w:rsidRPr="004A7430">
        <w:rPr>
          <w:rFonts w:eastAsia="Calibri"/>
        </w:rPr>
        <w:t>Strong magnetic fields and RF emitters, including RFID systems, may not always be visible and could result in inadvertent exposure without your awareness. You should move away from these sources to avoid close proximity (indicated in the table of “Recommended separation distances between portable and mobile RF communications equipment and the Maestro Rechargeable System”) and never recharge your RNR in the vicinity of these sources. We recommend that you turn the RNR off, using your MC, before you enter an area with known strong magnetic fields or EMI. If your device becomes inactivated because of exposure to a strong magnetic field, then you must schedule a visit with a clinician to reactivate the RNR.</w:t>
      </w:r>
    </w:p>
    <w:p w:rsidR="00C75276" w:rsidRDefault="00D24F99" w:rsidP="00E6580A">
      <w:pPr>
        <w:ind w:left="720" w:hanging="720"/>
      </w:pPr>
      <w:r>
        <w:t xml:space="preserve"> </w:t>
      </w:r>
    </w:p>
    <w:p w:rsidR="00C75276" w:rsidRDefault="0067374B" w:rsidP="00794942">
      <w:pPr>
        <w:ind w:left="720"/>
      </w:pPr>
      <w:r>
        <w:t xml:space="preserve">The Maestro Rechargeable System may activate EAS systems, metal detectors or other security systems.  </w:t>
      </w:r>
      <w:r w:rsidRPr="004015F0">
        <w:t xml:space="preserve">Patients should </w:t>
      </w:r>
      <w:r>
        <w:t xml:space="preserve">be advised </w:t>
      </w:r>
      <w:r w:rsidR="006C1C7A">
        <w:t xml:space="preserve">not to recharge the </w:t>
      </w:r>
      <w:r w:rsidR="006C1C7A" w:rsidRPr="006C1C7A">
        <w:t xml:space="preserve">Maestro Rechargeable System </w:t>
      </w:r>
      <w:proofErr w:type="spellStart"/>
      <w:r w:rsidR="006C1C7A">
        <w:t>neuroregulator</w:t>
      </w:r>
      <w:proofErr w:type="spellEnd"/>
      <w:r w:rsidR="006C1C7A">
        <w:t xml:space="preserve"> and </w:t>
      </w:r>
      <w:r>
        <w:t>to</w:t>
      </w:r>
      <w:r w:rsidR="006C1C7A">
        <w:t xml:space="preserve"> turn the </w:t>
      </w:r>
      <w:r w:rsidR="000D1863">
        <w:t>mobile charger</w:t>
      </w:r>
      <w:r w:rsidR="006C1C7A">
        <w:t xml:space="preserve"> off </w:t>
      </w:r>
      <w:r>
        <w:t>in the presence of these systems</w:t>
      </w:r>
      <w:r w:rsidR="006C1C7A">
        <w:t xml:space="preserve">. </w:t>
      </w:r>
    </w:p>
    <w:p w:rsidR="0067374B" w:rsidRDefault="0067374B" w:rsidP="00794942">
      <w:pPr>
        <w:ind w:left="720"/>
      </w:pPr>
      <w:r w:rsidRPr="00CB7721">
        <w:t xml:space="preserve"> </w:t>
      </w:r>
    </w:p>
    <w:p w:rsidR="007122FF" w:rsidRPr="00015128" w:rsidRDefault="007122FF" w:rsidP="0067374B">
      <w:pPr>
        <w:ind w:left="720" w:hanging="720"/>
        <w:rPr>
          <w:b/>
        </w:rPr>
      </w:pPr>
      <w:r w:rsidRPr="007122FF">
        <w:rPr>
          <w:rFonts w:ascii="mdd-en980" w:hAnsi="mdd-en980"/>
          <w:b/>
        </w:rPr>
        <w:t xml:space="preserve">Y </w:t>
      </w:r>
      <w:r w:rsidRPr="007122FF">
        <w:rPr>
          <w:rFonts w:ascii="mdd-en980" w:hAnsi="mdd-en980"/>
          <w:b/>
        </w:rPr>
        <w:tab/>
      </w:r>
      <w:r w:rsidRPr="00015128">
        <w:t xml:space="preserve">Infections at the implant site have been observed, and severe infections could require surgery and device </w:t>
      </w:r>
      <w:proofErr w:type="spellStart"/>
      <w:r w:rsidRPr="00015128">
        <w:t>explantation</w:t>
      </w:r>
      <w:proofErr w:type="spellEnd"/>
      <w:r w:rsidRPr="00015128">
        <w:t xml:space="preserve">. Administration of appropriate broad-spectrum antibiotics, as per standard of care, should be considered pre-, </w:t>
      </w:r>
      <w:proofErr w:type="spellStart"/>
      <w:r w:rsidRPr="00015128">
        <w:t>peri</w:t>
      </w:r>
      <w:proofErr w:type="spellEnd"/>
      <w:r w:rsidRPr="00015128">
        <w:t>-, and post-operative to the implant procedure.</w:t>
      </w:r>
    </w:p>
    <w:p w:rsidR="00027AAB" w:rsidRDefault="00027AAB" w:rsidP="0067374B">
      <w:pPr>
        <w:ind w:left="720" w:hanging="720"/>
        <w:rPr>
          <w:rFonts w:ascii="mdd-en980" w:hAnsi="mdd-en980"/>
          <w:b/>
        </w:rPr>
      </w:pPr>
    </w:p>
    <w:p w:rsidR="00206B2B" w:rsidRDefault="00206B2B" w:rsidP="00206B2B">
      <w:pPr>
        <w:ind w:left="720" w:hanging="720"/>
        <w:rPr>
          <w:rFonts w:ascii="mdd-en980" w:hAnsi="mdd-en980"/>
        </w:rPr>
      </w:pPr>
      <w:r w:rsidRPr="00027AAB">
        <w:rPr>
          <w:rFonts w:ascii="mdd-en980" w:hAnsi="mdd-en980"/>
          <w:b/>
        </w:rPr>
        <w:t xml:space="preserve">Y </w:t>
      </w:r>
      <w:r w:rsidRPr="00027AAB">
        <w:rPr>
          <w:rFonts w:ascii="mdd-en980" w:hAnsi="mdd-en980"/>
          <w:b/>
        </w:rPr>
        <w:tab/>
      </w:r>
      <w:r>
        <w:t xml:space="preserve">Allergic reaction to the </w:t>
      </w:r>
      <w:r w:rsidR="00583B06">
        <w:t>materials</w:t>
      </w:r>
      <w:r>
        <w:t xml:space="preserve"> of the Maestro System </w:t>
      </w:r>
      <w:r w:rsidR="00583B06">
        <w:t xml:space="preserve">components </w:t>
      </w:r>
      <w:r>
        <w:t>is possible</w:t>
      </w:r>
      <w:r w:rsidRPr="00015128">
        <w:t>.</w:t>
      </w:r>
    </w:p>
    <w:p w:rsidR="00206B2B" w:rsidRDefault="00206B2B" w:rsidP="0067374B">
      <w:pPr>
        <w:ind w:left="720" w:hanging="720"/>
        <w:rPr>
          <w:rFonts w:ascii="mdd-en980" w:hAnsi="mdd-en980"/>
          <w:b/>
        </w:rPr>
      </w:pPr>
    </w:p>
    <w:p w:rsidR="00027AAB" w:rsidRDefault="00027AAB" w:rsidP="0067374B">
      <w:pPr>
        <w:ind w:left="720" w:hanging="720"/>
        <w:rPr>
          <w:rFonts w:ascii="mdd-en980" w:hAnsi="mdd-en980"/>
        </w:rPr>
      </w:pPr>
      <w:r w:rsidRPr="00027AAB">
        <w:rPr>
          <w:rFonts w:ascii="mdd-en980" w:hAnsi="mdd-en980"/>
          <w:b/>
        </w:rPr>
        <w:t xml:space="preserve">Y </w:t>
      </w:r>
      <w:r w:rsidRPr="00027AAB">
        <w:rPr>
          <w:rFonts w:ascii="mdd-en980" w:hAnsi="mdd-en980"/>
          <w:b/>
        </w:rPr>
        <w:tab/>
      </w:r>
      <w:r w:rsidRPr="00015128">
        <w:t xml:space="preserve">The leads can become entangled or fractured, or the insulation can erode. Avoid using excess lead length in the </w:t>
      </w:r>
      <w:proofErr w:type="spellStart"/>
      <w:r w:rsidRPr="00015128">
        <w:t>neuroregulator</w:t>
      </w:r>
      <w:proofErr w:type="spellEnd"/>
      <w:r w:rsidRPr="00015128">
        <w:t xml:space="preserve"> pocket.</w:t>
      </w:r>
    </w:p>
    <w:p w:rsidR="00027AAB" w:rsidRDefault="00027AAB" w:rsidP="0067374B">
      <w:pPr>
        <w:ind w:left="720" w:hanging="720"/>
        <w:rPr>
          <w:rFonts w:ascii="mdd-en980" w:hAnsi="mdd-en980"/>
          <w:b/>
        </w:rPr>
      </w:pPr>
    </w:p>
    <w:p w:rsidR="0067374B" w:rsidRDefault="0067374B" w:rsidP="0067374B">
      <w:pPr>
        <w:ind w:left="720" w:hanging="720"/>
      </w:pPr>
      <w:r w:rsidRPr="00587669">
        <w:rPr>
          <w:rFonts w:ascii="mdd-en980" w:hAnsi="mdd-en980"/>
          <w:b/>
        </w:rPr>
        <w:t>Y</w:t>
      </w:r>
      <w:r>
        <w:rPr>
          <w:rFonts w:ascii="mdd-en980" w:hAnsi="mdd-en980"/>
        </w:rPr>
        <w:tab/>
      </w:r>
      <w:r w:rsidRPr="0078240D">
        <w:t xml:space="preserve">The safety </w:t>
      </w:r>
      <w:r>
        <w:t xml:space="preserve">and effectiveness </w:t>
      </w:r>
      <w:r w:rsidRPr="0078240D">
        <w:t xml:space="preserve">of defibrillation devices used on patients with </w:t>
      </w:r>
      <w:r>
        <w:t>the Maestro Rechargeable system</w:t>
      </w:r>
      <w:r w:rsidRPr="0078240D">
        <w:t xml:space="preserve"> has not been established.  If use of a defibrillator is necessary, </w:t>
      </w:r>
      <w:r>
        <w:t xml:space="preserve">it is possible that </w:t>
      </w:r>
      <w:r w:rsidRPr="0078240D">
        <w:t xml:space="preserve">defibrillation </w:t>
      </w:r>
      <w:r>
        <w:t>current may be conducted through the leads, possibly reducing the effectiveness of the defibrillation and damaging the nerves.</w:t>
      </w:r>
    </w:p>
    <w:p w:rsidR="0067374B" w:rsidRDefault="0067374B" w:rsidP="0067374B"/>
    <w:p w:rsidR="0067374B" w:rsidRDefault="0067374B" w:rsidP="0067374B">
      <w:pPr>
        <w:ind w:left="720" w:hanging="720"/>
      </w:pPr>
      <w:r w:rsidRPr="00587669">
        <w:rPr>
          <w:rFonts w:ascii="mdd-en980" w:hAnsi="mdd-en980"/>
          <w:b/>
        </w:rPr>
        <w:t>Y</w:t>
      </w:r>
      <w:r>
        <w:rPr>
          <w:rFonts w:ascii="mdd-en980" w:hAnsi="mdd-en980"/>
        </w:rPr>
        <w:tab/>
      </w:r>
      <w:r>
        <w:t xml:space="preserve">The safety and effectiveness of the Maestro Rechargeable System have not been established for use during pregnancy. As soon as pregnancy has been confirmed, the VBLOC therapy must be turned off and the </w:t>
      </w:r>
      <w:proofErr w:type="spellStart"/>
      <w:r>
        <w:t>neuroregulator</w:t>
      </w:r>
      <w:proofErr w:type="spellEnd"/>
      <w:r>
        <w:t xml:space="preserve"> must be fully charged and deactivated by the clinician. Because the leads are implanted in the abdomen, the position of the leads relative to the fetus should be monitored on a regular basis. The Maestro Rechargeable System has not been tested with fetal monitoring systems and may interfere with its operation. </w:t>
      </w:r>
    </w:p>
    <w:p w:rsidR="00E30ABD" w:rsidRDefault="0067374B" w:rsidP="00022B3A">
      <w:pPr>
        <w:ind w:left="720" w:hanging="720"/>
      </w:pPr>
      <w:r>
        <w:rPr>
          <w:rFonts w:ascii="mdd-en980" w:hAnsi="mdd-en980"/>
        </w:rPr>
        <w:tab/>
      </w:r>
    </w:p>
    <w:p w:rsidR="0067374B" w:rsidRDefault="0067374B" w:rsidP="0067374B">
      <w:pPr>
        <w:ind w:left="720" w:hanging="720"/>
      </w:pPr>
      <w:r w:rsidRPr="008952A2">
        <w:rPr>
          <w:rFonts w:ascii="mdd-en980" w:hAnsi="mdd-en980"/>
          <w:b/>
        </w:rPr>
        <w:t>Y</w:t>
      </w:r>
      <w:r>
        <w:t xml:space="preserve"> </w:t>
      </w:r>
      <w:r>
        <w:tab/>
      </w:r>
      <w:r w:rsidRPr="00CB7721">
        <w:t xml:space="preserve">Normal operating range of the </w:t>
      </w:r>
      <w:proofErr w:type="spellStart"/>
      <w:r w:rsidRPr="00CB7721">
        <w:t>neuroregulator</w:t>
      </w:r>
      <w:proofErr w:type="spellEnd"/>
      <w:r w:rsidRPr="00CB7721">
        <w:t xml:space="preserve"> is between 16°C (60°F) and 45°C (113°F). </w:t>
      </w:r>
      <w:r>
        <w:t xml:space="preserve"> </w:t>
      </w:r>
      <w:r w:rsidRPr="0078240D">
        <w:t xml:space="preserve">Exposure to conditions which cause the temperature of the </w:t>
      </w:r>
      <w:proofErr w:type="spellStart"/>
      <w:r w:rsidRPr="0078240D">
        <w:t>neuroregulator</w:t>
      </w:r>
      <w:proofErr w:type="spellEnd"/>
      <w:r w:rsidRPr="0078240D">
        <w:t xml:space="preserve"> to be out of </w:t>
      </w:r>
      <w:r>
        <w:t xml:space="preserve">this </w:t>
      </w:r>
      <w:r w:rsidRPr="0078240D">
        <w:t xml:space="preserve">range should be avoided. This includes, but is not limited to exposure to electric blankets, heating pads, and saunas which exceed 45°C (113°F). </w:t>
      </w:r>
      <w:r>
        <w:t xml:space="preserve">When </w:t>
      </w:r>
      <w:r w:rsidRPr="00CB7721">
        <w:t xml:space="preserve">exposed to temperatures outside this range while implanted, the </w:t>
      </w:r>
      <w:proofErr w:type="spellStart"/>
      <w:r>
        <w:t>neuroregulator</w:t>
      </w:r>
      <w:proofErr w:type="spellEnd"/>
      <w:r>
        <w:t xml:space="preserve"> </w:t>
      </w:r>
      <w:r w:rsidRPr="00CB7721">
        <w:t xml:space="preserve">will turn off and the red status icon will be illuminated on the </w:t>
      </w:r>
      <w:r w:rsidR="000D1863">
        <w:t>mobile charger</w:t>
      </w:r>
      <w:r>
        <w:t xml:space="preserve"> when communicating with the </w:t>
      </w:r>
      <w:proofErr w:type="spellStart"/>
      <w:r>
        <w:t>neuroregulator</w:t>
      </w:r>
      <w:proofErr w:type="spellEnd"/>
      <w:r>
        <w:t>.</w:t>
      </w:r>
      <w:r w:rsidRPr="00CB7721">
        <w:t xml:space="preserve"> </w:t>
      </w:r>
      <w:r>
        <w:t>T</w:t>
      </w:r>
      <w:r w:rsidRPr="00CB7721">
        <w:t xml:space="preserve">he patient must schedule a visit </w:t>
      </w:r>
      <w:r>
        <w:t xml:space="preserve">with </w:t>
      </w:r>
      <w:r w:rsidRPr="00CB7721">
        <w:t xml:space="preserve">a clinician </w:t>
      </w:r>
      <w:r>
        <w:t xml:space="preserve">to reactivate the </w:t>
      </w:r>
      <w:proofErr w:type="spellStart"/>
      <w:r>
        <w:t>neuroregulator</w:t>
      </w:r>
      <w:proofErr w:type="spellEnd"/>
      <w:r w:rsidRPr="00CB7721">
        <w:t xml:space="preserve">. </w:t>
      </w:r>
    </w:p>
    <w:p w:rsidR="00E30ABD" w:rsidRDefault="00E30ABD" w:rsidP="00022B3A">
      <w:pPr>
        <w:ind w:left="720" w:hanging="720"/>
      </w:pPr>
    </w:p>
    <w:p w:rsidR="0067374B" w:rsidRDefault="0067374B" w:rsidP="0067374B">
      <w:pPr>
        <w:ind w:left="720" w:hanging="720"/>
      </w:pPr>
      <w:r w:rsidRPr="00587669">
        <w:rPr>
          <w:rFonts w:ascii="mdd-en980" w:hAnsi="mdd-en980"/>
          <w:b/>
        </w:rPr>
        <w:t>Y</w:t>
      </w:r>
      <w:r>
        <w:rPr>
          <w:rFonts w:ascii="mdd-en980" w:hAnsi="mdd-en980"/>
          <w:b/>
        </w:rPr>
        <w:tab/>
      </w:r>
      <w:r>
        <w:t>Do not modify any of the components of the Maestro Rechargeable System.  Effects of component modification on the device safety, performance or operation are unknown.</w:t>
      </w:r>
      <w:r w:rsidR="00055B1B">
        <w:t xml:space="preserve"> </w:t>
      </w:r>
      <w:r w:rsidR="007C72C2" w:rsidRPr="007C72C2">
        <w:t>Changes or modifications not expressly approved by the manufacturer could void the user's authority to operate the equipment.</w:t>
      </w:r>
    </w:p>
    <w:p w:rsidR="00A4231F" w:rsidRDefault="00A4231F" w:rsidP="0067374B">
      <w:pPr>
        <w:ind w:left="720" w:hanging="720"/>
      </w:pPr>
    </w:p>
    <w:p w:rsidR="00C92644" w:rsidRDefault="00E8453F" w:rsidP="0067374B">
      <w:pPr>
        <w:ind w:left="720" w:hanging="720"/>
      </w:pPr>
      <w:r>
        <w:rPr>
          <w:rFonts w:ascii="mdd-en980" w:hAnsi="mdd-en980"/>
          <w:b/>
        </w:rPr>
        <w:br w:type="page"/>
      </w:r>
      <w:r w:rsidR="00C92644" w:rsidRPr="00587669">
        <w:rPr>
          <w:rFonts w:ascii="mdd-en980" w:hAnsi="mdd-en980"/>
          <w:b/>
        </w:rPr>
        <w:t>Y</w:t>
      </w:r>
      <w:r w:rsidR="00C92644">
        <w:rPr>
          <w:rFonts w:ascii="mdd-en980" w:hAnsi="mdd-en980"/>
          <w:b/>
        </w:rPr>
        <w:tab/>
      </w:r>
      <w:r w:rsidR="00C92644" w:rsidRPr="00C92644">
        <w:t xml:space="preserve">Some functions of the Maestro Rechargeable System such as </w:t>
      </w:r>
      <w:proofErr w:type="spellStart"/>
      <w:r w:rsidR="001001C1">
        <w:t>neuroregulator</w:t>
      </w:r>
      <w:proofErr w:type="spellEnd"/>
      <w:r w:rsidR="00634FC2">
        <w:t xml:space="preserve"> </w:t>
      </w:r>
      <w:r w:rsidR="00C92644" w:rsidRPr="00C92644">
        <w:t xml:space="preserve">battery charging, transmit coil positioning and device interrogation rely on a radio frequency telemetry link between the </w:t>
      </w:r>
      <w:proofErr w:type="spellStart"/>
      <w:r w:rsidR="001001C1">
        <w:t>neuroregulator</w:t>
      </w:r>
      <w:proofErr w:type="spellEnd"/>
      <w:r w:rsidR="00C618E3" w:rsidRPr="00C92644" w:rsidDel="00E50850">
        <w:t xml:space="preserve"> </w:t>
      </w:r>
      <w:r w:rsidR="00C92644" w:rsidRPr="00C92644">
        <w:t xml:space="preserve">and </w:t>
      </w:r>
      <w:r w:rsidR="000D1863">
        <w:t>mobile charger</w:t>
      </w:r>
      <w:r w:rsidR="00C92644" w:rsidRPr="00C92644">
        <w:t xml:space="preserve">. Interference from radio frequency transmitters in very close proximity to the </w:t>
      </w:r>
      <w:proofErr w:type="spellStart"/>
      <w:r w:rsidR="001001C1">
        <w:t>n</w:t>
      </w:r>
      <w:r w:rsidR="00C618E3">
        <w:t>euroregulator</w:t>
      </w:r>
      <w:proofErr w:type="spellEnd"/>
      <w:r w:rsidR="00C92644" w:rsidRPr="00C92644">
        <w:t xml:space="preserve"> and </w:t>
      </w:r>
      <w:r w:rsidR="000D1863">
        <w:t>mobile charger</w:t>
      </w:r>
      <w:r w:rsidR="00C92644" w:rsidRPr="00C92644">
        <w:t xml:space="preserve"> may affect these functions. Issues may be resolved by moving to a different location where less interference is present.</w:t>
      </w:r>
    </w:p>
    <w:p w:rsidR="00A4231F" w:rsidRDefault="00A4231F" w:rsidP="0067374B">
      <w:pPr>
        <w:ind w:left="720" w:hanging="720"/>
      </w:pPr>
    </w:p>
    <w:p w:rsidR="00C92644" w:rsidRDefault="00C92644" w:rsidP="00C92644">
      <w:pPr>
        <w:ind w:left="720" w:hanging="720"/>
      </w:pPr>
      <w:r w:rsidRPr="00587669">
        <w:rPr>
          <w:rFonts w:ascii="mdd-en980" w:hAnsi="mdd-en980"/>
          <w:b/>
        </w:rPr>
        <w:t>Y</w:t>
      </w:r>
      <w:r>
        <w:rPr>
          <w:color w:val="1F497D"/>
        </w:rPr>
        <w:t xml:space="preserve"> </w:t>
      </w:r>
      <w:r>
        <w:rPr>
          <w:color w:val="1F497D"/>
        </w:rPr>
        <w:tab/>
      </w:r>
      <w:r w:rsidRPr="00C92644">
        <w:t xml:space="preserve">Interference to the radio frequency telemetry link between the </w:t>
      </w:r>
      <w:proofErr w:type="spellStart"/>
      <w:r w:rsidR="001001C1">
        <w:t>n</w:t>
      </w:r>
      <w:r w:rsidR="00C618E3">
        <w:t>euroregulator</w:t>
      </w:r>
      <w:proofErr w:type="spellEnd"/>
      <w:r w:rsidR="00C618E3" w:rsidRPr="00C92644" w:rsidDel="00E50850">
        <w:t xml:space="preserve"> </w:t>
      </w:r>
      <w:r w:rsidRPr="00C92644">
        <w:t xml:space="preserve">and </w:t>
      </w:r>
      <w:r w:rsidR="000D1863">
        <w:t>mobile charger</w:t>
      </w:r>
      <w:r w:rsidRPr="00C92644">
        <w:t xml:space="preserve"> may be experienced in countries outside the United States, where frequency allocations and radio transmission parameters may differ from those in the USA.  </w:t>
      </w:r>
    </w:p>
    <w:p w:rsidR="00A4231F" w:rsidRDefault="00A4231F" w:rsidP="00C92644">
      <w:pPr>
        <w:ind w:left="720" w:hanging="720"/>
      </w:pPr>
    </w:p>
    <w:p w:rsidR="00C92644" w:rsidRDefault="00C92644" w:rsidP="00C92644">
      <w:pPr>
        <w:ind w:left="720" w:hanging="720"/>
        <w:rPr>
          <w:color w:val="1F497D"/>
        </w:rPr>
      </w:pPr>
      <w:r w:rsidRPr="00587669">
        <w:rPr>
          <w:rFonts w:ascii="mdd-en980" w:hAnsi="mdd-en980"/>
          <w:b/>
        </w:rPr>
        <w:t>Y</w:t>
      </w:r>
      <w:r w:rsidRPr="00C92644">
        <w:rPr>
          <w:color w:val="1F497D"/>
        </w:rPr>
        <w:t xml:space="preserve"> </w:t>
      </w:r>
      <w:r>
        <w:rPr>
          <w:color w:val="1F497D"/>
        </w:rPr>
        <w:tab/>
      </w:r>
      <w:r w:rsidRPr="006875F4">
        <w:t xml:space="preserve">The radio frequency telemetry link between the </w:t>
      </w:r>
      <w:proofErr w:type="spellStart"/>
      <w:r w:rsidR="001001C1">
        <w:t>n</w:t>
      </w:r>
      <w:r w:rsidR="00C618E3">
        <w:t>euroregulator</w:t>
      </w:r>
      <w:proofErr w:type="spellEnd"/>
      <w:r w:rsidRPr="006875F4">
        <w:t xml:space="preserve"> and </w:t>
      </w:r>
      <w:r w:rsidR="000D1863">
        <w:t>mobile charger</w:t>
      </w:r>
      <w:r w:rsidRPr="006875F4">
        <w:t xml:space="preserve"> </w:t>
      </w:r>
      <w:r w:rsidR="008D4138">
        <w:t>may</w:t>
      </w:r>
      <w:r w:rsidRPr="006875F4">
        <w:t xml:space="preserve"> stop functioning when two or more Maestro Rechargeable Systems are operating within 10 cm of each other. </w:t>
      </w:r>
      <w:r w:rsidRPr="00C92644">
        <w:t>The telemetry link will be re-established and normal operation will resume when this distance is increased to greater than 10 cm.</w:t>
      </w:r>
      <w:r w:rsidRPr="00C92644">
        <w:rPr>
          <w:color w:val="1F497D"/>
        </w:rPr>
        <w:t xml:space="preserve"> </w:t>
      </w:r>
    </w:p>
    <w:p w:rsidR="00EC45C5" w:rsidRDefault="00EC45C5" w:rsidP="00C92644">
      <w:pPr>
        <w:ind w:left="720" w:hanging="720"/>
        <w:rPr>
          <w:color w:val="1F497D"/>
        </w:rPr>
      </w:pPr>
    </w:p>
    <w:p w:rsidR="00EC45C5" w:rsidRDefault="00EC45C5" w:rsidP="00794942">
      <w:pPr>
        <w:ind w:left="720" w:hanging="720"/>
      </w:pPr>
      <w:r w:rsidRPr="00587669">
        <w:rPr>
          <w:rFonts w:ascii="mdd-en980" w:hAnsi="mdd-en980"/>
          <w:b/>
        </w:rPr>
        <w:t>Y</w:t>
      </w:r>
      <w:r w:rsidRPr="00C92644">
        <w:rPr>
          <w:color w:val="1F497D"/>
        </w:rPr>
        <w:t xml:space="preserve"> </w:t>
      </w:r>
      <w:r>
        <w:rPr>
          <w:color w:val="1F497D"/>
        </w:rPr>
        <w:tab/>
      </w:r>
      <w:r w:rsidRPr="00CE2500">
        <w:t xml:space="preserve">Unintended access to the </w:t>
      </w:r>
      <w:proofErr w:type="spellStart"/>
      <w:r w:rsidRPr="00CE2500">
        <w:t>neuroregulator</w:t>
      </w:r>
      <w:proofErr w:type="spellEnd"/>
      <w:r w:rsidRPr="00CE2500">
        <w:t xml:space="preserve"> disc is prevented by the</w:t>
      </w:r>
      <w:r>
        <w:t xml:space="preserve"> short</w:t>
      </w:r>
      <w:r w:rsidRPr="00CE2500">
        <w:t xml:space="preserve"> range of </w:t>
      </w:r>
      <w:r>
        <w:t xml:space="preserve">radio </w:t>
      </w:r>
      <w:r w:rsidRPr="00CE2500">
        <w:t xml:space="preserve">telemetry link and the way the </w:t>
      </w:r>
      <w:proofErr w:type="spellStart"/>
      <w:r w:rsidRPr="00CE2500">
        <w:t>neuroregulator</w:t>
      </w:r>
      <w:proofErr w:type="spellEnd"/>
      <w:r w:rsidRPr="00CE2500">
        <w:t xml:space="preserve"> disc and mobile charger communicate</w:t>
      </w:r>
      <w:r>
        <w:t>.</w:t>
      </w:r>
    </w:p>
    <w:p w:rsidR="00A97FD9" w:rsidRDefault="00A97FD9" w:rsidP="00794942">
      <w:pPr>
        <w:ind w:left="720" w:hanging="720"/>
      </w:pPr>
    </w:p>
    <w:p w:rsidR="00255332" w:rsidRPr="00883461" w:rsidRDefault="00255332" w:rsidP="00255332">
      <w:pPr>
        <w:ind w:left="720" w:hanging="720"/>
      </w:pPr>
      <w:r w:rsidRPr="00587669">
        <w:rPr>
          <w:rFonts w:ascii="mdd-en980" w:hAnsi="mdd-en980"/>
          <w:b/>
        </w:rPr>
        <w:t>Y</w:t>
      </w:r>
      <w:r w:rsidRPr="00C92644">
        <w:rPr>
          <w:color w:val="1F497D"/>
        </w:rPr>
        <w:t xml:space="preserve"> </w:t>
      </w:r>
      <w:r>
        <w:rPr>
          <w:color w:val="1F497D"/>
        </w:rPr>
        <w:tab/>
      </w:r>
      <w:r>
        <w:t>Patients with impaired vision may not be able to successfully operate the Maestro System</w:t>
      </w:r>
      <w:r w:rsidRPr="004015F0">
        <w:t>.</w:t>
      </w:r>
    </w:p>
    <w:p w:rsidR="007C72C2" w:rsidRDefault="007C72C2" w:rsidP="007C72C2">
      <w:pPr>
        <w:ind w:left="720" w:hanging="720"/>
      </w:pPr>
    </w:p>
    <w:p w:rsidR="007C72C2" w:rsidRPr="007E045A" w:rsidRDefault="007C72C2" w:rsidP="007C72C2">
      <w:pPr>
        <w:spacing w:after="0"/>
        <w:ind w:left="720" w:hanging="720"/>
      </w:pPr>
      <w:r w:rsidRPr="008656C6">
        <w:rPr>
          <w:rFonts w:ascii="mdd-en980" w:hAnsi="mdd-en980"/>
          <w:b/>
        </w:rPr>
        <w:t>Y</w:t>
      </w:r>
      <w:r w:rsidRPr="008656C6">
        <w:t xml:space="preserve"> </w:t>
      </w:r>
      <w:r w:rsidRPr="008656C6">
        <w:tab/>
      </w:r>
      <w:r w:rsidRPr="007E045A">
        <w:t xml:space="preserve">This </w:t>
      </w:r>
      <w:r>
        <w:t xml:space="preserve">Maestro Rechargeable System </w:t>
      </w:r>
      <w:r w:rsidRPr="007E045A">
        <w:t xml:space="preserve">equipment has been tested and found to comply with the limits for a Class B digital device, pursuant to part 15 of the FCC Rules. These limits are designed to provide reasonable protection against harmful interference when the equipment is operated in a residential setting. However, there is no guarantee that interference will not occur. This equipment </w:t>
      </w:r>
      <w:proofErr w:type="gramStart"/>
      <w:r w:rsidRPr="007E045A">
        <w:t>generates,</w:t>
      </w:r>
      <w:proofErr w:type="gramEnd"/>
      <w:r w:rsidRPr="007E045A">
        <w:t xml:space="preserve"> uses and can radiate radio frequency energy and, if not used in accordance with the instructions, may cause harmful interference to radio communications. If operation of this equipment does cause harmful interference to radio or television reception, which can be determined by turning the equipment off and on, the user is encouraged to try to correct the interference by one or more of the following measures:</w:t>
      </w:r>
    </w:p>
    <w:p w:rsidR="007C72C2" w:rsidRPr="008656C6" w:rsidRDefault="007C72C2" w:rsidP="007C72C2">
      <w:pPr>
        <w:spacing w:after="0"/>
        <w:ind w:left="720" w:hanging="720"/>
      </w:pPr>
    </w:p>
    <w:p w:rsidR="007C72C2" w:rsidRPr="00CC4405" w:rsidRDefault="007C72C2" w:rsidP="007C72C2">
      <w:pPr>
        <w:pStyle w:val="fp-1"/>
        <w:numPr>
          <w:ilvl w:val="0"/>
          <w:numId w:val="58"/>
        </w:numPr>
        <w:spacing w:before="0" w:after="0"/>
      </w:pPr>
      <w:r w:rsidRPr="00CC4405">
        <w:t xml:space="preserve">Increase the separation </w:t>
      </w:r>
      <w:r>
        <w:t xml:space="preserve">distance </w:t>
      </w:r>
      <w:r w:rsidRPr="00CC4405">
        <w:t xml:space="preserve">between the </w:t>
      </w:r>
      <w:r>
        <w:t>m</w:t>
      </w:r>
      <w:r w:rsidRPr="00CC4405">
        <w:t>obil</w:t>
      </w:r>
      <w:r>
        <w:t>e</w:t>
      </w:r>
      <w:r w:rsidRPr="00CC4405">
        <w:t xml:space="preserve"> </w:t>
      </w:r>
      <w:r>
        <w:t>c</w:t>
      </w:r>
      <w:r w:rsidRPr="00CC4405">
        <w:t>harge</w:t>
      </w:r>
      <w:r>
        <w:t>r and transmit coil or</w:t>
      </w:r>
      <w:r w:rsidRPr="00CC4405">
        <w:t xml:space="preserve"> </w:t>
      </w:r>
      <w:r w:rsidRPr="00376503">
        <w:t xml:space="preserve">the mobile charger </w:t>
      </w:r>
      <w:r>
        <w:t>and AC r</w:t>
      </w:r>
      <w:r w:rsidRPr="00CC4405">
        <w:t>echarger from the affected device.</w:t>
      </w:r>
    </w:p>
    <w:p w:rsidR="007C72C2" w:rsidRPr="00CC4405" w:rsidRDefault="007C72C2" w:rsidP="007C72C2">
      <w:pPr>
        <w:pStyle w:val="fp-1"/>
        <w:numPr>
          <w:ilvl w:val="0"/>
          <w:numId w:val="58"/>
        </w:numPr>
        <w:spacing w:before="0" w:after="0"/>
      </w:pPr>
      <w:r w:rsidRPr="00CC4405">
        <w:t xml:space="preserve">Connect the </w:t>
      </w:r>
      <w:r>
        <w:t>AC</w:t>
      </w:r>
      <w:r w:rsidRPr="00CC4405">
        <w:t xml:space="preserve"> </w:t>
      </w:r>
      <w:r>
        <w:t>r</w:t>
      </w:r>
      <w:r w:rsidRPr="00CC4405">
        <w:t>echarger into a different outlet</w:t>
      </w:r>
      <w:r>
        <w:t xml:space="preserve"> on a </w:t>
      </w:r>
      <w:r w:rsidRPr="00CC4405">
        <w:t xml:space="preserve">circuit </w:t>
      </w:r>
      <w:r>
        <w:t xml:space="preserve">different from </w:t>
      </w:r>
      <w:r w:rsidRPr="00CC4405">
        <w:t>tha</w:t>
      </w:r>
      <w:r>
        <w:t xml:space="preserve">t to which the affected </w:t>
      </w:r>
      <w:r w:rsidRPr="00CC4405">
        <w:t>device</w:t>
      </w:r>
      <w:r>
        <w:t xml:space="preserve"> is connected</w:t>
      </w:r>
      <w:r w:rsidRPr="00CC4405">
        <w:t>.</w:t>
      </w:r>
    </w:p>
    <w:p w:rsidR="007C72C2" w:rsidRDefault="007C72C2" w:rsidP="007C72C2">
      <w:pPr>
        <w:pStyle w:val="fp-1"/>
        <w:numPr>
          <w:ilvl w:val="0"/>
          <w:numId w:val="58"/>
        </w:numPr>
        <w:spacing w:before="0" w:after="0"/>
      </w:pPr>
      <w:r w:rsidRPr="00CC4405">
        <w:t xml:space="preserve">Contact </w:t>
      </w:r>
      <w:proofErr w:type="spellStart"/>
      <w:r w:rsidRPr="00CC4405">
        <w:t>EnteroMedics</w:t>
      </w:r>
      <w:proofErr w:type="spellEnd"/>
      <w:r w:rsidRPr="00CC4405">
        <w:t xml:space="preserve"> for additional suggestions.</w:t>
      </w:r>
    </w:p>
    <w:p w:rsidR="007C72C2" w:rsidRPr="00CC4405" w:rsidRDefault="007C72C2" w:rsidP="007C72C2">
      <w:pPr>
        <w:pStyle w:val="fp-1"/>
        <w:spacing w:before="0" w:after="0"/>
        <w:ind w:left="1800" w:firstLine="0"/>
      </w:pPr>
    </w:p>
    <w:p w:rsidR="007C72C2" w:rsidRPr="00D824B4" w:rsidRDefault="007C72C2" w:rsidP="007C72C2">
      <w:pPr>
        <w:ind w:left="720" w:hanging="720"/>
      </w:pPr>
      <w:r w:rsidRPr="00870495">
        <w:rPr>
          <w:rFonts w:ascii="mdd-en980" w:hAnsi="mdd-en980"/>
          <w:b/>
        </w:rPr>
        <w:t>Y</w:t>
      </w:r>
      <w:r w:rsidRPr="00870495">
        <w:t xml:space="preserve"> </w:t>
      </w:r>
      <w:r w:rsidRPr="00870495">
        <w:tab/>
      </w:r>
      <w:r w:rsidRPr="00D824B4">
        <w:t>This transmitter must not be co-located or operating in conjunction with any other antenna or transmitter, except in accordance with FCC multi-transmitter product procedures.</w:t>
      </w:r>
    </w:p>
    <w:p w:rsidR="00A97FD9" w:rsidRDefault="00A97FD9" w:rsidP="00A97FD9">
      <w:pPr>
        <w:ind w:left="720" w:hanging="720"/>
      </w:pPr>
    </w:p>
    <w:p w:rsidR="00A97FD9" w:rsidRDefault="00A97FD9" w:rsidP="00794942">
      <w:pPr>
        <w:ind w:left="720" w:hanging="720"/>
      </w:pPr>
    </w:p>
    <w:p w:rsidR="00EC45C5" w:rsidRDefault="00EC45C5" w:rsidP="00C92644">
      <w:pPr>
        <w:ind w:left="720" w:hanging="720"/>
        <w:rPr>
          <w:color w:val="1F497D"/>
        </w:rPr>
      </w:pPr>
    </w:p>
    <w:p w:rsidR="00E15865" w:rsidRPr="0067374B" w:rsidRDefault="00E15865" w:rsidP="00E15865">
      <w:pPr>
        <w:pStyle w:val="Heading1"/>
      </w:pPr>
      <w:bookmarkStart w:id="74" w:name="_Toc386122452"/>
      <w:bookmarkStart w:id="75" w:name="_Toc417555906"/>
      <w:bookmarkEnd w:id="74"/>
      <w:r w:rsidRPr="0067374B">
        <w:t>Device Description</w:t>
      </w:r>
      <w:bookmarkEnd w:id="75"/>
    </w:p>
    <w:p w:rsidR="00E15865" w:rsidRDefault="00E15865" w:rsidP="00E15865">
      <w:r w:rsidRPr="00B047C8">
        <w:t>The Maestro Rechargeable System is comprised of multiple implantable and external components</w:t>
      </w:r>
      <w:r>
        <w:t>. The primary components are:</w:t>
      </w:r>
    </w:p>
    <w:p w:rsidR="00E15865" w:rsidRDefault="00E15865" w:rsidP="00E15865">
      <w:r w:rsidRPr="00B047C8">
        <w:t xml:space="preserve"> </w:t>
      </w:r>
    </w:p>
    <w:p w:rsidR="00E15865" w:rsidRDefault="00E15865" w:rsidP="00E15865">
      <w:pPr>
        <w:spacing w:after="0"/>
      </w:pPr>
    </w:p>
    <w:p w:rsidR="00E15865" w:rsidRDefault="00987DCB" w:rsidP="00E15865">
      <w:pPr>
        <w:spacing w:after="0"/>
      </w:pPr>
      <w:r>
        <w:rPr>
          <w:noProof/>
        </w:rPr>
        <w:drawing>
          <wp:anchor distT="0" distB="0" distL="114300" distR="114300" simplePos="0" relativeHeight="251678720" behindDoc="1" locked="0" layoutInCell="1" allowOverlap="1" wp14:anchorId="41BD0A7F" wp14:editId="0C488CF8">
            <wp:simplePos x="0" y="0"/>
            <wp:positionH relativeFrom="column">
              <wp:posOffset>3440430</wp:posOffset>
            </wp:positionH>
            <wp:positionV relativeFrom="paragraph">
              <wp:posOffset>88265</wp:posOffset>
            </wp:positionV>
            <wp:extent cx="1761490" cy="1104900"/>
            <wp:effectExtent l="0" t="0" r="0" b="0"/>
            <wp:wrapTight wrapText="bothSides">
              <wp:wrapPolygon edited="0">
                <wp:start x="0" y="0"/>
                <wp:lineTo x="0" y="21228"/>
                <wp:lineTo x="21257" y="21228"/>
                <wp:lineTo x="21257" y="0"/>
                <wp:lineTo x="0" y="0"/>
              </wp:wrapPolygon>
            </wp:wrapTight>
            <wp:docPr id="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490" cy="1104900"/>
                    </a:xfrm>
                    <a:prstGeom prst="rect">
                      <a:avLst/>
                    </a:prstGeom>
                    <a:noFill/>
                  </pic:spPr>
                </pic:pic>
              </a:graphicData>
            </a:graphic>
          </wp:anchor>
        </w:drawing>
      </w:r>
      <w:r>
        <w:rPr>
          <w:noProof/>
        </w:rPr>
        <w:drawing>
          <wp:anchor distT="0" distB="0" distL="114300" distR="114300" simplePos="0" relativeHeight="251680768" behindDoc="1" locked="0" layoutInCell="1" allowOverlap="1" wp14:anchorId="5654CFF9" wp14:editId="0EBB610C">
            <wp:simplePos x="0" y="0"/>
            <wp:positionH relativeFrom="column">
              <wp:posOffset>6985</wp:posOffset>
            </wp:positionH>
            <wp:positionV relativeFrom="paragraph">
              <wp:posOffset>5715</wp:posOffset>
            </wp:positionV>
            <wp:extent cx="1261110" cy="1263650"/>
            <wp:effectExtent l="0" t="0" r="0" b="0"/>
            <wp:wrapTight wrapText="bothSides">
              <wp:wrapPolygon edited="0">
                <wp:start x="5547" y="0"/>
                <wp:lineTo x="2937" y="2605"/>
                <wp:lineTo x="1631" y="4233"/>
                <wp:lineTo x="1631" y="5536"/>
                <wp:lineTo x="326" y="10420"/>
                <wp:lineTo x="0" y="10746"/>
                <wp:lineTo x="0" y="11723"/>
                <wp:lineTo x="1305" y="15630"/>
                <wp:lineTo x="1305" y="16281"/>
                <wp:lineTo x="6852" y="20840"/>
                <wp:lineTo x="7831" y="21166"/>
                <wp:lineTo x="10441" y="21166"/>
                <wp:lineTo x="16314" y="21166"/>
                <wp:lineTo x="16967" y="19863"/>
                <wp:lineTo x="6852" y="15630"/>
                <wp:lineTo x="10767" y="15630"/>
                <wp:lineTo x="20230" y="12048"/>
                <wp:lineTo x="19903" y="10420"/>
                <wp:lineTo x="21208" y="7489"/>
                <wp:lineTo x="21208" y="977"/>
                <wp:lineTo x="11420" y="0"/>
                <wp:lineTo x="5547" y="0"/>
              </wp:wrapPolygon>
            </wp:wrapTight>
            <wp:docPr id="601" name="Picture 4" descr="072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2 Maest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1110" cy="1263650"/>
                    </a:xfrm>
                    <a:prstGeom prst="rect">
                      <a:avLst/>
                    </a:prstGeom>
                    <a:noFill/>
                  </pic:spPr>
                </pic:pic>
              </a:graphicData>
            </a:graphic>
          </wp:anchor>
        </w:drawing>
      </w:r>
    </w:p>
    <w:p w:rsidR="00E15865" w:rsidRDefault="00987DCB" w:rsidP="00E15865">
      <w:pPr>
        <w:spacing w:after="0"/>
      </w:pPr>
      <w:r>
        <w:rPr>
          <w:noProof/>
        </w:rPr>
        <w:drawing>
          <wp:anchor distT="0" distB="0" distL="114300" distR="114300" simplePos="0" relativeHeight="251674624" behindDoc="0" locked="0" layoutInCell="1" allowOverlap="1" wp14:anchorId="4586B7D1" wp14:editId="5C469814">
            <wp:simplePos x="0" y="0"/>
            <wp:positionH relativeFrom="column">
              <wp:posOffset>589280</wp:posOffset>
            </wp:positionH>
            <wp:positionV relativeFrom="paragraph">
              <wp:posOffset>84455</wp:posOffset>
            </wp:positionV>
            <wp:extent cx="1224280" cy="732155"/>
            <wp:effectExtent l="17462" t="39688" r="69533" b="50482"/>
            <wp:wrapNone/>
            <wp:docPr id="595" name="Picture 89"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736031">
                      <a:off x="0" y="0"/>
                      <a:ext cx="1224280" cy="732155"/>
                    </a:xfrm>
                    <a:prstGeom prst="rect">
                      <a:avLst/>
                    </a:prstGeom>
                    <a:noFill/>
                  </pic:spPr>
                </pic:pic>
              </a:graphicData>
            </a:graphic>
          </wp:anchor>
        </w:drawing>
      </w:r>
    </w:p>
    <w:p w:rsidR="00E15865" w:rsidRDefault="00E15865" w:rsidP="00E15865">
      <w:pPr>
        <w:spacing w:after="0"/>
      </w:pPr>
      <w:r>
        <w:rPr>
          <w:b/>
        </w:rPr>
        <w:t xml:space="preserve">                       </w:t>
      </w:r>
    </w:p>
    <w:p w:rsidR="00E15865" w:rsidRDefault="00E15865" w:rsidP="00E15865">
      <w:pPr>
        <w:spacing w:after="0"/>
      </w:pPr>
    </w:p>
    <w:p w:rsidR="00E15865" w:rsidRDefault="00E15865" w:rsidP="00E15865">
      <w:pPr>
        <w:spacing w:after="0"/>
      </w:pPr>
    </w:p>
    <w:p w:rsidR="00E15865" w:rsidRDefault="00E15865" w:rsidP="00E15865">
      <w:pPr>
        <w:spacing w:after="0"/>
      </w:pPr>
    </w:p>
    <w:p w:rsidR="00E15865" w:rsidRDefault="00E15865" w:rsidP="00E15865">
      <w:pPr>
        <w:spacing w:after="0"/>
        <w:ind w:left="1440" w:firstLine="720"/>
      </w:pPr>
      <w:r>
        <w:rPr>
          <w:b/>
        </w:rPr>
        <w:tab/>
      </w:r>
      <w:r>
        <w:rPr>
          <w:b/>
        </w:rPr>
        <w:tab/>
      </w:r>
      <w:r>
        <w:rPr>
          <w:b/>
        </w:rPr>
        <w:tab/>
        <w:t xml:space="preserve"> </w:t>
      </w:r>
    </w:p>
    <w:p w:rsidR="00E15865" w:rsidRDefault="00AF23AE" w:rsidP="00E15865">
      <w:pPr>
        <w:spacing w:after="0"/>
        <w:ind w:firstLine="720"/>
        <w:rPr>
          <w:b/>
        </w:rPr>
      </w:pPr>
      <w:r>
        <w:rPr>
          <w:noProof/>
        </w:rPr>
        <mc:AlternateContent>
          <mc:Choice Requires="wps">
            <w:drawing>
              <wp:anchor distT="0" distB="0" distL="114300" distR="114300" simplePos="0" relativeHeight="251681792" behindDoc="0" locked="0" layoutInCell="1" allowOverlap="1" wp14:anchorId="1B45183A" wp14:editId="44BF1E32">
                <wp:simplePos x="0" y="0"/>
                <wp:positionH relativeFrom="column">
                  <wp:posOffset>327025</wp:posOffset>
                </wp:positionH>
                <wp:positionV relativeFrom="paragraph">
                  <wp:posOffset>123190</wp:posOffset>
                </wp:positionV>
                <wp:extent cx="1091565" cy="553085"/>
                <wp:effectExtent l="0" t="0" r="0" b="0"/>
                <wp:wrapNone/>
                <wp:docPr id="10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553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514DEF" w:rsidRDefault="00F70216" w:rsidP="00E15865">
                            <w:pPr>
                              <w:autoSpaceDE w:val="0"/>
                              <w:autoSpaceDN w:val="0"/>
                              <w:adjustRightInd w:val="0"/>
                              <w:spacing w:after="0"/>
                              <w:jc w:val="center"/>
                              <w:rPr>
                                <w:color w:val="000000"/>
                                <w:sz w:val="20"/>
                              </w:rPr>
                            </w:pPr>
                            <w:r>
                              <w:rPr>
                                <w:rFonts w:eastAsia="Gill Sans MT"/>
                                <w:b/>
                                <w:bCs/>
                                <w:position w:val="1"/>
                                <w:sz w:val="20"/>
                              </w:rPr>
                              <w:t xml:space="preserve">Rechargeable </w:t>
                            </w:r>
                            <w:proofErr w:type="gramStart"/>
                            <w:r w:rsidRPr="00514DEF">
                              <w:rPr>
                                <w:rFonts w:eastAsia="Gill Sans MT"/>
                                <w:b/>
                                <w:bCs/>
                                <w:position w:val="1"/>
                                <w:sz w:val="20"/>
                              </w:rPr>
                              <w:t>Neuroregulator</w:t>
                            </w:r>
                            <w:r>
                              <w:rPr>
                                <w:rFonts w:eastAsia="Gill Sans MT"/>
                                <w:b/>
                                <w:bCs/>
                                <w:position w:val="1"/>
                                <w:sz w:val="20"/>
                              </w:rPr>
                              <w:t xml:space="preserve"> </w:t>
                            </w:r>
                            <w:r w:rsidRPr="00514DEF">
                              <w:rPr>
                                <w:rFonts w:eastAsia="Gill Sans MT"/>
                                <w:b/>
                                <w:bCs/>
                                <w:position w:val="1"/>
                                <w:sz w:val="20"/>
                              </w:rPr>
                              <w:t xml:space="preserve"> and</w:t>
                            </w:r>
                            <w:proofErr w:type="gramEnd"/>
                            <w:r w:rsidRPr="00514DEF">
                              <w:rPr>
                                <w:rFonts w:eastAsia="Gill Sans MT"/>
                                <w:b/>
                                <w:bCs/>
                                <w:position w:val="1"/>
                                <w:sz w:val="20"/>
                              </w:rPr>
                              <w:t xml:space="preserve"> Leads</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026" type="#_x0000_t202" style="position:absolute;left:0;text-align:left;margin-left:25.75pt;margin-top:9.7pt;width:85.95pt;height:4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" filled="f" fillcolor="#bbe0e3" stroked="f">
                <v:textbox inset="1.73mm,.86497mm,1.73mm,.86497mm">
                  <w:txbxContent>
                    <w:p w:rsidR="00F70216" w:rsidRPr="00514DEF" w:rsidRDefault="00F70216" w:rsidP="00E15865">
                      <w:pPr>
                        <w:autoSpaceDE w:val="0"/>
                        <w:autoSpaceDN w:val="0"/>
                        <w:adjustRightInd w:val="0"/>
                        <w:spacing w:after="0"/>
                        <w:jc w:val="center"/>
                        <w:rPr>
                          <w:color w:val="000000"/>
                          <w:sz w:val="20"/>
                        </w:rPr>
                      </w:pPr>
                      <w:r>
                        <w:rPr>
                          <w:rFonts w:eastAsia="Gill Sans MT"/>
                          <w:b/>
                          <w:bCs/>
                          <w:position w:val="1"/>
                          <w:sz w:val="20"/>
                        </w:rPr>
                        <w:t xml:space="preserve">Rechargeable </w:t>
                      </w:r>
                      <w:proofErr w:type="gramStart"/>
                      <w:r w:rsidRPr="00514DEF">
                        <w:rPr>
                          <w:rFonts w:eastAsia="Gill Sans MT"/>
                          <w:b/>
                          <w:bCs/>
                          <w:position w:val="1"/>
                          <w:sz w:val="20"/>
                        </w:rPr>
                        <w:t>Neuroregulator</w:t>
                      </w:r>
                      <w:r>
                        <w:rPr>
                          <w:rFonts w:eastAsia="Gill Sans MT"/>
                          <w:b/>
                          <w:bCs/>
                          <w:position w:val="1"/>
                          <w:sz w:val="20"/>
                        </w:rPr>
                        <w:t xml:space="preserve"> </w:t>
                      </w:r>
                      <w:r w:rsidRPr="00514DEF">
                        <w:rPr>
                          <w:rFonts w:eastAsia="Gill Sans MT"/>
                          <w:b/>
                          <w:bCs/>
                          <w:position w:val="1"/>
                          <w:sz w:val="20"/>
                        </w:rPr>
                        <w:t xml:space="preserve"> and</w:t>
                      </w:r>
                      <w:proofErr w:type="gramEnd"/>
                      <w:r w:rsidRPr="00514DEF">
                        <w:rPr>
                          <w:rFonts w:eastAsia="Gill Sans MT"/>
                          <w:b/>
                          <w:bCs/>
                          <w:position w:val="1"/>
                          <w:sz w:val="20"/>
                        </w:rPr>
                        <w:t xml:space="preserve"> Leads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2F635AF" wp14:editId="6A766C63">
                <wp:simplePos x="0" y="0"/>
                <wp:positionH relativeFrom="column">
                  <wp:posOffset>1967230</wp:posOffset>
                </wp:positionH>
                <wp:positionV relativeFrom="paragraph">
                  <wp:posOffset>123190</wp:posOffset>
                </wp:positionV>
                <wp:extent cx="1091565" cy="490220"/>
                <wp:effectExtent l="0" t="0" r="0" b="5080"/>
                <wp:wrapNone/>
                <wp:docPr id="10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4902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5582A" w:rsidRDefault="00F70216" w:rsidP="00BE2099">
                            <w:pPr>
                              <w:autoSpaceDE w:val="0"/>
                              <w:autoSpaceDN w:val="0"/>
                              <w:adjustRightInd w:val="0"/>
                              <w:spacing w:after="0"/>
                              <w:jc w:val="center"/>
                              <w:rPr>
                                <w:color w:val="000000"/>
                                <w:sz w:val="20"/>
                              </w:rPr>
                            </w:pPr>
                            <w:r>
                              <w:rPr>
                                <w:rFonts w:eastAsia="Gill Sans MT"/>
                                <w:b/>
                                <w:bCs/>
                                <w:position w:val="1"/>
                                <w:sz w:val="20"/>
                              </w:rPr>
                              <w:t xml:space="preserve">Mobile Charger </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27" type="#_x0000_t202" style="position:absolute;left:0;text-align:left;margin-left:154.9pt;margin-top:9.7pt;width:85.95pt;height:3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" filled="f" fillcolor="#bbe0e3" stroked="f">
                <v:textbox inset="1.73mm,.86497mm,1.73mm,.86497mm">
                  <w:txbxContent>
                    <w:p w:rsidR="00F70216" w:rsidRPr="0085582A" w:rsidRDefault="00F70216" w:rsidP="00BE2099">
                      <w:pPr>
                        <w:autoSpaceDE w:val="0"/>
                        <w:autoSpaceDN w:val="0"/>
                        <w:adjustRightInd w:val="0"/>
                        <w:spacing w:after="0"/>
                        <w:jc w:val="center"/>
                        <w:rPr>
                          <w:color w:val="000000"/>
                          <w:sz w:val="20"/>
                        </w:rPr>
                      </w:pPr>
                      <w:r>
                        <w:rPr>
                          <w:rFonts w:eastAsia="Gill Sans MT"/>
                          <w:b/>
                          <w:bCs/>
                          <w:position w:val="1"/>
                          <w:sz w:val="20"/>
                        </w:rPr>
                        <w:t xml:space="preserve">Mobile Charger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C290EDE" wp14:editId="2E2C52FC">
                <wp:simplePos x="0" y="0"/>
                <wp:positionH relativeFrom="column">
                  <wp:posOffset>3819525</wp:posOffset>
                </wp:positionH>
                <wp:positionV relativeFrom="paragraph">
                  <wp:posOffset>168275</wp:posOffset>
                </wp:positionV>
                <wp:extent cx="1529080" cy="300990"/>
                <wp:effectExtent l="0" t="0" r="0" b="3810"/>
                <wp:wrapNone/>
                <wp:docPr id="10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00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5582A" w:rsidRDefault="00F70216" w:rsidP="00E15865">
                            <w:pPr>
                              <w:autoSpaceDE w:val="0"/>
                              <w:autoSpaceDN w:val="0"/>
                              <w:adjustRightInd w:val="0"/>
                              <w:spacing w:after="0"/>
                              <w:rPr>
                                <w:color w:val="000000"/>
                                <w:sz w:val="20"/>
                              </w:rPr>
                            </w:pPr>
                            <w:r w:rsidRPr="00514DEF">
                              <w:rPr>
                                <w:b/>
                                <w:sz w:val="20"/>
                              </w:rPr>
                              <w:t xml:space="preserve">Transmit Coil     </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28" type="#_x0000_t202" style="position:absolute;left:0;text-align:left;margin-left:300.75pt;margin-top:13.25pt;width:120.4pt;height:2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" filled="f" fillcolor="#bbe0e3" stroked="f">
                <v:textbox inset="1.73mm,.86497mm,1.73mm,.86497mm">
                  <w:txbxContent>
                    <w:p w:rsidR="00F70216" w:rsidRPr="0085582A" w:rsidRDefault="00F70216" w:rsidP="00E15865">
                      <w:pPr>
                        <w:autoSpaceDE w:val="0"/>
                        <w:autoSpaceDN w:val="0"/>
                        <w:adjustRightInd w:val="0"/>
                        <w:spacing w:after="0"/>
                        <w:rPr>
                          <w:color w:val="000000"/>
                          <w:sz w:val="20"/>
                        </w:rPr>
                      </w:pPr>
                      <w:r w:rsidRPr="00514DEF">
                        <w:rPr>
                          <w:b/>
                          <w:sz w:val="20"/>
                        </w:rPr>
                        <w:t xml:space="preserve">Transmit Coil     </w:t>
                      </w:r>
                    </w:p>
                  </w:txbxContent>
                </v:textbox>
              </v:shape>
            </w:pict>
          </mc:Fallback>
        </mc:AlternateContent>
      </w:r>
    </w:p>
    <w:p w:rsidR="00E15865" w:rsidRDefault="00E15865" w:rsidP="00E15865">
      <w:pPr>
        <w:spacing w:after="0"/>
        <w:ind w:firstLine="720"/>
        <w:rPr>
          <w:b/>
        </w:rPr>
      </w:pPr>
      <w:r w:rsidRPr="00384C02">
        <w:rPr>
          <w:b/>
        </w:rPr>
        <w:t xml:space="preserve"> </w:t>
      </w:r>
    </w:p>
    <w:p w:rsidR="00E15865" w:rsidRDefault="00E15865" w:rsidP="00E15865">
      <w:pPr>
        <w:spacing w:after="0"/>
      </w:pPr>
    </w:p>
    <w:p w:rsidR="00E15865" w:rsidRDefault="00987DCB" w:rsidP="00E15865">
      <w:pPr>
        <w:spacing w:after="0"/>
      </w:pPr>
      <w:r>
        <w:rPr>
          <w:noProof/>
        </w:rPr>
        <w:drawing>
          <wp:anchor distT="0" distB="0" distL="114300" distR="114300" simplePos="0" relativeHeight="251683840" behindDoc="1" locked="0" layoutInCell="1" allowOverlap="1" wp14:anchorId="75785C72" wp14:editId="257F6585">
            <wp:simplePos x="0" y="0"/>
            <wp:positionH relativeFrom="column">
              <wp:posOffset>2885440</wp:posOffset>
            </wp:positionH>
            <wp:positionV relativeFrom="paragraph">
              <wp:posOffset>87630</wp:posOffset>
            </wp:positionV>
            <wp:extent cx="1479550" cy="1113155"/>
            <wp:effectExtent l="0" t="0" r="6350" b="0"/>
            <wp:wrapTight wrapText="bothSides">
              <wp:wrapPolygon edited="0">
                <wp:start x="0" y="0"/>
                <wp:lineTo x="0" y="21070"/>
                <wp:lineTo x="21415" y="21070"/>
                <wp:lineTo x="21415" y="0"/>
                <wp:lineTo x="0" y="0"/>
              </wp:wrapPolygon>
            </wp:wrapTight>
            <wp:docPr id="604" name="Picture 13" descr="cp and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 and c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550" cy="1113155"/>
                    </a:xfrm>
                    <a:prstGeom prst="rect">
                      <a:avLst/>
                    </a:prstGeom>
                    <a:noFill/>
                  </pic:spPr>
                </pic:pic>
              </a:graphicData>
            </a:graphic>
          </wp:anchor>
        </w:drawing>
      </w:r>
    </w:p>
    <w:p w:rsidR="00E15865" w:rsidRDefault="00987DCB" w:rsidP="00E15865">
      <w:pPr>
        <w:spacing w:after="0"/>
      </w:pPr>
      <w:r>
        <w:rPr>
          <w:noProof/>
        </w:rPr>
        <w:drawing>
          <wp:anchor distT="0" distB="0" distL="114300" distR="114300" simplePos="0" relativeHeight="251679744" behindDoc="0" locked="0" layoutInCell="1" allowOverlap="1" wp14:anchorId="23666C92" wp14:editId="2B5FDAEE">
            <wp:simplePos x="0" y="0"/>
            <wp:positionH relativeFrom="column">
              <wp:posOffset>6985</wp:posOffset>
            </wp:positionH>
            <wp:positionV relativeFrom="paragraph">
              <wp:posOffset>108585</wp:posOffset>
            </wp:positionV>
            <wp:extent cx="1626870" cy="787400"/>
            <wp:effectExtent l="0" t="0" r="0" b="0"/>
            <wp:wrapNone/>
            <wp:docPr id="6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6870" cy="787400"/>
                    </a:xfrm>
                    <a:prstGeom prst="rect">
                      <a:avLst/>
                    </a:prstGeom>
                    <a:noFill/>
                  </pic:spPr>
                </pic:pic>
              </a:graphicData>
            </a:graphic>
          </wp:anchor>
        </w:drawing>
      </w:r>
    </w:p>
    <w:p w:rsidR="00E15865" w:rsidRDefault="00E15865" w:rsidP="00E15865">
      <w:pPr>
        <w:spacing w:after="0"/>
      </w:pPr>
    </w:p>
    <w:p w:rsidR="00E15865" w:rsidRDefault="00E15865" w:rsidP="00E15865">
      <w:pPr>
        <w:spacing w:after="0"/>
      </w:pPr>
    </w:p>
    <w:p w:rsidR="00E15865" w:rsidRDefault="00E15865" w:rsidP="00E15865">
      <w:pPr>
        <w:spacing w:after="0"/>
      </w:pPr>
    </w:p>
    <w:p w:rsidR="00E15865" w:rsidRDefault="00E15865" w:rsidP="00E15865">
      <w:pPr>
        <w:spacing w:after="0"/>
      </w:pPr>
    </w:p>
    <w:p w:rsidR="00E15865" w:rsidRDefault="00AF23AE" w:rsidP="00E15865">
      <w:pPr>
        <w:spacing w:after="0"/>
      </w:pPr>
      <w:r>
        <w:rPr>
          <w:noProof/>
        </w:rPr>
        <mc:AlternateContent>
          <mc:Choice Requires="wps">
            <w:drawing>
              <wp:anchor distT="0" distB="0" distL="114300" distR="114300" simplePos="0" relativeHeight="251682816" behindDoc="0" locked="0" layoutInCell="1" allowOverlap="1" wp14:anchorId="175EB7A7" wp14:editId="27B83752">
                <wp:simplePos x="0" y="0"/>
                <wp:positionH relativeFrom="column">
                  <wp:posOffset>3058795</wp:posOffset>
                </wp:positionH>
                <wp:positionV relativeFrom="paragraph">
                  <wp:posOffset>135890</wp:posOffset>
                </wp:positionV>
                <wp:extent cx="1536065" cy="537845"/>
                <wp:effectExtent l="0" t="0" r="0" b="0"/>
                <wp:wrapNone/>
                <wp:docPr id="10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5378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5582A" w:rsidRDefault="00F70216" w:rsidP="00E15865">
                            <w:pPr>
                              <w:autoSpaceDE w:val="0"/>
                              <w:autoSpaceDN w:val="0"/>
                              <w:adjustRightInd w:val="0"/>
                              <w:spacing w:after="0"/>
                              <w:rPr>
                                <w:color w:val="000000"/>
                                <w:sz w:val="20"/>
                              </w:rPr>
                            </w:pPr>
                            <w:r>
                              <w:rPr>
                                <w:rFonts w:eastAsia="Gill Sans MT"/>
                                <w:b/>
                                <w:bCs/>
                                <w:position w:val="1"/>
                                <w:sz w:val="20"/>
                              </w:rPr>
                              <w:t>Clinician Programmer and Programmer Cabl</w:t>
                            </w:r>
                            <w:r w:rsidRPr="00514DEF">
                              <w:rPr>
                                <w:rFonts w:eastAsia="Gill Sans MT"/>
                                <w:b/>
                                <w:bCs/>
                                <w:position w:val="1"/>
                                <w:sz w:val="20"/>
                              </w:rPr>
                              <w:t>e</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29" type="#_x0000_t202" style="position:absolute;margin-left:240.85pt;margin-top:10.7pt;width:120.95pt;height:4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" filled="f" fillcolor="#bbe0e3" stroked="f">
                <v:textbox inset="1.73mm,.86497mm,1.73mm,.86497mm">
                  <w:txbxContent>
                    <w:p w:rsidR="00F70216" w:rsidRPr="0085582A" w:rsidRDefault="00F70216" w:rsidP="00E15865">
                      <w:pPr>
                        <w:autoSpaceDE w:val="0"/>
                        <w:autoSpaceDN w:val="0"/>
                        <w:adjustRightInd w:val="0"/>
                        <w:spacing w:after="0"/>
                        <w:rPr>
                          <w:color w:val="000000"/>
                          <w:sz w:val="20"/>
                        </w:rPr>
                      </w:pPr>
                      <w:r>
                        <w:rPr>
                          <w:rFonts w:eastAsia="Gill Sans MT"/>
                          <w:b/>
                          <w:bCs/>
                          <w:position w:val="1"/>
                          <w:sz w:val="20"/>
                        </w:rPr>
                        <w:t>Clinician Programmer and Programmer Cabl</w:t>
                      </w:r>
                      <w:r w:rsidRPr="00514DEF">
                        <w:rPr>
                          <w:rFonts w:eastAsia="Gill Sans MT"/>
                          <w:b/>
                          <w:bCs/>
                          <w:position w:val="1"/>
                          <w:sz w:val="20"/>
                        </w:rPr>
                        <w:t>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12EFA5C" wp14:editId="624796C1">
                <wp:simplePos x="0" y="0"/>
                <wp:positionH relativeFrom="column">
                  <wp:posOffset>-62230</wp:posOffset>
                </wp:positionH>
                <wp:positionV relativeFrom="paragraph">
                  <wp:posOffset>135890</wp:posOffset>
                </wp:positionV>
                <wp:extent cx="2042160" cy="227965"/>
                <wp:effectExtent l="0" t="0" r="0" b="635"/>
                <wp:wrapNone/>
                <wp:docPr id="10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279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9D4701" w:rsidRDefault="00F70216" w:rsidP="00E15865">
                            <w:pPr>
                              <w:spacing w:after="0"/>
                              <w:ind w:firstLine="720"/>
                              <w:rPr>
                                <w:b/>
                                <w:sz w:val="20"/>
                              </w:rPr>
                            </w:pPr>
                            <w:r w:rsidRPr="00514DEF">
                              <w:rPr>
                                <w:b/>
                                <w:sz w:val="20"/>
                              </w:rPr>
                              <w:t>AC Recharger</w:t>
                            </w:r>
                          </w:p>
                          <w:p w:rsidR="00F70216" w:rsidRDefault="00F70216" w:rsidP="00E15865">
                            <w:pPr>
                              <w:autoSpaceDE w:val="0"/>
                              <w:autoSpaceDN w:val="0"/>
                              <w:adjustRightInd w:val="0"/>
                              <w:spacing w:after="0"/>
                              <w:rPr>
                                <w:color w:val="000000"/>
                              </w:rPr>
                            </w:pP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30" type="#_x0000_t202" style="position:absolute;margin-left:-4.9pt;margin-top:10.7pt;width:160.8pt;height: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" filled="f" fillcolor="#bbe0e3" stroked="f">
                <v:textbox inset="1.73mm,.86497mm,1.73mm,.86497mm">
                  <w:txbxContent>
                    <w:p w:rsidR="00F70216" w:rsidRPr="009D4701" w:rsidRDefault="00F70216" w:rsidP="00E15865">
                      <w:pPr>
                        <w:spacing w:after="0"/>
                        <w:ind w:firstLine="720"/>
                        <w:rPr>
                          <w:b/>
                          <w:sz w:val="20"/>
                        </w:rPr>
                      </w:pPr>
                      <w:r w:rsidRPr="00514DEF">
                        <w:rPr>
                          <w:b/>
                          <w:sz w:val="20"/>
                        </w:rPr>
                        <w:t>AC Recharger</w:t>
                      </w:r>
                    </w:p>
                    <w:p w:rsidR="00F70216" w:rsidRDefault="00F70216" w:rsidP="00E15865">
                      <w:pPr>
                        <w:autoSpaceDE w:val="0"/>
                        <w:autoSpaceDN w:val="0"/>
                        <w:adjustRightInd w:val="0"/>
                        <w:spacing w:after="0"/>
                        <w:rPr>
                          <w:color w:val="000000"/>
                        </w:rPr>
                      </w:pPr>
                    </w:p>
                  </w:txbxContent>
                </v:textbox>
              </v:shape>
            </w:pict>
          </mc:Fallback>
        </mc:AlternateContent>
      </w:r>
    </w:p>
    <w:p w:rsidR="00E15865" w:rsidRDefault="00E15865" w:rsidP="00E15865">
      <w:pPr>
        <w:spacing w:after="0"/>
      </w:pPr>
    </w:p>
    <w:p w:rsidR="00E15865" w:rsidRDefault="00E15865" w:rsidP="00E15865">
      <w:pPr>
        <w:spacing w:after="0"/>
      </w:pPr>
    </w:p>
    <w:p w:rsidR="00E15865" w:rsidRDefault="00E15865" w:rsidP="00E15865">
      <w:pPr>
        <w:spacing w:after="0"/>
      </w:pPr>
    </w:p>
    <w:p w:rsidR="00E15865" w:rsidRDefault="00E15865" w:rsidP="00E15865"/>
    <w:p w:rsidR="002E7F45" w:rsidRDefault="00E15865">
      <w:r w:rsidRPr="00627112">
        <w:t xml:space="preserve">Implantable components of the system include </w:t>
      </w:r>
      <w:r w:rsidR="00E75A88">
        <w:t xml:space="preserve">the </w:t>
      </w:r>
      <w:proofErr w:type="spellStart"/>
      <w:r w:rsidR="001001C1">
        <w:t>n</w:t>
      </w:r>
      <w:r w:rsidR="00C618E3">
        <w:t>euroregulator</w:t>
      </w:r>
      <w:proofErr w:type="spellEnd"/>
      <w:r w:rsidR="00C618E3" w:rsidDel="00E75A88">
        <w:t xml:space="preserve"> </w:t>
      </w:r>
      <w:r>
        <w:t>and</w:t>
      </w:r>
      <w:r w:rsidRPr="00627112">
        <w:t xml:space="preserve"> two </w:t>
      </w:r>
      <w:r>
        <w:t>l</w:t>
      </w:r>
      <w:r w:rsidRPr="00627112">
        <w:t xml:space="preserve">eads.  External components of the system include a </w:t>
      </w:r>
      <w:r w:rsidR="000D1863">
        <w:t xml:space="preserve">mobile </w:t>
      </w:r>
      <w:proofErr w:type="gramStart"/>
      <w:r w:rsidR="000D1863">
        <w:t>charger</w:t>
      </w:r>
      <w:r>
        <w:t>,</w:t>
      </w:r>
      <w:proofErr w:type="gramEnd"/>
      <w:r w:rsidRPr="00627112">
        <w:t xml:space="preserve"> </w:t>
      </w:r>
      <w:r>
        <w:t>t</w:t>
      </w:r>
      <w:r w:rsidRPr="00627112">
        <w:t>ransmi</w:t>
      </w:r>
      <w:r>
        <w:t>t c</w:t>
      </w:r>
      <w:r w:rsidRPr="00627112">
        <w:t>oil</w:t>
      </w:r>
      <w:r>
        <w:t>, AC recharger</w:t>
      </w:r>
      <w:r w:rsidR="00900489">
        <w:t>,</w:t>
      </w:r>
      <w:r>
        <w:t xml:space="preserve"> and a clinician p</w:t>
      </w:r>
      <w:r w:rsidRPr="00627112">
        <w:t>rogrammer</w:t>
      </w:r>
      <w:r w:rsidRPr="00C764FB">
        <w:t xml:space="preserve">.  </w:t>
      </w:r>
    </w:p>
    <w:p w:rsidR="002E7F45" w:rsidRDefault="00E15865">
      <w:r w:rsidRPr="00C764FB">
        <w:t xml:space="preserve">Energy is transferred from the implanted </w:t>
      </w:r>
      <w:proofErr w:type="spellStart"/>
      <w:r w:rsidR="001001C1">
        <w:t>n</w:t>
      </w:r>
      <w:r w:rsidR="00C618E3">
        <w:t>euroregulator</w:t>
      </w:r>
      <w:proofErr w:type="spellEnd"/>
      <w:r w:rsidRPr="00C764FB">
        <w:t xml:space="preserve"> to leads connected to the patient’s anterior and posterior </w:t>
      </w:r>
      <w:proofErr w:type="spellStart"/>
      <w:r w:rsidRPr="00C764FB">
        <w:t>vagus</w:t>
      </w:r>
      <w:proofErr w:type="spellEnd"/>
      <w:r w:rsidRPr="00C764FB">
        <w:t xml:space="preserve"> nerves providing blocking or regulation of nerve function.  The</w:t>
      </w:r>
      <w:r w:rsidR="00256CFA">
        <w:t xml:space="preserve"> </w:t>
      </w:r>
      <w:r w:rsidRPr="00C764FB">
        <w:t>transmit coil, when</w:t>
      </w:r>
      <w:r w:rsidR="00B3598B">
        <w:t xml:space="preserve"> connected to the </w:t>
      </w:r>
      <w:r w:rsidR="000D1863">
        <w:t>mobile charger</w:t>
      </w:r>
      <w:r w:rsidR="00B3598B">
        <w:t xml:space="preserve"> and</w:t>
      </w:r>
      <w:r w:rsidRPr="00C764FB">
        <w:t xml:space="preserve"> positioned over the </w:t>
      </w:r>
      <w:proofErr w:type="spellStart"/>
      <w:r w:rsidR="001001C1">
        <w:t>n</w:t>
      </w:r>
      <w:r w:rsidR="00C618E3">
        <w:t>euroregulator</w:t>
      </w:r>
      <w:proofErr w:type="spellEnd"/>
      <w:r w:rsidRPr="00C764FB">
        <w:t xml:space="preserve">, </w:t>
      </w:r>
      <w:r w:rsidR="00583B06">
        <w:t xml:space="preserve">is </w:t>
      </w:r>
      <w:r>
        <w:t xml:space="preserve">used to </w:t>
      </w:r>
      <w:r w:rsidRPr="00C764FB">
        <w:t xml:space="preserve">determine the status of the implanted device and recharge the battery as required.  </w:t>
      </w:r>
      <w:r>
        <w:t>The clinician programmer consists of a</w:t>
      </w:r>
      <w:r w:rsidRPr="00C764FB">
        <w:t xml:space="preserve"> laptop computer </w:t>
      </w:r>
      <w:r>
        <w:t xml:space="preserve">with specialized software which may be used to </w:t>
      </w:r>
      <w:r w:rsidRPr="00C764FB">
        <w:t>transmit information to</w:t>
      </w:r>
      <w:r>
        <w:t>,</w:t>
      </w:r>
      <w:r w:rsidRPr="00C764FB">
        <w:t xml:space="preserve"> and upload data from the </w:t>
      </w:r>
      <w:proofErr w:type="spellStart"/>
      <w:r w:rsidR="001001C1">
        <w:t>n</w:t>
      </w:r>
      <w:r w:rsidR="00C618E3">
        <w:t>euroregulator</w:t>
      </w:r>
      <w:proofErr w:type="spellEnd"/>
      <w:r>
        <w:t xml:space="preserve">. The data </w:t>
      </w:r>
      <w:r w:rsidRPr="00C764FB">
        <w:t>is available to the clinician</w:t>
      </w:r>
      <w:r w:rsidR="00B3598B">
        <w:t xml:space="preserve"> to determine any</w:t>
      </w:r>
      <w:r w:rsidRPr="00C764FB">
        <w:t xml:space="preserve"> change</w:t>
      </w:r>
      <w:r w:rsidR="00B3598B">
        <w:t>s</w:t>
      </w:r>
      <w:r w:rsidR="00583B06">
        <w:t xml:space="preserve"> in</w:t>
      </w:r>
      <w:r w:rsidRPr="00C764FB">
        <w:t xml:space="preserve"> treatment regimens</w:t>
      </w:r>
      <w:r w:rsidR="00B3598B">
        <w:t xml:space="preserve"> and</w:t>
      </w:r>
      <w:r>
        <w:t xml:space="preserve"> </w:t>
      </w:r>
      <w:r w:rsidR="00B3598B">
        <w:t xml:space="preserve">to </w:t>
      </w:r>
      <w:r>
        <w:t>monitor the performance of the Maestro</w:t>
      </w:r>
      <w:r w:rsidR="00B3598B">
        <w:t xml:space="preserve"> Recharg</w:t>
      </w:r>
      <w:r w:rsidR="005F2537">
        <w:t>e</w:t>
      </w:r>
      <w:r w:rsidR="00B3598B">
        <w:t>able System</w:t>
      </w:r>
      <w:r w:rsidR="001001C1">
        <w:t xml:space="preserve"> and patient compliance with device charging.</w:t>
      </w:r>
    </w:p>
    <w:p w:rsidR="002E7F45" w:rsidRDefault="00E15865">
      <w:pPr>
        <w:rPr>
          <w:rFonts w:ascii="Helvetica" w:hAnsi="Helvetica"/>
          <w:b/>
        </w:rPr>
      </w:pPr>
      <w:r w:rsidRPr="00627112">
        <w:t xml:space="preserve">The system components </w:t>
      </w:r>
      <w:r w:rsidR="0092418D">
        <w:t xml:space="preserve">are </w:t>
      </w:r>
      <w:r w:rsidRPr="00627112">
        <w:t xml:space="preserve">listed </w:t>
      </w:r>
      <w:r>
        <w:t xml:space="preserve">in </w:t>
      </w:r>
      <w:r w:rsidR="00F7355B">
        <w:fldChar w:fldCharType="begin"/>
      </w:r>
      <w:r w:rsidR="00F7355B">
        <w:instrText xml:space="preserve"> REF _Ref358703388 \h  \* MERGEFORMAT </w:instrText>
      </w:r>
      <w:r w:rsidR="00F7355B">
        <w:fldChar w:fldCharType="separate"/>
      </w:r>
      <w:r w:rsidR="00465C75" w:rsidRPr="00F70216">
        <w:t xml:space="preserve">Table </w:t>
      </w:r>
      <w:r w:rsidR="00465C75" w:rsidRPr="00F70216">
        <w:rPr>
          <w:noProof/>
        </w:rPr>
        <w:t>5</w:t>
      </w:r>
      <w:r w:rsidR="00465C75" w:rsidRPr="00F70216">
        <w:rPr>
          <w:noProof/>
        </w:rPr>
        <w:noBreakHyphen/>
        <w:t>1</w:t>
      </w:r>
      <w:r w:rsidR="00F7355B">
        <w:fldChar w:fldCharType="end"/>
      </w:r>
      <w:r w:rsidR="005E5CC8">
        <w:t>.</w:t>
      </w:r>
      <w:r w:rsidRPr="00627112">
        <w:cr/>
      </w:r>
      <w:r w:rsidRPr="002D2043">
        <w:rPr>
          <w:rFonts w:ascii="Helvetica" w:hAnsi="Helvetica"/>
          <w:b/>
        </w:rPr>
        <w:t xml:space="preserve"> </w:t>
      </w:r>
    </w:p>
    <w:p w:rsidR="00E15865" w:rsidRPr="000567FC" w:rsidRDefault="00E15865" w:rsidP="00135767">
      <w:pPr>
        <w:keepNext/>
        <w:jc w:val="center"/>
        <w:rPr>
          <w:b/>
        </w:rPr>
      </w:pPr>
      <w:bookmarkStart w:id="76" w:name="_Ref358703388"/>
      <w:bookmarkStart w:id="77" w:name="_Ref373133154"/>
      <w:r w:rsidRPr="008F2AA9">
        <w:rPr>
          <w:b/>
        </w:rPr>
        <w:t xml:space="preserve">Table </w:t>
      </w:r>
      <w:r w:rsidR="00B3684D">
        <w:rPr>
          <w:b/>
        </w:rPr>
        <w:fldChar w:fldCharType="begin"/>
      </w:r>
      <w:r w:rsidR="00706D4E">
        <w:rPr>
          <w:b/>
        </w:rPr>
        <w:instrText xml:space="preserve"> STYLEREF 1 \s </w:instrText>
      </w:r>
      <w:r w:rsidR="00B3684D">
        <w:rPr>
          <w:b/>
        </w:rPr>
        <w:fldChar w:fldCharType="separate"/>
      </w:r>
      <w:r w:rsidR="00465C75">
        <w:rPr>
          <w:b/>
          <w:noProof/>
        </w:rPr>
        <w:t>5</w:t>
      </w:r>
      <w:r w:rsidR="00B3684D">
        <w:rPr>
          <w:b/>
        </w:rPr>
        <w:fldChar w:fldCharType="end"/>
      </w:r>
      <w:r w:rsidR="00706D4E">
        <w:rPr>
          <w:b/>
        </w:rPr>
        <w:noBreakHyphen/>
      </w:r>
      <w:r w:rsidR="00B3684D">
        <w:rPr>
          <w:b/>
        </w:rPr>
        <w:fldChar w:fldCharType="begin"/>
      </w:r>
      <w:r w:rsidR="00706D4E">
        <w:rPr>
          <w:b/>
        </w:rPr>
        <w:instrText xml:space="preserve"> SEQ Table \* ARABIC \s 1 </w:instrText>
      </w:r>
      <w:r w:rsidR="00B3684D">
        <w:rPr>
          <w:b/>
        </w:rPr>
        <w:fldChar w:fldCharType="separate"/>
      </w:r>
      <w:r w:rsidR="00465C75">
        <w:rPr>
          <w:b/>
          <w:noProof/>
        </w:rPr>
        <w:t>1</w:t>
      </w:r>
      <w:r w:rsidR="00B3684D">
        <w:rPr>
          <w:b/>
        </w:rPr>
        <w:fldChar w:fldCharType="end"/>
      </w:r>
      <w:bookmarkEnd w:id="76"/>
      <w:r w:rsidRPr="008F2AA9">
        <w:rPr>
          <w:b/>
        </w:rPr>
        <w:t xml:space="preserve">: </w:t>
      </w:r>
      <w:r w:rsidRPr="000567FC">
        <w:rPr>
          <w:b/>
        </w:rPr>
        <w:t>Maestro Rechargeable System Components</w:t>
      </w:r>
      <w:bookmarkEnd w:id="77"/>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350"/>
        <w:gridCol w:w="990"/>
        <w:gridCol w:w="1800"/>
        <w:gridCol w:w="2520"/>
      </w:tblGrid>
      <w:tr w:rsidR="003F7952" w:rsidRPr="00A616BD" w:rsidTr="00022B3A">
        <w:trPr>
          <w:tblHeader/>
          <w:jc w:val="center"/>
        </w:trPr>
        <w:tc>
          <w:tcPr>
            <w:tcW w:w="1852" w:type="dxa"/>
            <w:tcBorders>
              <w:bottom w:val="double" w:sz="4" w:space="0" w:color="auto"/>
            </w:tcBorders>
          </w:tcPr>
          <w:p w:rsidR="00F544D1" w:rsidRPr="00A616BD" w:rsidRDefault="00F544D1" w:rsidP="00134EB9">
            <w:pPr>
              <w:jc w:val="center"/>
              <w:rPr>
                <w:b/>
                <w:sz w:val="20"/>
                <w:szCs w:val="20"/>
              </w:rPr>
            </w:pPr>
            <w:r w:rsidRPr="001B40F3">
              <w:rPr>
                <w:b/>
                <w:sz w:val="20"/>
                <w:szCs w:val="20"/>
              </w:rPr>
              <w:t>Component</w:t>
            </w:r>
          </w:p>
        </w:tc>
        <w:tc>
          <w:tcPr>
            <w:tcW w:w="1350" w:type="dxa"/>
            <w:tcBorders>
              <w:bottom w:val="double" w:sz="4" w:space="0" w:color="auto"/>
            </w:tcBorders>
          </w:tcPr>
          <w:p w:rsidR="00F544D1" w:rsidRPr="00A616BD" w:rsidRDefault="00F544D1" w:rsidP="00134EB9">
            <w:pPr>
              <w:jc w:val="center"/>
              <w:rPr>
                <w:b/>
                <w:sz w:val="20"/>
                <w:szCs w:val="20"/>
              </w:rPr>
            </w:pPr>
            <w:r w:rsidRPr="001B40F3">
              <w:rPr>
                <w:b/>
                <w:sz w:val="20"/>
                <w:szCs w:val="20"/>
              </w:rPr>
              <w:t>Model Number</w:t>
            </w:r>
          </w:p>
        </w:tc>
        <w:tc>
          <w:tcPr>
            <w:tcW w:w="990" w:type="dxa"/>
            <w:tcBorders>
              <w:bottom w:val="double" w:sz="4" w:space="0" w:color="auto"/>
            </w:tcBorders>
          </w:tcPr>
          <w:p w:rsidR="00F544D1" w:rsidRPr="001B40F3" w:rsidRDefault="00F544D1" w:rsidP="00134EB9">
            <w:pPr>
              <w:jc w:val="center"/>
              <w:rPr>
                <w:b/>
                <w:sz w:val="20"/>
                <w:szCs w:val="20"/>
              </w:rPr>
            </w:pPr>
            <w:r>
              <w:rPr>
                <w:b/>
                <w:sz w:val="20"/>
                <w:szCs w:val="20"/>
              </w:rPr>
              <w:t>Sterility</w:t>
            </w:r>
          </w:p>
        </w:tc>
        <w:tc>
          <w:tcPr>
            <w:tcW w:w="1800" w:type="dxa"/>
            <w:tcBorders>
              <w:bottom w:val="double" w:sz="4" w:space="0" w:color="auto"/>
            </w:tcBorders>
          </w:tcPr>
          <w:p w:rsidR="00F544D1" w:rsidRPr="001B40F3" w:rsidRDefault="00F544D1" w:rsidP="00134EB9">
            <w:pPr>
              <w:jc w:val="center"/>
              <w:rPr>
                <w:b/>
                <w:sz w:val="20"/>
                <w:szCs w:val="20"/>
              </w:rPr>
            </w:pPr>
            <w:r>
              <w:rPr>
                <w:b/>
                <w:sz w:val="20"/>
                <w:szCs w:val="20"/>
              </w:rPr>
              <w:t>Shelf Life</w:t>
            </w:r>
          </w:p>
        </w:tc>
        <w:tc>
          <w:tcPr>
            <w:tcW w:w="2520" w:type="dxa"/>
            <w:tcBorders>
              <w:bottom w:val="double" w:sz="4" w:space="0" w:color="auto"/>
            </w:tcBorders>
          </w:tcPr>
          <w:p w:rsidR="00F544D1" w:rsidRPr="00094886" w:rsidRDefault="00F544D1" w:rsidP="00134EB9">
            <w:pPr>
              <w:jc w:val="center"/>
              <w:rPr>
                <w:b/>
                <w:sz w:val="20"/>
                <w:szCs w:val="20"/>
              </w:rPr>
            </w:pPr>
            <w:r w:rsidRPr="00094886">
              <w:rPr>
                <w:b/>
                <w:sz w:val="20"/>
                <w:szCs w:val="20"/>
              </w:rPr>
              <w:t>Single use / Multi Use</w:t>
            </w:r>
          </w:p>
        </w:tc>
      </w:tr>
      <w:tr w:rsidR="003F7952" w:rsidRPr="00A616BD" w:rsidTr="00022B3A">
        <w:trPr>
          <w:jc w:val="center"/>
        </w:trPr>
        <w:tc>
          <w:tcPr>
            <w:tcW w:w="1852" w:type="dxa"/>
            <w:tcBorders>
              <w:top w:val="double" w:sz="4" w:space="0" w:color="auto"/>
            </w:tcBorders>
          </w:tcPr>
          <w:p w:rsidR="00F544D1" w:rsidRPr="00A616BD" w:rsidRDefault="00F544D1" w:rsidP="00134EB9">
            <w:pPr>
              <w:rPr>
                <w:b/>
                <w:sz w:val="20"/>
                <w:szCs w:val="20"/>
              </w:rPr>
            </w:pPr>
            <w:r w:rsidRPr="001B40F3">
              <w:rPr>
                <w:b/>
                <w:sz w:val="20"/>
                <w:szCs w:val="20"/>
              </w:rPr>
              <w:t>Implantable Components</w:t>
            </w:r>
          </w:p>
        </w:tc>
        <w:tc>
          <w:tcPr>
            <w:tcW w:w="1350" w:type="dxa"/>
            <w:tcBorders>
              <w:top w:val="double" w:sz="4" w:space="0" w:color="auto"/>
            </w:tcBorders>
          </w:tcPr>
          <w:p w:rsidR="00F544D1" w:rsidRPr="00A616BD" w:rsidRDefault="00F544D1" w:rsidP="00134EB9">
            <w:pPr>
              <w:rPr>
                <w:b/>
                <w:sz w:val="20"/>
                <w:szCs w:val="20"/>
              </w:rPr>
            </w:pPr>
          </w:p>
        </w:tc>
        <w:tc>
          <w:tcPr>
            <w:tcW w:w="990" w:type="dxa"/>
            <w:tcBorders>
              <w:top w:val="double" w:sz="4" w:space="0" w:color="auto"/>
            </w:tcBorders>
          </w:tcPr>
          <w:p w:rsidR="00F544D1" w:rsidRPr="00A616BD" w:rsidRDefault="00F544D1" w:rsidP="00134EB9">
            <w:pPr>
              <w:rPr>
                <w:b/>
                <w:sz w:val="20"/>
                <w:szCs w:val="20"/>
              </w:rPr>
            </w:pPr>
          </w:p>
        </w:tc>
        <w:tc>
          <w:tcPr>
            <w:tcW w:w="1800" w:type="dxa"/>
            <w:tcBorders>
              <w:top w:val="double" w:sz="4" w:space="0" w:color="auto"/>
            </w:tcBorders>
          </w:tcPr>
          <w:p w:rsidR="00F544D1" w:rsidRPr="00A616BD" w:rsidRDefault="00F544D1" w:rsidP="00134EB9">
            <w:pPr>
              <w:rPr>
                <w:b/>
                <w:sz w:val="20"/>
                <w:szCs w:val="20"/>
              </w:rPr>
            </w:pPr>
          </w:p>
        </w:tc>
        <w:tc>
          <w:tcPr>
            <w:tcW w:w="2520" w:type="dxa"/>
            <w:tcBorders>
              <w:top w:val="double" w:sz="4" w:space="0" w:color="auto"/>
            </w:tcBorders>
          </w:tcPr>
          <w:p w:rsidR="00F544D1" w:rsidRPr="00094886" w:rsidRDefault="00F544D1" w:rsidP="00134EB9">
            <w:pPr>
              <w:rPr>
                <w:b/>
                <w:sz w:val="20"/>
                <w:szCs w:val="20"/>
              </w:rPr>
            </w:pPr>
          </w:p>
        </w:tc>
      </w:tr>
      <w:tr w:rsidR="003F7952" w:rsidRPr="00A616BD" w:rsidTr="00022B3A">
        <w:trPr>
          <w:jc w:val="center"/>
        </w:trPr>
        <w:tc>
          <w:tcPr>
            <w:tcW w:w="1852" w:type="dxa"/>
          </w:tcPr>
          <w:p w:rsidR="00F544D1" w:rsidRPr="00A616BD" w:rsidRDefault="00F544D1" w:rsidP="00C618E3">
            <w:pPr>
              <w:rPr>
                <w:sz w:val="20"/>
                <w:szCs w:val="20"/>
              </w:rPr>
            </w:pPr>
            <w:proofErr w:type="spellStart"/>
            <w:r w:rsidRPr="001B40F3">
              <w:rPr>
                <w:sz w:val="20"/>
                <w:szCs w:val="20"/>
              </w:rPr>
              <w:t>Neuroregulator</w:t>
            </w:r>
            <w:proofErr w:type="spellEnd"/>
            <w:r w:rsidRPr="001B40F3">
              <w:rPr>
                <w:sz w:val="20"/>
                <w:szCs w:val="20"/>
              </w:rPr>
              <w:t xml:space="preserve"> </w:t>
            </w:r>
          </w:p>
        </w:tc>
        <w:tc>
          <w:tcPr>
            <w:tcW w:w="1350" w:type="dxa"/>
          </w:tcPr>
          <w:p w:rsidR="00F544D1" w:rsidRPr="00A616BD" w:rsidRDefault="00F544D1" w:rsidP="00134EB9">
            <w:pPr>
              <w:rPr>
                <w:sz w:val="20"/>
                <w:szCs w:val="20"/>
              </w:rPr>
            </w:pPr>
            <w:r w:rsidRPr="001B40F3">
              <w:rPr>
                <w:sz w:val="20"/>
                <w:szCs w:val="20"/>
              </w:rPr>
              <w:t>2002</w:t>
            </w:r>
          </w:p>
        </w:tc>
        <w:tc>
          <w:tcPr>
            <w:tcW w:w="990" w:type="dxa"/>
          </w:tcPr>
          <w:p w:rsidR="00F544D1" w:rsidRPr="001B40F3" w:rsidRDefault="00F544D1" w:rsidP="00134EB9">
            <w:pPr>
              <w:rPr>
                <w:sz w:val="20"/>
                <w:szCs w:val="20"/>
              </w:rPr>
            </w:pPr>
            <w:r w:rsidRPr="001C405F">
              <w:rPr>
                <w:sz w:val="20"/>
                <w:szCs w:val="20"/>
              </w:rPr>
              <w:t xml:space="preserve">Sterile </w:t>
            </w:r>
          </w:p>
        </w:tc>
        <w:tc>
          <w:tcPr>
            <w:tcW w:w="1800" w:type="dxa"/>
          </w:tcPr>
          <w:p w:rsidR="00F544D1" w:rsidRPr="001B40F3" w:rsidRDefault="00F544D1" w:rsidP="00134EB9">
            <w:pPr>
              <w:rPr>
                <w:sz w:val="20"/>
                <w:szCs w:val="20"/>
              </w:rPr>
            </w:pPr>
            <w:r w:rsidRPr="001C405F">
              <w:rPr>
                <w:sz w:val="20"/>
                <w:szCs w:val="20"/>
              </w:rPr>
              <w:t>18 months from the date of sterile packaging</w:t>
            </w:r>
          </w:p>
        </w:tc>
        <w:tc>
          <w:tcPr>
            <w:tcW w:w="2520" w:type="dxa"/>
          </w:tcPr>
          <w:p w:rsidR="00F544D1" w:rsidRPr="00094886" w:rsidRDefault="00F544D1" w:rsidP="00134EB9">
            <w:pPr>
              <w:rPr>
                <w:sz w:val="20"/>
                <w:szCs w:val="20"/>
              </w:rPr>
            </w:pPr>
            <w:r w:rsidRPr="00094886">
              <w:rPr>
                <w:sz w:val="20"/>
                <w:szCs w:val="20"/>
              </w:rPr>
              <w:t>Single Use</w:t>
            </w: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Posterior Lead</w:t>
            </w:r>
          </w:p>
        </w:tc>
        <w:tc>
          <w:tcPr>
            <w:tcW w:w="1350" w:type="dxa"/>
          </w:tcPr>
          <w:p w:rsidR="00F544D1" w:rsidRPr="00A616BD" w:rsidRDefault="00F544D1" w:rsidP="00134EB9">
            <w:pPr>
              <w:rPr>
                <w:sz w:val="20"/>
                <w:szCs w:val="20"/>
              </w:rPr>
            </w:pPr>
            <w:r w:rsidRPr="001B40F3">
              <w:rPr>
                <w:sz w:val="20"/>
                <w:szCs w:val="20"/>
              </w:rPr>
              <w:t>2200P – 47E</w:t>
            </w:r>
          </w:p>
        </w:tc>
        <w:tc>
          <w:tcPr>
            <w:tcW w:w="990" w:type="dxa"/>
          </w:tcPr>
          <w:p w:rsidR="00F544D1" w:rsidRPr="001B40F3" w:rsidRDefault="00F544D1" w:rsidP="00134EB9">
            <w:pPr>
              <w:rPr>
                <w:sz w:val="20"/>
                <w:szCs w:val="20"/>
              </w:rPr>
            </w:pPr>
            <w:r w:rsidRPr="001C405F">
              <w:rPr>
                <w:sz w:val="20"/>
                <w:szCs w:val="20"/>
              </w:rPr>
              <w:t xml:space="preserve">Sterile </w:t>
            </w:r>
          </w:p>
        </w:tc>
        <w:tc>
          <w:tcPr>
            <w:tcW w:w="1800" w:type="dxa"/>
          </w:tcPr>
          <w:p w:rsidR="00F544D1" w:rsidRPr="001B40F3" w:rsidRDefault="00F544D1" w:rsidP="00134EB9">
            <w:pPr>
              <w:rPr>
                <w:sz w:val="20"/>
                <w:szCs w:val="20"/>
              </w:rPr>
            </w:pPr>
            <w:r w:rsidRPr="001C405F">
              <w:rPr>
                <w:sz w:val="20"/>
                <w:szCs w:val="20"/>
              </w:rPr>
              <w:t>36 months from the date of sterile packaging</w:t>
            </w:r>
          </w:p>
        </w:tc>
        <w:tc>
          <w:tcPr>
            <w:tcW w:w="2520" w:type="dxa"/>
          </w:tcPr>
          <w:p w:rsidR="00F544D1" w:rsidRPr="00094886" w:rsidRDefault="00F544D1" w:rsidP="00134EB9">
            <w:pPr>
              <w:rPr>
                <w:sz w:val="20"/>
                <w:szCs w:val="20"/>
              </w:rPr>
            </w:pPr>
            <w:r w:rsidRPr="00094886">
              <w:rPr>
                <w:sz w:val="20"/>
                <w:szCs w:val="20"/>
              </w:rPr>
              <w:t>Single Use</w:t>
            </w: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Anterior Lead</w:t>
            </w:r>
          </w:p>
        </w:tc>
        <w:tc>
          <w:tcPr>
            <w:tcW w:w="1350" w:type="dxa"/>
          </w:tcPr>
          <w:p w:rsidR="00F544D1" w:rsidRPr="00A616BD" w:rsidRDefault="00F544D1" w:rsidP="00134EB9">
            <w:pPr>
              <w:rPr>
                <w:sz w:val="20"/>
                <w:szCs w:val="20"/>
              </w:rPr>
            </w:pPr>
            <w:r w:rsidRPr="001B40F3">
              <w:rPr>
                <w:sz w:val="20"/>
                <w:szCs w:val="20"/>
              </w:rPr>
              <w:t>2200A – 47E</w:t>
            </w:r>
          </w:p>
        </w:tc>
        <w:tc>
          <w:tcPr>
            <w:tcW w:w="990" w:type="dxa"/>
          </w:tcPr>
          <w:p w:rsidR="00F544D1" w:rsidRPr="001B40F3" w:rsidRDefault="00F544D1" w:rsidP="00134EB9">
            <w:pPr>
              <w:rPr>
                <w:sz w:val="20"/>
                <w:szCs w:val="20"/>
              </w:rPr>
            </w:pPr>
            <w:r w:rsidRPr="001C405F">
              <w:rPr>
                <w:sz w:val="20"/>
                <w:szCs w:val="20"/>
              </w:rPr>
              <w:t xml:space="preserve">Sterile </w:t>
            </w:r>
          </w:p>
        </w:tc>
        <w:tc>
          <w:tcPr>
            <w:tcW w:w="1800" w:type="dxa"/>
          </w:tcPr>
          <w:p w:rsidR="00F544D1" w:rsidRPr="001B40F3" w:rsidRDefault="00F544D1" w:rsidP="00134EB9">
            <w:pPr>
              <w:rPr>
                <w:sz w:val="20"/>
                <w:szCs w:val="20"/>
              </w:rPr>
            </w:pPr>
            <w:r w:rsidRPr="001C405F">
              <w:rPr>
                <w:sz w:val="20"/>
                <w:szCs w:val="20"/>
              </w:rPr>
              <w:t>36 months from the date of sterile packaging</w:t>
            </w:r>
          </w:p>
        </w:tc>
        <w:tc>
          <w:tcPr>
            <w:tcW w:w="2520" w:type="dxa"/>
          </w:tcPr>
          <w:p w:rsidR="00F544D1" w:rsidRPr="00094886" w:rsidRDefault="00F544D1" w:rsidP="00134EB9">
            <w:pPr>
              <w:rPr>
                <w:sz w:val="20"/>
                <w:szCs w:val="20"/>
              </w:rPr>
            </w:pPr>
            <w:r w:rsidRPr="00094886">
              <w:rPr>
                <w:sz w:val="20"/>
                <w:szCs w:val="20"/>
              </w:rPr>
              <w:t>Single Use</w:t>
            </w:r>
          </w:p>
        </w:tc>
      </w:tr>
      <w:tr w:rsidR="003F7952" w:rsidRPr="00A616BD" w:rsidTr="00022B3A">
        <w:trPr>
          <w:trHeight w:val="386"/>
          <w:jc w:val="center"/>
        </w:trPr>
        <w:tc>
          <w:tcPr>
            <w:tcW w:w="1852" w:type="dxa"/>
          </w:tcPr>
          <w:p w:rsidR="00F544D1" w:rsidRPr="00A616BD" w:rsidRDefault="00F544D1" w:rsidP="00134EB9">
            <w:pPr>
              <w:rPr>
                <w:sz w:val="20"/>
                <w:szCs w:val="20"/>
              </w:rPr>
            </w:pPr>
          </w:p>
        </w:tc>
        <w:tc>
          <w:tcPr>
            <w:tcW w:w="1350" w:type="dxa"/>
          </w:tcPr>
          <w:p w:rsidR="00F544D1" w:rsidRPr="00A616BD" w:rsidRDefault="00F544D1" w:rsidP="00134EB9">
            <w:pPr>
              <w:rPr>
                <w:sz w:val="20"/>
                <w:szCs w:val="20"/>
              </w:rPr>
            </w:pPr>
          </w:p>
        </w:tc>
        <w:tc>
          <w:tcPr>
            <w:tcW w:w="990" w:type="dxa"/>
          </w:tcPr>
          <w:p w:rsidR="00F544D1" w:rsidRPr="00A616BD" w:rsidRDefault="00F544D1" w:rsidP="00134EB9">
            <w:pPr>
              <w:rPr>
                <w:sz w:val="20"/>
                <w:szCs w:val="20"/>
              </w:rPr>
            </w:pPr>
          </w:p>
        </w:tc>
        <w:tc>
          <w:tcPr>
            <w:tcW w:w="1800" w:type="dxa"/>
          </w:tcPr>
          <w:p w:rsidR="00F544D1" w:rsidRPr="00A616BD" w:rsidRDefault="00F544D1" w:rsidP="00134EB9">
            <w:pPr>
              <w:rPr>
                <w:sz w:val="20"/>
                <w:szCs w:val="20"/>
              </w:rPr>
            </w:pPr>
          </w:p>
        </w:tc>
        <w:tc>
          <w:tcPr>
            <w:tcW w:w="2520" w:type="dxa"/>
          </w:tcPr>
          <w:p w:rsidR="00F544D1" w:rsidRPr="00094886" w:rsidRDefault="00F544D1" w:rsidP="00134EB9">
            <w:pPr>
              <w:rPr>
                <w:sz w:val="20"/>
                <w:szCs w:val="20"/>
              </w:rPr>
            </w:pPr>
          </w:p>
        </w:tc>
      </w:tr>
      <w:tr w:rsidR="003F7952" w:rsidRPr="00A616BD" w:rsidTr="00022B3A">
        <w:trPr>
          <w:jc w:val="center"/>
        </w:trPr>
        <w:tc>
          <w:tcPr>
            <w:tcW w:w="1852" w:type="dxa"/>
          </w:tcPr>
          <w:p w:rsidR="00F544D1" w:rsidRPr="00A616BD" w:rsidRDefault="00F544D1" w:rsidP="00134EB9">
            <w:pPr>
              <w:rPr>
                <w:b/>
                <w:sz w:val="20"/>
                <w:szCs w:val="20"/>
              </w:rPr>
            </w:pPr>
            <w:r w:rsidRPr="001B40F3">
              <w:rPr>
                <w:b/>
                <w:sz w:val="20"/>
                <w:szCs w:val="20"/>
              </w:rPr>
              <w:t>External Components</w:t>
            </w:r>
          </w:p>
        </w:tc>
        <w:tc>
          <w:tcPr>
            <w:tcW w:w="1350" w:type="dxa"/>
          </w:tcPr>
          <w:p w:rsidR="00F544D1" w:rsidRPr="00A616BD" w:rsidRDefault="00F544D1" w:rsidP="00134EB9">
            <w:pPr>
              <w:rPr>
                <w:b/>
                <w:sz w:val="20"/>
                <w:szCs w:val="20"/>
              </w:rPr>
            </w:pPr>
          </w:p>
        </w:tc>
        <w:tc>
          <w:tcPr>
            <w:tcW w:w="990" w:type="dxa"/>
          </w:tcPr>
          <w:p w:rsidR="00F544D1" w:rsidRPr="00A616BD" w:rsidRDefault="00F544D1" w:rsidP="00134EB9">
            <w:pPr>
              <w:rPr>
                <w:b/>
                <w:sz w:val="20"/>
                <w:szCs w:val="20"/>
              </w:rPr>
            </w:pPr>
          </w:p>
        </w:tc>
        <w:tc>
          <w:tcPr>
            <w:tcW w:w="1800" w:type="dxa"/>
          </w:tcPr>
          <w:p w:rsidR="00F544D1" w:rsidRPr="00A616BD" w:rsidRDefault="00F544D1" w:rsidP="00134EB9">
            <w:pPr>
              <w:rPr>
                <w:b/>
                <w:sz w:val="20"/>
                <w:szCs w:val="20"/>
              </w:rPr>
            </w:pPr>
          </w:p>
        </w:tc>
        <w:tc>
          <w:tcPr>
            <w:tcW w:w="2520" w:type="dxa"/>
          </w:tcPr>
          <w:p w:rsidR="00F544D1" w:rsidRPr="00094886" w:rsidRDefault="00F544D1" w:rsidP="00134EB9">
            <w:pPr>
              <w:rPr>
                <w:b/>
                <w:sz w:val="20"/>
                <w:szCs w:val="20"/>
              </w:rPr>
            </w:pPr>
          </w:p>
        </w:tc>
      </w:tr>
      <w:tr w:rsidR="003F7952" w:rsidRPr="00A616BD" w:rsidTr="00022B3A">
        <w:trPr>
          <w:jc w:val="center"/>
        </w:trPr>
        <w:tc>
          <w:tcPr>
            <w:tcW w:w="1852" w:type="dxa"/>
          </w:tcPr>
          <w:p w:rsidR="00F544D1" w:rsidRPr="00A616BD" w:rsidRDefault="00F544D1" w:rsidP="00134EB9">
            <w:pPr>
              <w:rPr>
                <w:sz w:val="20"/>
                <w:szCs w:val="20"/>
              </w:rPr>
            </w:pPr>
            <w:r>
              <w:rPr>
                <w:sz w:val="20"/>
                <w:szCs w:val="20"/>
              </w:rPr>
              <w:t>Mobile Charger</w:t>
            </w:r>
          </w:p>
        </w:tc>
        <w:tc>
          <w:tcPr>
            <w:tcW w:w="1350" w:type="dxa"/>
          </w:tcPr>
          <w:p w:rsidR="00F544D1" w:rsidRPr="00A616BD" w:rsidRDefault="00F544D1" w:rsidP="00134EB9">
            <w:pPr>
              <w:rPr>
                <w:sz w:val="20"/>
                <w:szCs w:val="20"/>
              </w:rPr>
            </w:pPr>
            <w:r w:rsidRPr="001B40F3">
              <w:rPr>
                <w:sz w:val="20"/>
                <w:szCs w:val="20"/>
              </w:rPr>
              <w:t>2402</w:t>
            </w:r>
          </w:p>
        </w:tc>
        <w:tc>
          <w:tcPr>
            <w:tcW w:w="990" w:type="dxa"/>
          </w:tcPr>
          <w:p w:rsidR="00F544D1" w:rsidRPr="001B40F3" w:rsidRDefault="00F544D1" w:rsidP="00134EB9">
            <w:pPr>
              <w:rPr>
                <w:sz w:val="20"/>
                <w:szCs w:val="20"/>
              </w:rPr>
            </w:pPr>
            <w:r w:rsidRPr="001C405F">
              <w:rPr>
                <w:sz w:val="20"/>
                <w:szCs w:val="20"/>
              </w:rPr>
              <w:t>Not Sterile</w:t>
            </w:r>
          </w:p>
        </w:tc>
        <w:tc>
          <w:tcPr>
            <w:tcW w:w="1800" w:type="dxa"/>
          </w:tcPr>
          <w:p w:rsidR="00F544D1" w:rsidRPr="001B40F3" w:rsidRDefault="00F544D1" w:rsidP="00134EB9">
            <w:pPr>
              <w:rPr>
                <w:sz w:val="20"/>
                <w:szCs w:val="20"/>
              </w:rPr>
            </w:pPr>
            <w:r w:rsidRPr="001C405F">
              <w:rPr>
                <w:sz w:val="20"/>
                <w:szCs w:val="20"/>
              </w:rPr>
              <w:t>Indefinite, no shelf life specified</w:t>
            </w:r>
          </w:p>
        </w:tc>
        <w:tc>
          <w:tcPr>
            <w:tcW w:w="2520" w:type="dxa"/>
          </w:tcPr>
          <w:p w:rsidR="00F544D1" w:rsidRPr="00094886" w:rsidRDefault="00F544D1" w:rsidP="00E30ABD">
            <w:pPr>
              <w:rPr>
                <w:sz w:val="20"/>
                <w:szCs w:val="20"/>
              </w:rPr>
            </w:pPr>
            <w:r w:rsidRPr="00094886">
              <w:rPr>
                <w:sz w:val="20"/>
                <w:szCs w:val="20"/>
              </w:rPr>
              <w:t xml:space="preserve">**Multiple Use </w:t>
            </w:r>
          </w:p>
          <w:p w:rsidR="00F544D1" w:rsidRPr="00094886" w:rsidRDefault="00F544D1" w:rsidP="00134EB9">
            <w:pPr>
              <w:rPr>
                <w:sz w:val="20"/>
                <w:szCs w:val="20"/>
              </w:rPr>
            </w:pPr>
            <w:r w:rsidRPr="00C65F07">
              <w:rPr>
                <w:sz w:val="20"/>
                <w:szCs w:val="20"/>
              </w:rPr>
              <w:t>(1 patient, or 1 clinician office with multiple patients)</w:t>
            </w:r>
          </w:p>
        </w:tc>
      </w:tr>
      <w:tr w:rsidR="003F7952" w:rsidRPr="00A616BD" w:rsidTr="00022B3A">
        <w:trPr>
          <w:jc w:val="center"/>
        </w:trPr>
        <w:tc>
          <w:tcPr>
            <w:tcW w:w="1852" w:type="dxa"/>
          </w:tcPr>
          <w:p w:rsidR="0035420B" w:rsidRDefault="00F544D1">
            <w:pPr>
              <w:rPr>
                <w:sz w:val="20"/>
                <w:szCs w:val="20"/>
              </w:rPr>
            </w:pPr>
            <w:r w:rsidRPr="001B40F3">
              <w:rPr>
                <w:sz w:val="20"/>
                <w:szCs w:val="20"/>
              </w:rPr>
              <w:t>Transmit Coil</w:t>
            </w:r>
          </w:p>
        </w:tc>
        <w:tc>
          <w:tcPr>
            <w:tcW w:w="1350" w:type="dxa"/>
          </w:tcPr>
          <w:p w:rsidR="00F544D1" w:rsidRPr="00A616BD" w:rsidRDefault="00F544D1" w:rsidP="00C91E68">
            <w:pPr>
              <w:rPr>
                <w:sz w:val="20"/>
                <w:szCs w:val="20"/>
              </w:rPr>
            </w:pPr>
            <w:r w:rsidRPr="001B40F3">
              <w:rPr>
                <w:sz w:val="20"/>
                <w:szCs w:val="20"/>
              </w:rPr>
              <w:t xml:space="preserve">2403-60 </w:t>
            </w:r>
          </w:p>
        </w:tc>
        <w:tc>
          <w:tcPr>
            <w:tcW w:w="990" w:type="dxa"/>
          </w:tcPr>
          <w:p w:rsidR="00F544D1" w:rsidRPr="001B40F3" w:rsidRDefault="00F544D1" w:rsidP="00C91E68">
            <w:pPr>
              <w:rPr>
                <w:sz w:val="20"/>
                <w:szCs w:val="20"/>
              </w:rPr>
            </w:pPr>
            <w:r w:rsidRPr="001C405F">
              <w:rPr>
                <w:sz w:val="20"/>
                <w:szCs w:val="20"/>
              </w:rPr>
              <w:t>Not Sterile</w:t>
            </w:r>
          </w:p>
        </w:tc>
        <w:tc>
          <w:tcPr>
            <w:tcW w:w="1800" w:type="dxa"/>
          </w:tcPr>
          <w:p w:rsidR="00F544D1" w:rsidRPr="001B40F3" w:rsidRDefault="00F544D1" w:rsidP="00C91E68">
            <w:pPr>
              <w:rPr>
                <w:sz w:val="20"/>
                <w:szCs w:val="20"/>
              </w:rPr>
            </w:pPr>
            <w:r w:rsidRPr="001C405F">
              <w:rPr>
                <w:sz w:val="20"/>
                <w:szCs w:val="20"/>
              </w:rPr>
              <w:t>Indefinite, no shelf life specified</w:t>
            </w:r>
          </w:p>
        </w:tc>
        <w:tc>
          <w:tcPr>
            <w:tcW w:w="2520" w:type="dxa"/>
          </w:tcPr>
          <w:p w:rsidR="00F544D1" w:rsidRPr="00094886" w:rsidRDefault="00F544D1" w:rsidP="00E30ABD">
            <w:pPr>
              <w:rPr>
                <w:sz w:val="20"/>
                <w:szCs w:val="20"/>
              </w:rPr>
            </w:pPr>
            <w:r w:rsidRPr="00094886">
              <w:rPr>
                <w:sz w:val="20"/>
                <w:szCs w:val="20"/>
              </w:rPr>
              <w:t xml:space="preserve">**Multiple Use </w:t>
            </w:r>
          </w:p>
          <w:p w:rsidR="00F544D1" w:rsidRPr="00094886" w:rsidRDefault="00F544D1" w:rsidP="00C91E68">
            <w:pPr>
              <w:rPr>
                <w:sz w:val="20"/>
                <w:szCs w:val="20"/>
              </w:rPr>
            </w:pPr>
            <w:r w:rsidRPr="00C65F07">
              <w:rPr>
                <w:sz w:val="20"/>
                <w:szCs w:val="20"/>
              </w:rPr>
              <w:t>(1 patient)</w:t>
            </w: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AC Recharger</w:t>
            </w:r>
          </w:p>
        </w:tc>
        <w:tc>
          <w:tcPr>
            <w:tcW w:w="1350" w:type="dxa"/>
          </w:tcPr>
          <w:p w:rsidR="00F544D1" w:rsidRPr="00A616BD" w:rsidRDefault="00F544D1" w:rsidP="00134EB9">
            <w:pPr>
              <w:rPr>
                <w:sz w:val="20"/>
                <w:szCs w:val="20"/>
              </w:rPr>
            </w:pPr>
            <w:r w:rsidRPr="001B40F3">
              <w:rPr>
                <w:sz w:val="20"/>
                <w:szCs w:val="20"/>
              </w:rPr>
              <w:t>1620</w:t>
            </w:r>
          </w:p>
        </w:tc>
        <w:tc>
          <w:tcPr>
            <w:tcW w:w="990" w:type="dxa"/>
          </w:tcPr>
          <w:p w:rsidR="00F544D1" w:rsidRPr="001B40F3" w:rsidRDefault="00F544D1" w:rsidP="00134EB9">
            <w:pPr>
              <w:rPr>
                <w:sz w:val="20"/>
                <w:szCs w:val="20"/>
              </w:rPr>
            </w:pPr>
            <w:r w:rsidRPr="001C405F">
              <w:rPr>
                <w:sz w:val="20"/>
                <w:szCs w:val="20"/>
              </w:rPr>
              <w:t>Not Sterile</w:t>
            </w:r>
          </w:p>
        </w:tc>
        <w:tc>
          <w:tcPr>
            <w:tcW w:w="1800" w:type="dxa"/>
          </w:tcPr>
          <w:p w:rsidR="00F544D1" w:rsidRPr="001B40F3" w:rsidRDefault="00F544D1" w:rsidP="00134EB9">
            <w:pPr>
              <w:rPr>
                <w:sz w:val="20"/>
                <w:szCs w:val="20"/>
              </w:rPr>
            </w:pPr>
            <w:r w:rsidRPr="001C405F">
              <w:rPr>
                <w:sz w:val="20"/>
                <w:szCs w:val="20"/>
              </w:rPr>
              <w:t>Indefinite, no shelf life specified</w:t>
            </w:r>
          </w:p>
        </w:tc>
        <w:tc>
          <w:tcPr>
            <w:tcW w:w="2520" w:type="dxa"/>
          </w:tcPr>
          <w:p w:rsidR="00F544D1" w:rsidRPr="00094886" w:rsidRDefault="00F544D1" w:rsidP="00134EB9">
            <w:pPr>
              <w:rPr>
                <w:sz w:val="20"/>
                <w:szCs w:val="20"/>
              </w:rPr>
            </w:pPr>
            <w:r w:rsidRPr="00094886">
              <w:rPr>
                <w:sz w:val="20"/>
                <w:szCs w:val="20"/>
              </w:rPr>
              <w:t xml:space="preserve">** Multiple Use </w:t>
            </w:r>
            <w:r w:rsidRPr="00C65F07">
              <w:rPr>
                <w:sz w:val="20"/>
                <w:szCs w:val="20"/>
              </w:rPr>
              <w:t>(1 patient, or 1 clinician office with multiple patients)</w:t>
            </w: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*Clinician Transmit Coil</w:t>
            </w:r>
          </w:p>
        </w:tc>
        <w:tc>
          <w:tcPr>
            <w:tcW w:w="1350" w:type="dxa"/>
          </w:tcPr>
          <w:p w:rsidR="00F544D1" w:rsidRPr="00A616BD" w:rsidRDefault="00F544D1" w:rsidP="00134EB9">
            <w:pPr>
              <w:rPr>
                <w:sz w:val="20"/>
                <w:szCs w:val="20"/>
              </w:rPr>
            </w:pPr>
            <w:r w:rsidRPr="001B40F3">
              <w:rPr>
                <w:sz w:val="20"/>
                <w:szCs w:val="20"/>
              </w:rPr>
              <w:t>2403-300</w:t>
            </w:r>
          </w:p>
        </w:tc>
        <w:tc>
          <w:tcPr>
            <w:tcW w:w="990" w:type="dxa"/>
          </w:tcPr>
          <w:p w:rsidR="00F544D1" w:rsidRPr="001B40F3" w:rsidRDefault="00F544D1" w:rsidP="00134EB9">
            <w:pPr>
              <w:rPr>
                <w:sz w:val="20"/>
                <w:szCs w:val="20"/>
              </w:rPr>
            </w:pPr>
            <w:r w:rsidRPr="001C405F">
              <w:rPr>
                <w:sz w:val="20"/>
                <w:szCs w:val="20"/>
              </w:rPr>
              <w:t>Not Sterile</w:t>
            </w:r>
          </w:p>
        </w:tc>
        <w:tc>
          <w:tcPr>
            <w:tcW w:w="1800" w:type="dxa"/>
          </w:tcPr>
          <w:p w:rsidR="00F544D1" w:rsidRPr="001B40F3" w:rsidRDefault="00F544D1" w:rsidP="00134EB9">
            <w:pPr>
              <w:rPr>
                <w:sz w:val="20"/>
                <w:szCs w:val="20"/>
              </w:rPr>
            </w:pPr>
            <w:r w:rsidRPr="001C405F">
              <w:rPr>
                <w:sz w:val="20"/>
                <w:szCs w:val="20"/>
              </w:rPr>
              <w:t>Indefinite, no shelf life specified</w:t>
            </w:r>
          </w:p>
        </w:tc>
        <w:tc>
          <w:tcPr>
            <w:tcW w:w="2520" w:type="dxa"/>
          </w:tcPr>
          <w:p w:rsidR="00F544D1" w:rsidRPr="00094886" w:rsidRDefault="00F544D1" w:rsidP="00134EB9">
            <w:pPr>
              <w:rPr>
                <w:sz w:val="20"/>
                <w:szCs w:val="20"/>
              </w:rPr>
            </w:pPr>
            <w:r w:rsidRPr="00094886">
              <w:rPr>
                <w:sz w:val="20"/>
                <w:szCs w:val="20"/>
              </w:rPr>
              <w:t xml:space="preserve">** Multiple Use </w:t>
            </w:r>
            <w:r w:rsidRPr="00C65F07">
              <w:rPr>
                <w:sz w:val="20"/>
                <w:szCs w:val="20"/>
              </w:rPr>
              <w:t>(1 clinician office, multiple patients)</w:t>
            </w: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*Clinician Programmer</w:t>
            </w:r>
          </w:p>
        </w:tc>
        <w:tc>
          <w:tcPr>
            <w:tcW w:w="1350" w:type="dxa"/>
          </w:tcPr>
          <w:p w:rsidR="00F544D1" w:rsidRPr="00A616BD" w:rsidRDefault="00F544D1" w:rsidP="00134EB9">
            <w:pPr>
              <w:rPr>
                <w:sz w:val="20"/>
                <w:szCs w:val="20"/>
              </w:rPr>
            </w:pPr>
            <w:r w:rsidRPr="001B40F3">
              <w:rPr>
                <w:sz w:val="20"/>
                <w:szCs w:val="20"/>
              </w:rPr>
              <w:t>2502</w:t>
            </w:r>
          </w:p>
        </w:tc>
        <w:tc>
          <w:tcPr>
            <w:tcW w:w="990" w:type="dxa"/>
          </w:tcPr>
          <w:p w:rsidR="00F544D1" w:rsidRPr="001B40F3" w:rsidRDefault="00F544D1" w:rsidP="00134EB9">
            <w:pPr>
              <w:rPr>
                <w:sz w:val="20"/>
                <w:szCs w:val="20"/>
              </w:rPr>
            </w:pPr>
            <w:r w:rsidRPr="001C405F">
              <w:rPr>
                <w:sz w:val="20"/>
                <w:szCs w:val="20"/>
              </w:rPr>
              <w:t>Not Sterile</w:t>
            </w:r>
          </w:p>
        </w:tc>
        <w:tc>
          <w:tcPr>
            <w:tcW w:w="1800" w:type="dxa"/>
          </w:tcPr>
          <w:p w:rsidR="00F544D1" w:rsidRPr="001B40F3" w:rsidRDefault="00F544D1" w:rsidP="00134EB9">
            <w:pPr>
              <w:rPr>
                <w:sz w:val="20"/>
                <w:szCs w:val="20"/>
              </w:rPr>
            </w:pPr>
            <w:r w:rsidRPr="001C405F">
              <w:rPr>
                <w:sz w:val="20"/>
                <w:szCs w:val="20"/>
              </w:rPr>
              <w:t>Indefinite, no shelf life specified</w:t>
            </w:r>
          </w:p>
        </w:tc>
        <w:tc>
          <w:tcPr>
            <w:tcW w:w="2520" w:type="dxa"/>
          </w:tcPr>
          <w:p w:rsidR="00F544D1" w:rsidRPr="00094886" w:rsidRDefault="00F544D1" w:rsidP="00134EB9">
            <w:pPr>
              <w:rPr>
                <w:sz w:val="20"/>
                <w:szCs w:val="20"/>
              </w:rPr>
            </w:pPr>
            <w:r w:rsidRPr="00094886">
              <w:rPr>
                <w:sz w:val="20"/>
                <w:szCs w:val="20"/>
              </w:rPr>
              <w:t xml:space="preserve">** Multiple Use </w:t>
            </w:r>
            <w:r w:rsidRPr="00C65F07">
              <w:rPr>
                <w:sz w:val="20"/>
                <w:szCs w:val="20"/>
              </w:rPr>
              <w:t>(1 clinician office, multiple patients)</w:t>
            </w: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 xml:space="preserve">*Programmer Cable (connects </w:t>
            </w:r>
            <w:r>
              <w:rPr>
                <w:sz w:val="20"/>
                <w:szCs w:val="20"/>
              </w:rPr>
              <w:t>Mobile Charger</w:t>
            </w:r>
            <w:r w:rsidRPr="001B40F3">
              <w:rPr>
                <w:sz w:val="20"/>
                <w:szCs w:val="20"/>
              </w:rPr>
              <w:t xml:space="preserve"> to Clinician Programmer)</w:t>
            </w:r>
          </w:p>
        </w:tc>
        <w:tc>
          <w:tcPr>
            <w:tcW w:w="1350" w:type="dxa"/>
          </w:tcPr>
          <w:p w:rsidR="00F544D1" w:rsidRPr="00A616BD" w:rsidRDefault="00F544D1" w:rsidP="00134EB9">
            <w:pPr>
              <w:rPr>
                <w:sz w:val="20"/>
                <w:szCs w:val="20"/>
              </w:rPr>
            </w:pPr>
            <w:r w:rsidRPr="001B40F3">
              <w:rPr>
                <w:sz w:val="20"/>
                <w:szCs w:val="20"/>
              </w:rPr>
              <w:t>1600</w:t>
            </w:r>
          </w:p>
        </w:tc>
        <w:tc>
          <w:tcPr>
            <w:tcW w:w="990" w:type="dxa"/>
          </w:tcPr>
          <w:p w:rsidR="00F544D1" w:rsidRPr="001B40F3" w:rsidRDefault="00F544D1" w:rsidP="00134EB9">
            <w:pPr>
              <w:rPr>
                <w:sz w:val="20"/>
                <w:szCs w:val="20"/>
              </w:rPr>
            </w:pPr>
            <w:r w:rsidRPr="001C405F">
              <w:rPr>
                <w:sz w:val="20"/>
                <w:szCs w:val="20"/>
              </w:rPr>
              <w:t>Not Sterile</w:t>
            </w:r>
          </w:p>
        </w:tc>
        <w:tc>
          <w:tcPr>
            <w:tcW w:w="1800" w:type="dxa"/>
          </w:tcPr>
          <w:p w:rsidR="00F544D1" w:rsidRPr="001B40F3" w:rsidRDefault="00F544D1" w:rsidP="00134EB9">
            <w:pPr>
              <w:rPr>
                <w:sz w:val="20"/>
                <w:szCs w:val="20"/>
              </w:rPr>
            </w:pPr>
            <w:r w:rsidRPr="001C405F">
              <w:rPr>
                <w:sz w:val="20"/>
                <w:szCs w:val="20"/>
              </w:rPr>
              <w:t>Indefinite, no shelf life specified</w:t>
            </w:r>
          </w:p>
        </w:tc>
        <w:tc>
          <w:tcPr>
            <w:tcW w:w="2520" w:type="dxa"/>
          </w:tcPr>
          <w:p w:rsidR="00F544D1" w:rsidRPr="00094886" w:rsidRDefault="00F544D1" w:rsidP="00134EB9">
            <w:pPr>
              <w:rPr>
                <w:sz w:val="20"/>
                <w:szCs w:val="20"/>
              </w:rPr>
            </w:pPr>
            <w:r w:rsidRPr="00094886">
              <w:rPr>
                <w:sz w:val="20"/>
                <w:szCs w:val="20"/>
              </w:rPr>
              <w:t xml:space="preserve">** Multiple Use </w:t>
            </w:r>
            <w:r w:rsidRPr="00C65F07">
              <w:rPr>
                <w:sz w:val="20"/>
                <w:szCs w:val="20"/>
              </w:rPr>
              <w:t>(1 clinician office, multiple patients)</w:t>
            </w:r>
          </w:p>
        </w:tc>
      </w:tr>
      <w:tr w:rsidR="003F7952" w:rsidRPr="00A616BD" w:rsidTr="00022B3A">
        <w:trPr>
          <w:jc w:val="center"/>
        </w:trPr>
        <w:tc>
          <w:tcPr>
            <w:tcW w:w="1852" w:type="dxa"/>
          </w:tcPr>
          <w:p w:rsidR="00F544D1" w:rsidRPr="00A616BD" w:rsidRDefault="00F544D1" w:rsidP="00134EB9">
            <w:pPr>
              <w:rPr>
                <w:b/>
                <w:sz w:val="20"/>
                <w:szCs w:val="20"/>
              </w:rPr>
            </w:pPr>
          </w:p>
        </w:tc>
        <w:tc>
          <w:tcPr>
            <w:tcW w:w="1350" w:type="dxa"/>
          </w:tcPr>
          <w:p w:rsidR="00F544D1" w:rsidRPr="00A616BD" w:rsidRDefault="00F544D1" w:rsidP="00134EB9">
            <w:pPr>
              <w:rPr>
                <w:sz w:val="20"/>
                <w:szCs w:val="20"/>
              </w:rPr>
            </w:pPr>
          </w:p>
        </w:tc>
        <w:tc>
          <w:tcPr>
            <w:tcW w:w="990" w:type="dxa"/>
          </w:tcPr>
          <w:p w:rsidR="00F544D1" w:rsidRPr="00A616BD" w:rsidRDefault="00F544D1" w:rsidP="00134EB9">
            <w:pPr>
              <w:rPr>
                <w:sz w:val="20"/>
                <w:szCs w:val="20"/>
              </w:rPr>
            </w:pPr>
          </w:p>
        </w:tc>
        <w:tc>
          <w:tcPr>
            <w:tcW w:w="1800" w:type="dxa"/>
          </w:tcPr>
          <w:p w:rsidR="00F544D1" w:rsidRPr="00A616BD" w:rsidRDefault="00F544D1" w:rsidP="00134EB9">
            <w:pPr>
              <w:rPr>
                <w:sz w:val="20"/>
                <w:szCs w:val="20"/>
              </w:rPr>
            </w:pPr>
          </w:p>
        </w:tc>
        <w:tc>
          <w:tcPr>
            <w:tcW w:w="2520" w:type="dxa"/>
          </w:tcPr>
          <w:p w:rsidR="00F544D1" w:rsidRPr="00094886" w:rsidRDefault="00F544D1" w:rsidP="00134EB9">
            <w:pPr>
              <w:rPr>
                <w:sz w:val="20"/>
                <w:szCs w:val="20"/>
              </w:rPr>
            </w:pPr>
          </w:p>
        </w:tc>
      </w:tr>
      <w:tr w:rsidR="003F7952" w:rsidRPr="00A616BD" w:rsidTr="00022B3A">
        <w:trPr>
          <w:jc w:val="center"/>
        </w:trPr>
        <w:tc>
          <w:tcPr>
            <w:tcW w:w="1852" w:type="dxa"/>
          </w:tcPr>
          <w:p w:rsidR="00F544D1" w:rsidRPr="00A616BD" w:rsidRDefault="00F544D1" w:rsidP="00134EB9">
            <w:pPr>
              <w:rPr>
                <w:b/>
                <w:sz w:val="20"/>
                <w:szCs w:val="20"/>
              </w:rPr>
            </w:pPr>
            <w:r w:rsidRPr="001B40F3">
              <w:rPr>
                <w:b/>
                <w:sz w:val="20"/>
                <w:szCs w:val="20"/>
              </w:rPr>
              <w:t>Accessories</w:t>
            </w:r>
          </w:p>
        </w:tc>
        <w:tc>
          <w:tcPr>
            <w:tcW w:w="1350" w:type="dxa"/>
          </w:tcPr>
          <w:p w:rsidR="00F544D1" w:rsidRPr="00A616BD" w:rsidRDefault="00F544D1" w:rsidP="00134EB9">
            <w:pPr>
              <w:rPr>
                <w:sz w:val="20"/>
                <w:szCs w:val="20"/>
              </w:rPr>
            </w:pPr>
          </w:p>
        </w:tc>
        <w:tc>
          <w:tcPr>
            <w:tcW w:w="990" w:type="dxa"/>
          </w:tcPr>
          <w:p w:rsidR="00F544D1" w:rsidRPr="00A616BD" w:rsidRDefault="00F544D1" w:rsidP="00134EB9">
            <w:pPr>
              <w:rPr>
                <w:sz w:val="20"/>
                <w:szCs w:val="20"/>
              </w:rPr>
            </w:pPr>
          </w:p>
        </w:tc>
        <w:tc>
          <w:tcPr>
            <w:tcW w:w="1800" w:type="dxa"/>
          </w:tcPr>
          <w:p w:rsidR="00F544D1" w:rsidRPr="00A616BD" w:rsidRDefault="00F544D1" w:rsidP="00134EB9">
            <w:pPr>
              <w:rPr>
                <w:sz w:val="20"/>
                <w:szCs w:val="20"/>
              </w:rPr>
            </w:pPr>
          </w:p>
        </w:tc>
        <w:tc>
          <w:tcPr>
            <w:tcW w:w="2520" w:type="dxa"/>
          </w:tcPr>
          <w:p w:rsidR="00F544D1" w:rsidRPr="00094886" w:rsidRDefault="00F544D1" w:rsidP="00134EB9">
            <w:pPr>
              <w:rPr>
                <w:sz w:val="20"/>
                <w:szCs w:val="20"/>
              </w:rPr>
            </w:pPr>
          </w:p>
        </w:tc>
      </w:tr>
      <w:tr w:rsidR="003F7952" w:rsidRPr="00A616BD" w:rsidTr="00022B3A">
        <w:trPr>
          <w:jc w:val="center"/>
        </w:trPr>
        <w:tc>
          <w:tcPr>
            <w:tcW w:w="1852" w:type="dxa"/>
          </w:tcPr>
          <w:p w:rsidR="00F544D1" w:rsidRPr="00A616BD" w:rsidRDefault="00F544D1" w:rsidP="00134EB9">
            <w:pPr>
              <w:rPr>
                <w:sz w:val="20"/>
                <w:szCs w:val="20"/>
              </w:rPr>
            </w:pPr>
            <w:r w:rsidRPr="001B40F3">
              <w:rPr>
                <w:sz w:val="20"/>
                <w:szCs w:val="20"/>
              </w:rPr>
              <w:t xml:space="preserve">Belt for use with </w:t>
            </w:r>
            <w:r>
              <w:rPr>
                <w:sz w:val="20"/>
                <w:szCs w:val="20"/>
              </w:rPr>
              <w:t xml:space="preserve">2403-60 </w:t>
            </w:r>
            <w:r w:rsidRPr="001B40F3">
              <w:rPr>
                <w:sz w:val="20"/>
                <w:szCs w:val="20"/>
              </w:rPr>
              <w:t>Transmit Coil</w:t>
            </w:r>
          </w:p>
        </w:tc>
        <w:tc>
          <w:tcPr>
            <w:tcW w:w="1350" w:type="dxa"/>
          </w:tcPr>
          <w:p w:rsidR="00F544D1" w:rsidRPr="00A616BD" w:rsidRDefault="00F544D1" w:rsidP="00134EB9">
            <w:pPr>
              <w:rPr>
                <w:sz w:val="20"/>
                <w:szCs w:val="20"/>
              </w:rPr>
            </w:pPr>
            <w:r w:rsidRPr="001B40F3">
              <w:rPr>
                <w:sz w:val="20"/>
                <w:szCs w:val="20"/>
              </w:rPr>
              <w:t xml:space="preserve">1660 </w:t>
            </w:r>
          </w:p>
        </w:tc>
        <w:tc>
          <w:tcPr>
            <w:tcW w:w="990" w:type="dxa"/>
          </w:tcPr>
          <w:p w:rsidR="00F544D1" w:rsidRPr="001B40F3" w:rsidRDefault="00F544D1" w:rsidP="00134EB9">
            <w:pPr>
              <w:rPr>
                <w:sz w:val="20"/>
                <w:szCs w:val="20"/>
              </w:rPr>
            </w:pPr>
            <w:r w:rsidRPr="001C405F">
              <w:rPr>
                <w:sz w:val="20"/>
                <w:szCs w:val="20"/>
              </w:rPr>
              <w:t>Not Sterile</w:t>
            </w:r>
          </w:p>
        </w:tc>
        <w:tc>
          <w:tcPr>
            <w:tcW w:w="1800" w:type="dxa"/>
          </w:tcPr>
          <w:p w:rsidR="00F544D1" w:rsidRPr="001B40F3" w:rsidRDefault="00F544D1" w:rsidP="00134EB9">
            <w:pPr>
              <w:rPr>
                <w:sz w:val="20"/>
                <w:szCs w:val="20"/>
              </w:rPr>
            </w:pPr>
            <w:r w:rsidRPr="001C405F">
              <w:rPr>
                <w:sz w:val="20"/>
                <w:szCs w:val="20"/>
              </w:rPr>
              <w:t>Indefinite, no shelf life specified</w:t>
            </w:r>
          </w:p>
        </w:tc>
        <w:tc>
          <w:tcPr>
            <w:tcW w:w="2520" w:type="dxa"/>
          </w:tcPr>
          <w:p w:rsidR="00F544D1" w:rsidRPr="00094886" w:rsidRDefault="00F544D1" w:rsidP="00134EB9">
            <w:pPr>
              <w:rPr>
                <w:sz w:val="20"/>
                <w:szCs w:val="20"/>
              </w:rPr>
            </w:pPr>
            <w:r w:rsidRPr="00094886">
              <w:rPr>
                <w:sz w:val="20"/>
                <w:szCs w:val="20"/>
              </w:rPr>
              <w:t xml:space="preserve">** Multiple Use </w:t>
            </w:r>
            <w:r w:rsidRPr="00C65F07">
              <w:rPr>
                <w:sz w:val="20"/>
                <w:szCs w:val="20"/>
              </w:rPr>
              <w:t>(1 patient)</w:t>
            </w:r>
          </w:p>
        </w:tc>
      </w:tr>
      <w:tr w:rsidR="003F7952" w:rsidRPr="00A616BD" w:rsidTr="00022B3A">
        <w:trPr>
          <w:jc w:val="center"/>
        </w:trPr>
        <w:tc>
          <w:tcPr>
            <w:tcW w:w="1852" w:type="dxa"/>
          </w:tcPr>
          <w:p w:rsidR="00F544D1" w:rsidRPr="00A616BD" w:rsidRDefault="00F544D1" w:rsidP="00134EB9">
            <w:pPr>
              <w:rPr>
                <w:sz w:val="20"/>
                <w:szCs w:val="20"/>
              </w:rPr>
            </w:pPr>
            <w:r>
              <w:rPr>
                <w:sz w:val="20"/>
                <w:szCs w:val="20"/>
              </w:rPr>
              <w:t>Torque Wrench</w:t>
            </w:r>
          </w:p>
        </w:tc>
        <w:tc>
          <w:tcPr>
            <w:tcW w:w="1350" w:type="dxa"/>
          </w:tcPr>
          <w:p w:rsidR="00F544D1" w:rsidRPr="00A616BD" w:rsidRDefault="00F544D1" w:rsidP="00134EB9">
            <w:pPr>
              <w:rPr>
                <w:sz w:val="20"/>
                <w:szCs w:val="20"/>
              </w:rPr>
            </w:pPr>
            <w:r w:rsidRPr="008A5F66">
              <w:rPr>
                <w:sz w:val="20"/>
                <w:szCs w:val="20"/>
              </w:rPr>
              <w:t>1680</w:t>
            </w:r>
          </w:p>
        </w:tc>
        <w:tc>
          <w:tcPr>
            <w:tcW w:w="990" w:type="dxa"/>
          </w:tcPr>
          <w:p w:rsidR="00F544D1" w:rsidRPr="00A616BD" w:rsidRDefault="00F544D1" w:rsidP="00134EB9">
            <w:pPr>
              <w:rPr>
                <w:sz w:val="20"/>
                <w:szCs w:val="20"/>
              </w:rPr>
            </w:pPr>
            <w:r w:rsidRPr="001C405F">
              <w:rPr>
                <w:sz w:val="20"/>
                <w:szCs w:val="20"/>
              </w:rPr>
              <w:t xml:space="preserve">Sterile </w:t>
            </w:r>
          </w:p>
        </w:tc>
        <w:tc>
          <w:tcPr>
            <w:tcW w:w="1800" w:type="dxa"/>
          </w:tcPr>
          <w:p w:rsidR="00F544D1" w:rsidRPr="00A616BD" w:rsidRDefault="00F544D1" w:rsidP="00134EB9">
            <w:pPr>
              <w:rPr>
                <w:sz w:val="20"/>
                <w:szCs w:val="20"/>
              </w:rPr>
            </w:pPr>
            <w:r w:rsidRPr="001C405F">
              <w:rPr>
                <w:sz w:val="20"/>
                <w:szCs w:val="20"/>
              </w:rPr>
              <w:t>18 months from the date of sterile packaging</w:t>
            </w:r>
          </w:p>
        </w:tc>
        <w:tc>
          <w:tcPr>
            <w:tcW w:w="2520" w:type="dxa"/>
          </w:tcPr>
          <w:p w:rsidR="00F544D1" w:rsidRPr="00094886" w:rsidRDefault="00F544D1" w:rsidP="00134EB9">
            <w:pPr>
              <w:rPr>
                <w:sz w:val="20"/>
                <w:szCs w:val="20"/>
              </w:rPr>
            </w:pPr>
            <w:r w:rsidRPr="00094886">
              <w:rPr>
                <w:sz w:val="20"/>
                <w:szCs w:val="20"/>
              </w:rPr>
              <w:t>Single Use</w:t>
            </w:r>
          </w:p>
        </w:tc>
      </w:tr>
      <w:tr w:rsidR="003F7952" w:rsidRPr="00A616BD" w:rsidTr="00022B3A">
        <w:trPr>
          <w:jc w:val="center"/>
        </w:trPr>
        <w:tc>
          <w:tcPr>
            <w:tcW w:w="1852" w:type="dxa"/>
          </w:tcPr>
          <w:p w:rsidR="00F544D1" w:rsidRPr="00A616BD" w:rsidRDefault="00F544D1" w:rsidP="00134EB9">
            <w:pPr>
              <w:rPr>
                <w:sz w:val="20"/>
                <w:szCs w:val="20"/>
              </w:rPr>
            </w:pPr>
          </w:p>
        </w:tc>
        <w:tc>
          <w:tcPr>
            <w:tcW w:w="1350" w:type="dxa"/>
          </w:tcPr>
          <w:p w:rsidR="00F544D1" w:rsidRPr="00A616BD" w:rsidRDefault="00F544D1" w:rsidP="00134EB9">
            <w:pPr>
              <w:rPr>
                <w:sz w:val="20"/>
                <w:szCs w:val="20"/>
              </w:rPr>
            </w:pPr>
          </w:p>
        </w:tc>
        <w:tc>
          <w:tcPr>
            <w:tcW w:w="990" w:type="dxa"/>
          </w:tcPr>
          <w:p w:rsidR="00F544D1" w:rsidRPr="00A616BD" w:rsidRDefault="00F544D1" w:rsidP="00134EB9">
            <w:pPr>
              <w:rPr>
                <w:sz w:val="20"/>
                <w:szCs w:val="20"/>
              </w:rPr>
            </w:pPr>
          </w:p>
        </w:tc>
        <w:tc>
          <w:tcPr>
            <w:tcW w:w="1800" w:type="dxa"/>
          </w:tcPr>
          <w:p w:rsidR="00F544D1" w:rsidRPr="00A616BD" w:rsidRDefault="00F544D1" w:rsidP="00134EB9">
            <w:pPr>
              <w:rPr>
                <w:sz w:val="20"/>
                <w:szCs w:val="20"/>
              </w:rPr>
            </w:pPr>
          </w:p>
        </w:tc>
        <w:tc>
          <w:tcPr>
            <w:tcW w:w="2520" w:type="dxa"/>
          </w:tcPr>
          <w:p w:rsidR="00F544D1" w:rsidRPr="00094886" w:rsidRDefault="00F544D1" w:rsidP="00134EB9">
            <w:pPr>
              <w:rPr>
                <w:sz w:val="20"/>
                <w:szCs w:val="20"/>
              </w:rPr>
            </w:pPr>
          </w:p>
        </w:tc>
      </w:tr>
      <w:tr w:rsidR="003F7952" w:rsidRPr="00A616BD" w:rsidTr="00022B3A">
        <w:trPr>
          <w:jc w:val="center"/>
        </w:trPr>
        <w:tc>
          <w:tcPr>
            <w:tcW w:w="1852" w:type="dxa"/>
          </w:tcPr>
          <w:p w:rsidR="00F544D1" w:rsidRPr="00A616BD" w:rsidRDefault="00F544D1" w:rsidP="00134EB9">
            <w:pPr>
              <w:rPr>
                <w:b/>
                <w:sz w:val="20"/>
                <w:szCs w:val="20"/>
              </w:rPr>
            </w:pPr>
            <w:r w:rsidRPr="001B40F3">
              <w:rPr>
                <w:b/>
                <w:sz w:val="20"/>
                <w:szCs w:val="20"/>
              </w:rPr>
              <w:t>Instructions for Use</w:t>
            </w:r>
          </w:p>
        </w:tc>
        <w:tc>
          <w:tcPr>
            <w:tcW w:w="1350" w:type="dxa"/>
          </w:tcPr>
          <w:p w:rsidR="00F544D1" w:rsidRPr="00A616BD" w:rsidDel="000E12CF" w:rsidRDefault="00F544D1" w:rsidP="00134EB9">
            <w:pPr>
              <w:rPr>
                <w:sz w:val="20"/>
                <w:szCs w:val="20"/>
              </w:rPr>
            </w:pPr>
          </w:p>
        </w:tc>
        <w:tc>
          <w:tcPr>
            <w:tcW w:w="990" w:type="dxa"/>
          </w:tcPr>
          <w:p w:rsidR="00F544D1" w:rsidRPr="00A616BD" w:rsidDel="000E12CF" w:rsidRDefault="00F544D1" w:rsidP="00134EB9">
            <w:pPr>
              <w:rPr>
                <w:sz w:val="20"/>
                <w:szCs w:val="20"/>
              </w:rPr>
            </w:pPr>
          </w:p>
        </w:tc>
        <w:tc>
          <w:tcPr>
            <w:tcW w:w="1800" w:type="dxa"/>
          </w:tcPr>
          <w:p w:rsidR="00F544D1" w:rsidRPr="00A616BD" w:rsidDel="000E12CF" w:rsidRDefault="00F544D1" w:rsidP="00134EB9">
            <w:pPr>
              <w:rPr>
                <w:sz w:val="20"/>
                <w:szCs w:val="20"/>
              </w:rPr>
            </w:pPr>
          </w:p>
        </w:tc>
        <w:tc>
          <w:tcPr>
            <w:tcW w:w="2520" w:type="dxa"/>
          </w:tcPr>
          <w:p w:rsidR="00F544D1" w:rsidRPr="00094886" w:rsidDel="000E12CF" w:rsidRDefault="00F544D1" w:rsidP="00134EB9">
            <w:pPr>
              <w:rPr>
                <w:sz w:val="20"/>
                <w:szCs w:val="20"/>
              </w:rPr>
            </w:pPr>
          </w:p>
        </w:tc>
      </w:tr>
      <w:tr w:rsidR="00605CBA" w:rsidRPr="00A616BD" w:rsidTr="00022B3A">
        <w:trPr>
          <w:jc w:val="center"/>
        </w:trPr>
        <w:tc>
          <w:tcPr>
            <w:tcW w:w="1852" w:type="dxa"/>
          </w:tcPr>
          <w:p w:rsidR="00605CBA" w:rsidRPr="00A616BD" w:rsidRDefault="00605CBA" w:rsidP="00134EB9">
            <w:pPr>
              <w:rPr>
                <w:sz w:val="20"/>
                <w:szCs w:val="20"/>
              </w:rPr>
            </w:pPr>
            <w:r w:rsidRPr="001B40F3">
              <w:rPr>
                <w:sz w:val="20"/>
                <w:szCs w:val="20"/>
              </w:rPr>
              <w:t>Maestro Rechargeable System</w:t>
            </w:r>
            <w:r>
              <w:rPr>
                <w:sz w:val="20"/>
                <w:szCs w:val="20"/>
              </w:rPr>
              <w:t xml:space="preserve"> Instructions for Use</w:t>
            </w:r>
          </w:p>
        </w:tc>
        <w:tc>
          <w:tcPr>
            <w:tcW w:w="1350" w:type="dxa"/>
          </w:tcPr>
          <w:p w:rsidR="00605CBA" w:rsidRPr="00A616BD" w:rsidDel="000E12CF" w:rsidRDefault="00605CBA" w:rsidP="00134EB9">
            <w:pPr>
              <w:rPr>
                <w:sz w:val="20"/>
                <w:szCs w:val="20"/>
              </w:rPr>
            </w:pPr>
            <w:r w:rsidRPr="001B40F3">
              <w:rPr>
                <w:sz w:val="20"/>
                <w:szCs w:val="20"/>
              </w:rPr>
              <w:t>P0</w:t>
            </w:r>
            <w:r>
              <w:rPr>
                <w:sz w:val="20"/>
                <w:szCs w:val="20"/>
              </w:rPr>
              <w:t>1392</w:t>
            </w:r>
            <w:r w:rsidRPr="001B40F3">
              <w:rPr>
                <w:sz w:val="20"/>
                <w:szCs w:val="20"/>
              </w:rPr>
              <w:t>-00</w:t>
            </w:r>
            <w:r>
              <w:rPr>
                <w:sz w:val="20"/>
                <w:szCs w:val="20"/>
              </w:rPr>
              <w:t>1</w:t>
            </w:r>
            <w:r w:rsidRPr="001B40F3">
              <w:rPr>
                <w:sz w:val="20"/>
                <w:szCs w:val="20"/>
              </w:rPr>
              <w:t xml:space="preserve"> </w:t>
            </w:r>
            <w:r w:rsidRPr="00A616BD">
              <w:rPr>
                <w:sz w:val="20"/>
                <w:szCs w:val="20"/>
              </w:rPr>
              <w:t>(Available on Model 2502 Clinician Programmer)</w:t>
            </w:r>
          </w:p>
        </w:tc>
        <w:tc>
          <w:tcPr>
            <w:tcW w:w="990" w:type="dxa"/>
          </w:tcPr>
          <w:p w:rsidR="00605CBA" w:rsidRPr="001B40F3" w:rsidRDefault="00605CBA" w:rsidP="00134EB9">
            <w:pPr>
              <w:rPr>
                <w:sz w:val="20"/>
                <w:szCs w:val="20"/>
              </w:rPr>
            </w:pPr>
            <w:r>
              <w:rPr>
                <w:sz w:val="20"/>
                <w:szCs w:val="20"/>
              </w:rPr>
              <w:t>NA</w:t>
            </w:r>
          </w:p>
        </w:tc>
        <w:tc>
          <w:tcPr>
            <w:tcW w:w="1800" w:type="dxa"/>
          </w:tcPr>
          <w:p w:rsidR="00605CBA" w:rsidRPr="001B40F3" w:rsidRDefault="00605CBA" w:rsidP="00134EB9">
            <w:pPr>
              <w:rPr>
                <w:sz w:val="20"/>
                <w:szCs w:val="20"/>
              </w:rPr>
            </w:pPr>
            <w:r>
              <w:rPr>
                <w:sz w:val="20"/>
                <w:szCs w:val="20"/>
              </w:rPr>
              <w:t>NA</w:t>
            </w:r>
          </w:p>
        </w:tc>
        <w:tc>
          <w:tcPr>
            <w:tcW w:w="2520" w:type="dxa"/>
          </w:tcPr>
          <w:p w:rsidR="00605CBA" w:rsidRPr="00094886" w:rsidRDefault="00605CBA" w:rsidP="00134EB9">
            <w:pPr>
              <w:rPr>
                <w:sz w:val="20"/>
                <w:szCs w:val="20"/>
              </w:rPr>
            </w:pPr>
            <w:r>
              <w:rPr>
                <w:sz w:val="20"/>
                <w:szCs w:val="20"/>
              </w:rPr>
              <w:t>NA</w:t>
            </w:r>
          </w:p>
        </w:tc>
      </w:tr>
      <w:tr w:rsidR="00605CBA" w:rsidRPr="00A616BD" w:rsidTr="00022B3A">
        <w:trPr>
          <w:jc w:val="center"/>
        </w:trPr>
        <w:tc>
          <w:tcPr>
            <w:tcW w:w="1852" w:type="dxa"/>
          </w:tcPr>
          <w:p w:rsidR="00605CBA" w:rsidRPr="00A616BD" w:rsidRDefault="00605CBA" w:rsidP="00134EB9">
            <w:pPr>
              <w:rPr>
                <w:sz w:val="20"/>
                <w:szCs w:val="20"/>
              </w:rPr>
            </w:pPr>
            <w:r w:rsidRPr="001B40F3">
              <w:rPr>
                <w:sz w:val="20"/>
                <w:szCs w:val="20"/>
              </w:rPr>
              <w:t>Patient Instructions</w:t>
            </w:r>
          </w:p>
        </w:tc>
        <w:tc>
          <w:tcPr>
            <w:tcW w:w="1350" w:type="dxa"/>
          </w:tcPr>
          <w:p w:rsidR="00605CBA" w:rsidRPr="00A616BD" w:rsidDel="000E12CF" w:rsidRDefault="00605CBA" w:rsidP="00134EB9">
            <w:pPr>
              <w:rPr>
                <w:sz w:val="20"/>
                <w:szCs w:val="20"/>
              </w:rPr>
            </w:pPr>
            <w:r w:rsidRPr="001B40F3">
              <w:rPr>
                <w:sz w:val="20"/>
                <w:szCs w:val="20"/>
              </w:rPr>
              <w:t>P0</w:t>
            </w:r>
            <w:r>
              <w:rPr>
                <w:sz w:val="20"/>
                <w:szCs w:val="20"/>
              </w:rPr>
              <w:t>1395</w:t>
            </w:r>
            <w:r w:rsidRPr="001B40F3">
              <w:rPr>
                <w:sz w:val="20"/>
                <w:szCs w:val="20"/>
              </w:rPr>
              <w:t>-00</w:t>
            </w:r>
            <w:r>
              <w:rPr>
                <w:sz w:val="20"/>
                <w:szCs w:val="20"/>
              </w:rPr>
              <w:t>1</w:t>
            </w:r>
            <w:r w:rsidRPr="001B40F3">
              <w:rPr>
                <w:sz w:val="20"/>
                <w:szCs w:val="20"/>
              </w:rPr>
              <w:t xml:space="preserve"> </w:t>
            </w:r>
            <w:r w:rsidRPr="00A616BD">
              <w:rPr>
                <w:sz w:val="20"/>
                <w:szCs w:val="20"/>
              </w:rPr>
              <w:t>(Available on Model 2502 Clinician Programmer)</w:t>
            </w:r>
          </w:p>
        </w:tc>
        <w:tc>
          <w:tcPr>
            <w:tcW w:w="990" w:type="dxa"/>
          </w:tcPr>
          <w:p w:rsidR="00605CBA" w:rsidRPr="001B40F3" w:rsidRDefault="00605CBA" w:rsidP="00134EB9">
            <w:pPr>
              <w:rPr>
                <w:sz w:val="20"/>
                <w:szCs w:val="20"/>
              </w:rPr>
            </w:pPr>
            <w:r>
              <w:rPr>
                <w:sz w:val="20"/>
                <w:szCs w:val="20"/>
              </w:rPr>
              <w:t>NA</w:t>
            </w:r>
          </w:p>
        </w:tc>
        <w:tc>
          <w:tcPr>
            <w:tcW w:w="1800" w:type="dxa"/>
          </w:tcPr>
          <w:p w:rsidR="00605CBA" w:rsidRPr="001B40F3" w:rsidRDefault="00605CBA" w:rsidP="00134EB9">
            <w:pPr>
              <w:rPr>
                <w:sz w:val="20"/>
                <w:szCs w:val="20"/>
              </w:rPr>
            </w:pPr>
            <w:r>
              <w:rPr>
                <w:sz w:val="20"/>
                <w:szCs w:val="20"/>
              </w:rPr>
              <w:t>NA</w:t>
            </w:r>
          </w:p>
        </w:tc>
        <w:tc>
          <w:tcPr>
            <w:tcW w:w="2520" w:type="dxa"/>
          </w:tcPr>
          <w:p w:rsidR="00605CBA" w:rsidRPr="00094886" w:rsidRDefault="00605CBA" w:rsidP="00134EB9">
            <w:pPr>
              <w:rPr>
                <w:sz w:val="20"/>
                <w:szCs w:val="20"/>
              </w:rPr>
            </w:pPr>
            <w:r>
              <w:rPr>
                <w:sz w:val="20"/>
                <w:szCs w:val="20"/>
              </w:rPr>
              <w:t>NA</w:t>
            </w:r>
          </w:p>
        </w:tc>
      </w:tr>
      <w:tr w:rsidR="00605CBA" w:rsidRPr="00A616BD" w:rsidTr="00022B3A">
        <w:trPr>
          <w:jc w:val="center"/>
        </w:trPr>
        <w:tc>
          <w:tcPr>
            <w:tcW w:w="1852" w:type="dxa"/>
          </w:tcPr>
          <w:p w:rsidR="00605CBA" w:rsidRPr="00A616BD" w:rsidDel="000E12CF" w:rsidRDefault="00605CBA" w:rsidP="00134EB9">
            <w:pPr>
              <w:rPr>
                <w:sz w:val="20"/>
                <w:szCs w:val="20"/>
              </w:rPr>
            </w:pPr>
            <w:r>
              <w:rPr>
                <w:sz w:val="20"/>
                <w:szCs w:val="20"/>
              </w:rPr>
              <w:t xml:space="preserve">Model 2502 </w:t>
            </w:r>
            <w:r w:rsidRPr="001B40F3">
              <w:rPr>
                <w:sz w:val="20"/>
                <w:szCs w:val="20"/>
              </w:rPr>
              <w:t>Clinician Programmer Manual</w:t>
            </w:r>
          </w:p>
        </w:tc>
        <w:tc>
          <w:tcPr>
            <w:tcW w:w="1350" w:type="dxa"/>
          </w:tcPr>
          <w:p w:rsidR="00605CBA" w:rsidRPr="00A616BD" w:rsidDel="000E12CF" w:rsidRDefault="00605CBA" w:rsidP="00134EB9">
            <w:pPr>
              <w:rPr>
                <w:sz w:val="20"/>
                <w:szCs w:val="20"/>
              </w:rPr>
            </w:pPr>
            <w:r w:rsidRPr="001B40F3">
              <w:rPr>
                <w:sz w:val="20"/>
                <w:szCs w:val="20"/>
              </w:rPr>
              <w:t>P0</w:t>
            </w:r>
            <w:r>
              <w:rPr>
                <w:sz w:val="20"/>
                <w:szCs w:val="20"/>
              </w:rPr>
              <w:t>1394</w:t>
            </w:r>
            <w:r w:rsidRPr="001B40F3">
              <w:rPr>
                <w:sz w:val="20"/>
                <w:szCs w:val="20"/>
              </w:rPr>
              <w:t>-00</w:t>
            </w:r>
            <w:r>
              <w:rPr>
                <w:sz w:val="20"/>
                <w:szCs w:val="20"/>
              </w:rPr>
              <w:t>1</w:t>
            </w:r>
            <w:r w:rsidRPr="001B40F3">
              <w:rPr>
                <w:sz w:val="20"/>
                <w:szCs w:val="20"/>
              </w:rPr>
              <w:t xml:space="preserve"> </w:t>
            </w:r>
            <w:r w:rsidRPr="00A616BD">
              <w:rPr>
                <w:sz w:val="20"/>
                <w:szCs w:val="20"/>
              </w:rPr>
              <w:t>(Available on Model 2502 Clinician Programmer)</w:t>
            </w:r>
          </w:p>
        </w:tc>
        <w:tc>
          <w:tcPr>
            <w:tcW w:w="990" w:type="dxa"/>
          </w:tcPr>
          <w:p w:rsidR="00605CBA" w:rsidRPr="001B40F3" w:rsidRDefault="00605CBA" w:rsidP="00134EB9">
            <w:pPr>
              <w:rPr>
                <w:sz w:val="20"/>
                <w:szCs w:val="20"/>
              </w:rPr>
            </w:pPr>
            <w:r>
              <w:rPr>
                <w:sz w:val="20"/>
                <w:szCs w:val="20"/>
              </w:rPr>
              <w:t>NA</w:t>
            </w:r>
          </w:p>
        </w:tc>
        <w:tc>
          <w:tcPr>
            <w:tcW w:w="1800" w:type="dxa"/>
          </w:tcPr>
          <w:p w:rsidR="00605CBA" w:rsidRPr="001B40F3" w:rsidRDefault="00605CBA" w:rsidP="00134EB9">
            <w:pPr>
              <w:rPr>
                <w:sz w:val="20"/>
                <w:szCs w:val="20"/>
              </w:rPr>
            </w:pPr>
            <w:r>
              <w:rPr>
                <w:sz w:val="20"/>
                <w:szCs w:val="20"/>
              </w:rPr>
              <w:t>NA</w:t>
            </w:r>
          </w:p>
        </w:tc>
        <w:tc>
          <w:tcPr>
            <w:tcW w:w="2520" w:type="dxa"/>
          </w:tcPr>
          <w:p w:rsidR="00605CBA" w:rsidRPr="00094886" w:rsidRDefault="00605CBA" w:rsidP="00134EB9">
            <w:pPr>
              <w:rPr>
                <w:sz w:val="20"/>
                <w:szCs w:val="20"/>
              </w:rPr>
            </w:pPr>
            <w:r>
              <w:rPr>
                <w:sz w:val="20"/>
                <w:szCs w:val="20"/>
              </w:rPr>
              <w:t>NA</w:t>
            </w:r>
          </w:p>
        </w:tc>
      </w:tr>
      <w:tr w:rsidR="00605CBA" w:rsidRPr="00A616BD" w:rsidTr="00022B3A">
        <w:trPr>
          <w:jc w:val="center"/>
        </w:trPr>
        <w:tc>
          <w:tcPr>
            <w:tcW w:w="1852" w:type="dxa"/>
          </w:tcPr>
          <w:p w:rsidR="00605CBA" w:rsidRPr="00A616BD" w:rsidRDefault="00605CBA" w:rsidP="00134EB9">
            <w:pPr>
              <w:rPr>
                <w:sz w:val="20"/>
                <w:szCs w:val="20"/>
              </w:rPr>
            </w:pPr>
            <w:r w:rsidRPr="001B40F3">
              <w:rPr>
                <w:sz w:val="20"/>
                <w:szCs w:val="20"/>
              </w:rPr>
              <w:t>Surgical Implant Procedure</w:t>
            </w:r>
          </w:p>
        </w:tc>
        <w:tc>
          <w:tcPr>
            <w:tcW w:w="1350" w:type="dxa"/>
          </w:tcPr>
          <w:p w:rsidR="00605CBA" w:rsidRPr="00A616BD" w:rsidRDefault="00605CBA" w:rsidP="00134EB9">
            <w:pPr>
              <w:rPr>
                <w:sz w:val="20"/>
                <w:szCs w:val="20"/>
              </w:rPr>
            </w:pPr>
            <w:r w:rsidRPr="001B40F3">
              <w:rPr>
                <w:sz w:val="20"/>
                <w:szCs w:val="20"/>
              </w:rPr>
              <w:t>P0</w:t>
            </w:r>
            <w:r>
              <w:rPr>
                <w:sz w:val="20"/>
                <w:szCs w:val="20"/>
              </w:rPr>
              <w:t>1393</w:t>
            </w:r>
            <w:r w:rsidRPr="001B40F3">
              <w:rPr>
                <w:sz w:val="20"/>
                <w:szCs w:val="20"/>
              </w:rPr>
              <w:t>-00</w:t>
            </w:r>
            <w:r>
              <w:rPr>
                <w:sz w:val="20"/>
                <w:szCs w:val="20"/>
              </w:rPr>
              <w:t>1</w:t>
            </w:r>
            <w:r w:rsidRPr="001B40F3">
              <w:rPr>
                <w:sz w:val="20"/>
                <w:szCs w:val="20"/>
              </w:rPr>
              <w:t xml:space="preserve"> </w:t>
            </w:r>
            <w:r w:rsidRPr="00A616BD">
              <w:rPr>
                <w:sz w:val="20"/>
                <w:szCs w:val="20"/>
              </w:rPr>
              <w:t>(Available on Model 2502 Clinician Programmer)</w:t>
            </w:r>
          </w:p>
        </w:tc>
        <w:tc>
          <w:tcPr>
            <w:tcW w:w="990" w:type="dxa"/>
          </w:tcPr>
          <w:p w:rsidR="00605CBA" w:rsidRPr="001B40F3" w:rsidRDefault="00605CBA" w:rsidP="00134EB9">
            <w:pPr>
              <w:rPr>
                <w:sz w:val="20"/>
                <w:szCs w:val="20"/>
              </w:rPr>
            </w:pPr>
            <w:r>
              <w:rPr>
                <w:sz w:val="20"/>
                <w:szCs w:val="20"/>
              </w:rPr>
              <w:t>NA</w:t>
            </w:r>
          </w:p>
        </w:tc>
        <w:tc>
          <w:tcPr>
            <w:tcW w:w="1800" w:type="dxa"/>
          </w:tcPr>
          <w:p w:rsidR="00605CBA" w:rsidRPr="001B40F3" w:rsidRDefault="00605CBA" w:rsidP="00134EB9">
            <w:pPr>
              <w:rPr>
                <w:sz w:val="20"/>
                <w:szCs w:val="20"/>
              </w:rPr>
            </w:pPr>
            <w:r>
              <w:rPr>
                <w:sz w:val="20"/>
                <w:szCs w:val="20"/>
              </w:rPr>
              <w:t>NA</w:t>
            </w:r>
          </w:p>
        </w:tc>
        <w:tc>
          <w:tcPr>
            <w:tcW w:w="2520" w:type="dxa"/>
          </w:tcPr>
          <w:p w:rsidR="00605CBA" w:rsidRPr="00094886" w:rsidRDefault="00605CBA" w:rsidP="00134EB9">
            <w:pPr>
              <w:rPr>
                <w:sz w:val="20"/>
                <w:szCs w:val="20"/>
              </w:rPr>
            </w:pPr>
            <w:r>
              <w:rPr>
                <w:sz w:val="20"/>
                <w:szCs w:val="20"/>
              </w:rPr>
              <w:t>NA</w:t>
            </w:r>
          </w:p>
        </w:tc>
      </w:tr>
      <w:tr w:rsidR="00605CBA" w:rsidRPr="00A616BD" w:rsidTr="00022B3A">
        <w:trPr>
          <w:jc w:val="center"/>
        </w:trPr>
        <w:tc>
          <w:tcPr>
            <w:tcW w:w="1852" w:type="dxa"/>
          </w:tcPr>
          <w:p w:rsidR="00605CBA" w:rsidRPr="001B40F3" w:rsidRDefault="00605CBA" w:rsidP="00134EB9">
            <w:pPr>
              <w:rPr>
                <w:sz w:val="20"/>
                <w:szCs w:val="20"/>
              </w:rPr>
            </w:pPr>
            <w:r>
              <w:rPr>
                <w:sz w:val="20"/>
                <w:szCs w:val="20"/>
              </w:rPr>
              <w:t>Easy Charge Guide</w:t>
            </w:r>
          </w:p>
        </w:tc>
        <w:tc>
          <w:tcPr>
            <w:tcW w:w="1350" w:type="dxa"/>
          </w:tcPr>
          <w:p w:rsidR="00605CBA" w:rsidRPr="001B40F3" w:rsidRDefault="00605CBA" w:rsidP="00015128">
            <w:pPr>
              <w:rPr>
                <w:sz w:val="20"/>
                <w:szCs w:val="20"/>
              </w:rPr>
            </w:pPr>
            <w:r>
              <w:rPr>
                <w:sz w:val="20"/>
                <w:szCs w:val="20"/>
              </w:rPr>
              <w:t xml:space="preserve">P01396-001 </w:t>
            </w:r>
          </w:p>
        </w:tc>
        <w:tc>
          <w:tcPr>
            <w:tcW w:w="990" w:type="dxa"/>
          </w:tcPr>
          <w:p w:rsidR="00605CBA" w:rsidRDefault="00605CBA" w:rsidP="00015128">
            <w:pPr>
              <w:rPr>
                <w:sz w:val="20"/>
                <w:szCs w:val="20"/>
              </w:rPr>
            </w:pPr>
            <w:r>
              <w:rPr>
                <w:sz w:val="20"/>
                <w:szCs w:val="20"/>
              </w:rPr>
              <w:t>NA</w:t>
            </w:r>
          </w:p>
        </w:tc>
        <w:tc>
          <w:tcPr>
            <w:tcW w:w="1800" w:type="dxa"/>
          </w:tcPr>
          <w:p w:rsidR="00605CBA" w:rsidRDefault="00605CBA" w:rsidP="00015128">
            <w:pPr>
              <w:rPr>
                <w:sz w:val="20"/>
                <w:szCs w:val="20"/>
              </w:rPr>
            </w:pPr>
            <w:r>
              <w:rPr>
                <w:sz w:val="20"/>
                <w:szCs w:val="20"/>
              </w:rPr>
              <w:t>NA</w:t>
            </w:r>
          </w:p>
        </w:tc>
        <w:tc>
          <w:tcPr>
            <w:tcW w:w="2520" w:type="dxa"/>
          </w:tcPr>
          <w:p w:rsidR="00605CBA" w:rsidRPr="00094886" w:rsidRDefault="00605CBA" w:rsidP="00015128">
            <w:pPr>
              <w:rPr>
                <w:sz w:val="20"/>
                <w:szCs w:val="20"/>
              </w:rPr>
            </w:pPr>
            <w:r>
              <w:rPr>
                <w:sz w:val="20"/>
                <w:szCs w:val="20"/>
              </w:rPr>
              <w:t>NA</w:t>
            </w:r>
          </w:p>
        </w:tc>
      </w:tr>
    </w:tbl>
    <w:p w:rsidR="00F544D1" w:rsidRDefault="00E15865" w:rsidP="00DC50D4">
      <w:pPr>
        <w:ind w:left="306"/>
        <w:rPr>
          <w:sz w:val="20"/>
          <w:szCs w:val="20"/>
        </w:rPr>
      </w:pPr>
      <w:r w:rsidRPr="001B40F3">
        <w:rPr>
          <w:sz w:val="20"/>
          <w:szCs w:val="20"/>
        </w:rPr>
        <w:t>*</w:t>
      </w:r>
      <w:r w:rsidR="00DC50D4">
        <w:rPr>
          <w:sz w:val="20"/>
          <w:szCs w:val="20"/>
        </w:rPr>
        <w:t xml:space="preserve"> </w:t>
      </w:r>
      <w:r w:rsidRPr="001B40F3">
        <w:rPr>
          <w:sz w:val="20"/>
          <w:szCs w:val="20"/>
        </w:rPr>
        <w:t>Note:  These components are not intended for use by the patient.</w:t>
      </w:r>
      <w:r w:rsidR="00F544D1">
        <w:rPr>
          <w:sz w:val="20"/>
          <w:szCs w:val="20"/>
        </w:rPr>
        <w:t xml:space="preserve"> </w:t>
      </w:r>
    </w:p>
    <w:p w:rsidR="00E15865" w:rsidRPr="00A616BD" w:rsidRDefault="00F544D1" w:rsidP="00DC50D4">
      <w:pPr>
        <w:ind w:left="306"/>
        <w:rPr>
          <w:sz w:val="20"/>
          <w:szCs w:val="20"/>
        </w:rPr>
      </w:pPr>
      <w:r>
        <w:rPr>
          <w:sz w:val="20"/>
          <w:szCs w:val="20"/>
        </w:rPr>
        <w:t>** Note:  Reprocessing Not Required</w:t>
      </w:r>
    </w:p>
    <w:p w:rsidR="00E15865" w:rsidRPr="00DF2EA7" w:rsidRDefault="00E15865" w:rsidP="00C65F07">
      <w:pPr>
        <w:pStyle w:val="Heading1"/>
        <w:spacing w:before="120"/>
      </w:pPr>
      <w:bookmarkStart w:id="78" w:name="_Toc417555907"/>
      <w:r w:rsidRPr="00DF2EA7">
        <w:t>Symbols &amp; Definitions</w:t>
      </w:r>
      <w:bookmarkEnd w:id="78"/>
    </w:p>
    <w:p w:rsidR="00E15865" w:rsidRPr="00BE2099" w:rsidRDefault="00E15865" w:rsidP="00E15865">
      <w:r w:rsidRPr="00BE2099">
        <w:rPr>
          <w:rFonts w:ascii="mdd-en980" w:hAnsi="mdd-en980"/>
        </w:rPr>
        <w:t xml:space="preserve">D </w:t>
      </w:r>
      <w:r w:rsidRPr="00BE2099">
        <w:rPr>
          <w:rFonts w:ascii="mdd-en980" w:hAnsi="mdd-en980"/>
        </w:rPr>
        <w:tab/>
      </w:r>
      <w:r w:rsidRPr="00BE2099">
        <w:rPr>
          <w:rFonts w:ascii="mdd-en980" w:hAnsi="mdd-en980"/>
        </w:rPr>
        <w:tab/>
      </w:r>
      <w:r w:rsidRPr="00BE2099">
        <w:t>Do Not Reuse</w:t>
      </w:r>
    </w:p>
    <w:p w:rsidR="00E15865" w:rsidRPr="00BE2099" w:rsidRDefault="00E15865" w:rsidP="00E15865">
      <w:r w:rsidRPr="00BE2099">
        <w:rPr>
          <w:rFonts w:ascii="mdd-en980" w:hAnsi="mdd-en980"/>
        </w:rPr>
        <w:t xml:space="preserve">I   </w:t>
      </w:r>
      <w:r w:rsidRPr="00BE2099">
        <w:rPr>
          <w:rFonts w:ascii="mdd-en980" w:hAnsi="mdd-en980"/>
        </w:rPr>
        <w:tab/>
      </w:r>
      <w:r w:rsidR="00E50850" w:rsidRPr="00BE2099">
        <w:rPr>
          <w:rFonts w:ascii="mdd-en980" w:hAnsi="mdd-en980"/>
        </w:rPr>
        <w:tab/>
      </w:r>
      <w:r w:rsidRPr="00BE2099">
        <w:t>Device Sterilized by Ethylene Oxide</w:t>
      </w:r>
    </w:p>
    <w:p w:rsidR="00E15865" w:rsidRPr="00BE2099" w:rsidRDefault="00E15865" w:rsidP="00E15865">
      <w:r w:rsidRPr="00BE2099">
        <w:rPr>
          <w:rFonts w:ascii="mdd-en980" w:hAnsi="mdd-en980"/>
        </w:rPr>
        <w:t>H</w:t>
      </w:r>
      <w:r w:rsidRPr="00BE2099">
        <w:rPr>
          <w:rFonts w:ascii="mdd-en980" w:hAnsi="mdd-en980"/>
        </w:rPr>
        <w:tab/>
      </w:r>
      <w:r w:rsidRPr="00BE2099">
        <w:rPr>
          <w:rFonts w:ascii="mdd-en980" w:hAnsi="mdd-en980"/>
        </w:rPr>
        <w:tab/>
      </w:r>
      <w:r w:rsidRPr="00BE2099">
        <w:t xml:space="preserve">Use </w:t>
      </w:r>
      <w:proofErr w:type="gramStart"/>
      <w:r w:rsidRPr="00BE2099">
        <w:t>By</w:t>
      </w:r>
      <w:proofErr w:type="gramEnd"/>
      <w:r w:rsidRPr="00BE2099">
        <w:t xml:space="preserve"> (Expiration Date)</w:t>
      </w:r>
    </w:p>
    <w:p w:rsidR="00E15865" w:rsidRPr="00BE2099" w:rsidRDefault="00E15865" w:rsidP="00E15865">
      <w:r w:rsidRPr="00BE2099">
        <w:rPr>
          <w:rFonts w:ascii="mdd-en980" w:hAnsi="mdd-en980"/>
        </w:rPr>
        <w:t>M</w:t>
      </w:r>
      <w:r w:rsidRPr="00BE2099">
        <w:rPr>
          <w:rFonts w:ascii="mdd-en980" w:hAnsi="mdd-en980"/>
        </w:rPr>
        <w:tab/>
      </w:r>
      <w:r w:rsidRPr="00BE2099">
        <w:rPr>
          <w:rFonts w:ascii="mdd-en980" w:hAnsi="mdd-en980"/>
        </w:rPr>
        <w:tab/>
      </w:r>
      <w:r w:rsidRPr="00BE2099">
        <w:t>Manufacturer’s Identification</w:t>
      </w:r>
    </w:p>
    <w:p w:rsidR="00E15865" w:rsidRPr="00BE2099" w:rsidRDefault="00E15865" w:rsidP="00E15865">
      <w:r w:rsidRPr="00BE2099">
        <w:rPr>
          <w:rFonts w:ascii="mdd-en980" w:hAnsi="mdd-en980"/>
        </w:rPr>
        <w:t>N</w:t>
      </w:r>
      <w:r w:rsidRPr="00BE2099">
        <w:rPr>
          <w:rFonts w:ascii="mdd-en980" w:hAnsi="mdd-en980"/>
        </w:rPr>
        <w:tab/>
      </w:r>
      <w:r w:rsidRPr="00BE2099">
        <w:rPr>
          <w:rFonts w:ascii="mdd-en980" w:hAnsi="mdd-en980"/>
        </w:rPr>
        <w:tab/>
      </w:r>
      <w:r w:rsidRPr="00BE2099">
        <w:t>Manufactured On (date of manufacture)</w:t>
      </w:r>
    </w:p>
    <w:p w:rsidR="00E15865" w:rsidRPr="00BE2099" w:rsidRDefault="00E15865" w:rsidP="00E15865">
      <w:r w:rsidRPr="00BE2099">
        <w:rPr>
          <w:rFonts w:ascii="mdd-en980" w:hAnsi="mdd-en980"/>
        </w:rPr>
        <w:t>Y</w:t>
      </w:r>
      <w:r w:rsidRPr="00BE2099">
        <w:rPr>
          <w:rFonts w:ascii="mdd-en980" w:hAnsi="mdd-en980"/>
        </w:rPr>
        <w:tab/>
      </w:r>
      <w:r w:rsidRPr="00BE2099">
        <w:rPr>
          <w:rFonts w:ascii="mdd-en980" w:hAnsi="mdd-en980"/>
        </w:rPr>
        <w:tab/>
      </w:r>
      <w:r w:rsidRPr="00BE2099">
        <w:t>Caution, consult accompanying documents</w:t>
      </w:r>
    </w:p>
    <w:p w:rsidR="00E15865" w:rsidRPr="00BE2099" w:rsidRDefault="00E15865" w:rsidP="00E15865">
      <w:pPr>
        <w:rPr>
          <w:rFonts w:ascii="mdd-en980" w:hAnsi="mdd-en980"/>
        </w:rPr>
      </w:pPr>
      <w:proofErr w:type="spellStart"/>
      <w:proofErr w:type="gramStart"/>
      <w:r w:rsidRPr="00BE2099">
        <w:rPr>
          <w:rFonts w:ascii="mdd-en980" w:hAnsi="mdd-en980"/>
        </w:rPr>
        <w:t>i</w:t>
      </w:r>
      <w:proofErr w:type="spellEnd"/>
      <w:proofErr w:type="gramEnd"/>
      <w:r w:rsidRPr="00BE2099">
        <w:rPr>
          <w:rFonts w:ascii="mdd-en980" w:hAnsi="mdd-en980"/>
        </w:rPr>
        <w:t xml:space="preserve"> </w:t>
      </w:r>
      <w:r w:rsidRPr="00BE2099">
        <w:rPr>
          <w:rFonts w:ascii="mdd-en980" w:hAnsi="mdd-en980"/>
        </w:rPr>
        <w:tab/>
      </w:r>
      <w:r w:rsidRPr="00BE2099">
        <w:rPr>
          <w:rFonts w:ascii="mdd-en980" w:hAnsi="mdd-en980"/>
        </w:rPr>
        <w:tab/>
      </w:r>
      <w:r w:rsidRPr="00BE2099">
        <w:t>Consult the manual before use</w:t>
      </w:r>
    </w:p>
    <w:p w:rsidR="00E15865" w:rsidRPr="00BE2099" w:rsidRDefault="00E15865" w:rsidP="00E15865">
      <w:proofErr w:type="gramStart"/>
      <w:r w:rsidRPr="00BE2099">
        <w:rPr>
          <w:rFonts w:ascii="mdd-en980" w:hAnsi="mdd-en980"/>
        </w:rPr>
        <w:t>h</w:t>
      </w:r>
      <w:proofErr w:type="gramEnd"/>
      <w:r w:rsidRPr="00BE2099">
        <w:rPr>
          <w:rFonts w:ascii="mdd-en980" w:hAnsi="mdd-en980"/>
        </w:rPr>
        <w:tab/>
      </w:r>
      <w:r w:rsidRPr="00BE2099">
        <w:rPr>
          <w:rFonts w:ascii="mdd-en980" w:hAnsi="mdd-en980"/>
        </w:rPr>
        <w:tab/>
      </w:r>
      <w:r w:rsidRPr="00BE2099">
        <w:t>Catalog or reference number</w:t>
      </w:r>
    </w:p>
    <w:p w:rsidR="00E15865" w:rsidRPr="00BE2099" w:rsidRDefault="00E15865" w:rsidP="00E15865">
      <w:proofErr w:type="gramStart"/>
      <w:r w:rsidRPr="00BE2099">
        <w:rPr>
          <w:rFonts w:ascii="mdd-en980" w:hAnsi="mdd-en980"/>
        </w:rPr>
        <w:t>g</w:t>
      </w:r>
      <w:proofErr w:type="gramEnd"/>
      <w:r w:rsidRPr="00BE2099">
        <w:rPr>
          <w:rFonts w:ascii="mdd-en980" w:hAnsi="mdd-en980"/>
        </w:rPr>
        <w:tab/>
      </w:r>
      <w:r w:rsidRPr="00BE2099">
        <w:rPr>
          <w:rFonts w:ascii="mdd-en980" w:hAnsi="mdd-en980"/>
        </w:rPr>
        <w:tab/>
      </w:r>
      <w:r w:rsidRPr="00BE2099">
        <w:t>Batch Code</w:t>
      </w:r>
    </w:p>
    <w:p w:rsidR="00E15865" w:rsidRPr="00BE2099" w:rsidRDefault="00E15865" w:rsidP="00E15865">
      <w:proofErr w:type="gramStart"/>
      <w:r w:rsidRPr="00BE2099">
        <w:rPr>
          <w:rFonts w:ascii="mdd-en980" w:hAnsi="mdd-en980"/>
        </w:rPr>
        <w:t>f</w:t>
      </w:r>
      <w:proofErr w:type="gramEnd"/>
      <w:r w:rsidRPr="00BE2099">
        <w:rPr>
          <w:rFonts w:ascii="mdd-en980" w:hAnsi="mdd-en980"/>
        </w:rPr>
        <w:tab/>
      </w:r>
      <w:r w:rsidRPr="00BE2099">
        <w:rPr>
          <w:rFonts w:ascii="mdd-en980" w:hAnsi="mdd-en980"/>
        </w:rPr>
        <w:tab/>
      </w:r>
      <w:r w:rsidRPr="00BE2099">
        <w:t>Serial Number</w:t>
      </w:r>
    </w:p>
    <w:p w:rsidR="00E15865" w:rsidRPr="00BE2099" w:rsidRDefault="00E15865" w:rsidP="00E15865">
      <w:pPr>
        <w:rPr>
          <w:rFonts w:cs="Arial"/>
        </w:rPr>
      </w:pPr>
      <w:r w:rsidRPr="00BE2099">
        <w:rPr>
          <w:rFonts w:ascii="mdd-en980" w:hAnsi="mdd-en980"/>
          <w:b/>
        </w:rPr>
        <w:t xml:space="preserve">P       </w:t>
      </w:r>
      <w:r w:rsidRPr="00BE2099">
        <w:rPr>
          <w:rFonts w:ascii="mdd-en980" w:hAnsi="mdd-en980"/>
          <w:b/>
        </w:rPr>
        <w:tab/>
      </w:r>
      <w:r w:rsidR="0050359D">
        <w:rPr>
          <w:rFonts w:ascii="mdd-en980" w:hAnsi="mdd-en980"/>
          <w:b/>
        </w:rPr>
        <w:tab/>
      </w:r>
      <w:r w:rsidRPr="00BE2099">
        <w:rPr>
          <w:rFonts w:cs="Arial"/>
        </w:rPr>
        <w:t>Authorized Representative</w:t>
      </w:r>
    </w:p>
    <w:p w:rsidR="00E15865" w:rsidRPr="00BE2099" w:rsidRDefault="00987DCB" w:rsidP="00E15865">
      <w:r>
        <w:rPr>
          <w:noProof/>
        </w:rPr>
        <w:drawing>
          <wp:inline distT="0" distB="0" distL="0" distR="0" wp14:anchorId="6F6F4333" wp14:editId="1A71FA9C">
            <wp:extent cx="276225" cy="285750"/>
            <wp:effectExtent l="0" t="0" r="9525" b="0"/>
            <wp:docPr id="121" name="Picture 50" descr="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3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E15865" w:rsidRPr="001001C1">
        <w:tab/>
      </w:r>
      <w:r w:rsidR="00E15865" w:rsidRPr="001001C1">
        <w:tab/>
      </w:r>
      <w:r w:rsidR="00E15865" w:rsidRPr="00BE2099">
        <w:t>Type BF applied part</w:t>
      </w:r>
    </w:p>
    <w:p w:rsidR="00E15865" w:rsidRPr="00BE2099" w:rsidRDefault="00987DCB" w:rsidP="00E15865">
      <w:r>
        <w:rPr>
          <w:noProof/>
        </w:rPr>
        <w:drawing>
          <wp:inline distT="0" distB="0" distL="0" distR="0" wp14:anchorId="21A7E88C" wp14:editId="41910D57">
            <wp:extent cx="342900" cy="342900"/>
            <wp:effectExtent l="0" t="0" r="0" b="0"/>
            <wp:docPr id="1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E15865" w:rsidRPr="00BE2099">
        <w:tab/>
      </w:r>
      <w:r w:rsidR="00E15865" w:rsidRPr="00BE2099">
        <w:tab/>
        <w:t>Defibrillation-proof Type BF applied part</w:t>
      </w:r>
    </w:p>
    <w:p w:rsidR="00E15865" w:rsidRPr="00BE2099" w:rsidRDefault="00987DCB" w:rsidP="00E15865">
      <w:r>
        <w:rPr>
          <w:noProof/>
        </w:rPr>
        <w:drawing>
          <wp:inline distT="0" distB="0" distL="0" distR="0" wp14:anchorId="74B98B35" wp14:editId="0D1E70D6">
            <wp:extent cx="257175" cy="276225"/>
            <wp:effectExtent l="0" t="0" r="9525" b="9525"/>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E15865" w:rsidRPr="00BE2099">
        <w:tab/>
      </w:r>
      <w:r w:rsidR="00E15865" w:rsidRPr="00BE2099">
        <w:tab/>
        <w:t>Device incorporates an RF transmitter</w:t>
      </w:r>
    </w:p>
    <w:p w:rsidR="00E15865" w:rsidRPr="00BE2099" w:rsidRDefault="00987DCB" w:rsidP="00E15865">
      <w:pPr>
        <w:ind w:left="1440" w:hanging="1440"/>
      </w:pPr>
      <w:r>
        <w:rPr>
          <w:b/>
          <w:bCs/>
          <w:noProof/>
        </w:rPr>
        <w:drawing>
          <wp:inline distT="0" distB="0" distL="0" distR="0" wp14:anchorId="63DB6987" wp14:editId="736C4B30">
            <wp:extent cx="657225" cy="352425"/>
            <wp:effectExtent l="0" t="0" r="9525" b="9525"/>
            <wp:docPr id="124" name="Picture 12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00E15865" w:rsidRPr="00BE2099">
        <w:t>    </w:t>
      </w:r>
      <w:r w:rsidR="001001C1">
        <w:tab/>
      </w:r>
      <w:r w:rsidR="00E15865" w:rsidRPr="00BE2099">
        <w:t>Shipping and storage temperature range</w:t>
      </w:r>
    </w:p>
    <w:p w:rsidR="00E15865" w:rsidRPr="00BE2099" w:rsidRDefault="00987DCB" w:rsidP="00E15865">
      <w:r>
        <w:rPr>
          <w:noProof/>
        </w:rPr>
        <w:drawing>
          <wp:inline distT="0" distB="0" distL="0" distR="0" wp14:anchorId="1C8D66E7" wp14:editId="77B16622">
            <wp:extent cx="838200" cy="390525"/>
            <wp:effectExtent l="0" t="0" r="0" b="9525"/>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E15865" w:rsidRPr="00BE2099">
        <w:t xml:space="preserve"> </w:t>
      </w:r>
      <w:r w:rsidR="001001C1">
        <w:tab/>
      </w:r>
      <w:r w:rsidR="00E15865" w:rsidRPr="00BE2099">
        <w:t>Shipping and storage pressure range</w:t>
      </w:r>
    </w:p>
    <w:p w:rsidR="00E15865" w:rsidRPr="00BE2099" w:rsidRDefault="00E15865" w:rsidP="00E15865">
      <w:pPr>
        <w:spacing w:after="240"/>
      </w:pPr>
      <w:r w:rsidRPr="001001C1">
        <w:rPr>
          <w:b/>
          <w:bCs/>
        </w:rPr>
        <w:t> </w:t>
      </w:r>
      <w:r w:rsidR="00987DCB">
        <w:rPr>
          <w:b/>
          <w:noProof/>
        </w:rPr>
        <w:drawing>
          <wp:inline distT="0" distB="0" distL="0" distR="0" wp14:anchorId="6BA82BB9" wp14:editId="2DA23E56">
            <wp:extent cx="542925" cy="419100"/>
            <wp:effectExtent l="0" t="0" r="9525" b="0"/>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1001C1">
        <w:rPr>
          <w:b/>
          <w:bCs/>
        </w:rPr>
        <w:tab/>
      </w:r>
      <w:r w:rsidRPr="00BE2099">
        <w:t>Shipping and storage humidity range</w:t>
      </w:r>
    </w:p>
    <w:p w:rsidR="00E15865" w:rsidRPr="00BE2099" w:rsidRDefault="00BB08D0" w:rsidP="005F2537">
      <w:pPr>
        <w:spacing w:after="240"/>
        <w:ind w:left="1440" w:hanging="1440"/>
      </w:pPr>
      <w:r>
        <w:rPr>
          <w:rFonts w:ascii="Arial" w:hAnsi="Arial" w:cs="Arial"/>
        </w:rPr>
        <w:t>IP22</w:t>
      </w:r>
      <w:r w:rsidR="00E15865" w:rsidRPr="00BE2099">
        <w:rPr>
          <w:rFonts w:ascii="Arial" w:hAnsi="Arial" w:cs="Arial"/>
        </w:rPr>
        <w:tab/>
      </w:r>
      <w:r w:rsidRPr="00BB08D0">
        <w:t>Protected against access to hazardous parts with a finger</w:t>
      </w:r>
      <w:r>
        <w:t>,</w:t>
      </w:r>
      <w:r w:rsidRPr="00BB08D0">
        <w:t xml:space="preserve"> </w:t>
      </w:r>
      <w:r>
        <w:t>p</w:t>
      </w:r>
      <w:r w:rsidRPr="00BB08D0">
        <w:t xml:space="preserve">rotected against solid foreign objects of 12.5 mm </w:t>
      </w:r>
      <w:r>
        <w:rPr>
          <w:rFonts w:ascii="Cambria Math" w:hAnsi="Cambria Math" w:cs="Cambria Math"/>
        </w:rPr>
        <w:t>in diameter</w:t>
      </w:r>
      <w:r w:rsidRPr="00BB08D0">
        <w:t xml:space="preserve"> and greater</w:t>
      </w:r>
      <w:r>
        <w:t>, and p</w:t>
      </w:r>
      <w:r w:rsidRPr="00BB08D0">
        <w:t>rotected against vertically falling water drops when enclosure tilted up to 15°</w:t>
      </w:r>
    </w:p>
    <w:p w:rsidR="00E15865" w:rsidRPr="00BE2099" w:rsidRDefault="00987DCB" w:rsidP="00E15865">
      <w:r>
        <w:rPr>
          <w:noProof/>
        </w:rPr>
        <w:drawing>
          <wp:inline distT="0" distB="0" distL="0" distR="0" wp14:anchorId="443E32E6" wp14:editId="21336A3D">
            <wp:extent cx="342900" cy="323850"/>
            <wp:effectExtent l="0" t="0" r="0" b="0"/>
            <wp:docPr id="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00E15865" w:rsidRPr="00BE2099">
        <w:tab/>
      </w:r>
      <w:r w:rsidR="00E15865" w:rsidRPr="00BE2099">
        <w:tab/>
        <w:t>Magnetic Resonance Imaging Unsafe</w:t>
      </w:r>
    </w:p>
    <w:p w:rsidR="00E15865" w:rsidRPr="00BE2099" w:rsidRDefault="00987DCB" w:rsidP="00E15865">
      <w:r>
        <w:rPr>
          <w:noProof/>
        </w:rPr>
        <w:drawing>
          <wp:inline distT="0" distB="0" distL="0" distR="0" wp14:anchorId="4C7F60FA" wp14:editId="4DB84736">
            <wp:extent cx="428625" cy="419100"/>
            <wp:effectExtent l="4763" t="0" r="0" b="0"/>
            <wp:docPr id="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8625" cy="419100"/>
                    </a:xfrm>
                    <a:prstGeom prst="rect">
                      <a:avLst/>
                    </a:prstGeom>
                    <a:noFill/>
                    <a:ln>
                      <a:noFill/>
                    </a:ln>
                  </pic:spPr>
                </pic:pic>
              </a:graphicData>
            </a:graphic>
          </wp:inline>
        </w:drawing>
      </w:r>
      <w:r w:rsidR="00E15865" w:rsidRPr="00BE2099">
        <w:tab/>
      </w:r>
      <w:r w:rsidR="00E15865" w:rsidRPr="00BE2099">
        <w:tab/>
        <w:t>Length of Leads</w:t>
      </w:r>
    </w:p>
    <w:p w:rsidR="00E15865" w:rsidRPr="00BE2099" w:rsidRDefault="00987DCB" w:rsidP="00E15865">
      <w:r>
        <w:rPr>
          <w:noProof/>
        </w:rPr>
        <w:drawing>
          <wp:inline distT="0" distB="0" distL="0" distR="0" wp14:anchorId="3190CE24" wp14:editId="1B4107A8">
            <wp:extent cx="714375" cy="276225"/>
            <wp:effectExtent l="0" t="0" r="9525" b="9525"/>
            <wp:docPr id="1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E15865" w:rsidRPr="00BE2099">
        <w:tab/>
        <w:t xml:space="preserve">Electrode Spacing of Leads </w:t>
      </w:r>
    </w:p>
    <w:p w:rsidR="00E15865" w:rsidRPr="00BE2099" w:rsidRDefault="00987DCB" w:rsidP="00E15865">
      <w:r>
        <w:rPr>
          <w:noProof/>
        </w:rPr>
        <w:drawing>
          <wp:inline distT="0" distB="0" distL="0" distR="0" wp14:anchorId="28CF83EF" wp14:editId="3C0541BD">
            <wp:extent cx="352425" cy="428625"/>
            <wp:effectExtent l="0" t="0" r="9525" b="9525"/>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2425" cy="428625"/>
                    </a:xfrm>
                    <a:prstGeom prst="rect">
                      <a:avLst/>
                    </a:prstGeom>
                    <a:noFill/>
                    <a:ln>
                      <a:noFill/>
                    </a:ln>
                  </pic:spPr>
                </pic:pic>
              </a:graphicData>
            </a:graphic>
          </wp:inline>
        </w:drawing>
      </w:r>
      <w:r w:rsidR="00E15865" w:rsidRPr="00BE2099">
        <w:tab/>
      </w:r>
      <w:r w:rsidR="00E50850" w:rsidRPr="00BE2099">
        <w:tab/>
      </w:r>
      <w:r w:rsidR="00E15865" w:rsidRPr="00BE2099">
        <w:t>Trocar Size for Lead Placement</w:t>
      </w:r>
    </w:p>
    <w:p w:rsidR="0067374B" w:rsidRPr="000723B1" w:rsidRDefault="0067374B" w:rsidP="005F2537">
      <w:pPr>
        <w:pStyle w:val="Heading1"/>
        <w:spacing w:before="120"/>
      </w:pPr>
      <w:bookmarkStart w:id="79" w:name="_Toc417555908"/>
      <w:r w:rsidRPr="000723B1">
        <w:t>Storage, Sterilization &amp; Handling</w:t>
      </w:r>
      <w:bookmarkEnd w:id="79"/>
    </w:p>
    <w:p w:rsidR="0067374B" w:rsidRDefault="0067374B" w:rsidP="0067374B"/>
    <w:p w:rsidR="000723B1" w:rsidRDefault="0067374B" w:rsidP="0067374B">
      <w:pPr>
        <w:ind w:left="720" w:hanging="720"/>
      </w:pPr>
      <w:r w:rsidRPr="00BB3621">
        <w:rPr>
          <w:rFonts w:ascii="mdd-en980" w:hAnsi="mdd-en980"/>
          <w:b/>
        </w:rPr>
        <w:t>Y</w:t>
      </w:r>
      <w:r>
        <w:t xml:space="preserve"> </w:t>
      </w:r>
      <w:r>
        <w:tab/>
        <w:t xml:space="preserve">Store the clinician programmer and </w:t>
      </w:r>
      <w:r w:rsidR="000D1863">
        <w:t>mobile charger</w:t>
      </w:r>
      <w:r>
        <w:t xml:space="preserve"> at room temperature.  Storage temperatures must be within </w:t>
      </w:r>
      <w:r w:rsidRPr="00BB3621">
        <w:t>-10</w:t>
      </w:r>
      <w:r w:rsidRPr="00BB3621">
        <w:rPr>
          <w:rFonts w:cs="Arial"/>
        </w:rPr>
        <w:t>°</w:t>
      </w:r>
      <w:r w:rsidRPr="00BB3621">
        <w:t>C (14</w:t>
      </w:r>
      <w:r w:rsidRPr="00BB3621">
        <w:rPr>
          <w:rFonts w:cs="Arial"/>
        </w:rPr>
        <w:t>°</w:t>
      </w:r>
      <w:r w:rsidRPr="00BB3621">
        <w:t xml:space="preserve"> F) or</w:t>
      </w:r>
      <w:r>
        <w:t xml:space="preserve"> </w:t>
      </w:r>
      <w:r w:rsidRPr="00BB3621">
        <w:t>55</w:t>
      </w:r>
      <w:r w:rsidRPr="00BB3621">
        <w:rPr>
          <w:rFonts w:cs="Arial"/>
        </w:rPr>
        <w:t>°</w:t>
      </w:r>
      <w:r w:rsidRPr="00BB3621">
        <w:t xml:space="preserve"> C (131</w:t>
      </w:r>
      <w:r w:rsidRPr="00BB3621">
        <w:rPr>
          <w:rFonts w:cs="Arial"/>
        </w:rPr>
        <w:t>°</w:t>
      </w:r>
      <w:r w:rsidRPr="00BB3621">
        <w:t xml:space="preserve"> F). </w:t>
      </w:r>
    </w:p>
    <w:p w:rsidR="0067374B" w:rsidRDefault="0067374B" w:rsidP="0067374B">
      <w:pPr>
        <w:ind w:left="720" w:hanging="720"/>
      </w:pPr>
      <w:r w:rsidRPr="00BB3621">
        <w:t xml:space="preserve"> </w:t>
      </w:r>
    </w:p>
    <w:p w:rsidR="0067374B" w:rsidRDefault="0067374B" w:rsidP="0067374B">
      <w:pPr>
        <w:ind w:left="720" w:hanging="720"/>
      </w:pPr>
      <w:r w:rsidRPr="00BB3621">
        <w:rPr>
          <w:rFonts w:ascii="mdd-en980" w:hAnsi="mdd-en980"/>
          <w:b/>
        </w:rPr>
        <w:t>Y</w:t>
      </w:r>
      <w:r w:rsidRPr="00BB3621">
        <w:rPr>
          <w:rFonts w:ascii="mdd-en980" w:hAnsi="mdd-en980"/>
        </w:rPr>
        <w:tab/>
      </w:r>
      <w:r w:rsidRPr="00BB3621">
        <w:t xml:space="preserve">Normal operating range for the </w:t>
      </w:r>
      <w:r w:rsidR="000D1863">
        <w:t>mobile charger</w:t>
      </w:r>
      <w:r w:rsidRPr="00BB3621">
        <w:t xml:space="preserve"> is from 15</w:t>
      </w:r>
      <w:r w:rsidRPr="00BB3621">
        <w:rPr>
          <w:rFonts w:cs="Arial"/>
        </w:rPr>
        <w:t>°</w:t>
      </w:r>
      <w:r>
        <w:t>C</w:t>
      </w:r>
      <w:r w:rsidRPr="00BB3621">
        <w:t xml:space="preserve"> (59</w:t>
      </w:r>
      <w:r w:rsidRPr="00BB3621">
        <w:rPr>
          <w:rFonts w:cs="Arial"/>
        </w:rPr>
        <w:t>°</w:t>
      </w:r>
      <w:r w:rsidRPr="00BB3621">
        <w:t xml:space="preserve"> F) to 4</w:t>
      </w:r>
      <w:r>
        <w:t>0</w:t>
      </w:r>
      <w:r w:rsidRPr="00BB3621">
        <w:rPr>
          <w:rFonts w:cs="Arial"/>
        </w:rPr>
        <w:t>°</w:t>
      </w:r>
      <w:r w:rsidRPr="00BB3621">
        <w:t>C (108</w:t>
      </w:r>
      <w:r w:rsidRPr="00BB3621">
        <w:rPr>
          <w:rFonts w:cs="Arial"/>
        </w:rPr>
        <w:t xml:space="preserve">° </w:t>
      </w:r>
      <w:r w:rsidRPr="00BB3621">
        <w:t>F) and 10% to 90% relati</w:t>
      </w:r>
      <w:r>
        <w:t xml:space="preserve">ve humidity. </w:t>
      </w:r>
    </w:p>
    <w:p w:rsidR="0067374B" w:rsidRDefault="0067374B" w:rsidP="0067374B"/>
    <w:p w:rsidR="0067374B" w:rsidRDefault="0067374B" w:rsidP="0067374B">
      <w:pPr>
        <w:ind w:left="720" w:hanging="720"/>
      </w:pPr>
      <w:r w:rsidRPr="00BB3621">
        <w:rPr>
          <w:rFonts w:ascii="mdd-en980" w:hAnsi="mdd-en980"/>
          <w:b/>
        </w:rPr>
        <w:t>Y</w:t>
      </w:r>
      <w:r>
        <w:rPr>
          <w:b/>
        </w:rPr>
        <w:tab/>
      </w:r>
      <w:r w:rsidRPr="00CB7721">
        <w:t xml:space="preserve">Normal operating range of the </w:t>
      </w:r>
      <w:proofErr w:type="spellStart"/>
      <w:r w:rsidR="00751FBC">
        <w:t>n</w:t>
      </w:r>
      <w:r w:rsidR="00C618E3">
        <w:t>euroregulator</w:t>
      </w:r>
      <w:proofErr w:type="spellEnd"/>
      <w:r w:rsidRPr="00CB7721">
        <w:t xml:space="preserve"> is between 16°C (60°F) and 45°C (113°F). If the </w:t>
      </w:r>
      <w:proofErr w:type="spellStart"/>
      <w:r w:rsidR="00751FBC">
        <w:t>n</w:t>
      </w:r>
      <w:r w:rsidR="00C618E3">
        <w:t>euroregulator</w:t>
      </w:r>
      <w:proofErr w:type="spellEnd"/>
      <w:r w:rsidR="00634FC2">
        <w:t xml:space="preserve"> </w:t>
      </w:r>
      <w:r w:rsidRPr="00CB7721">
        <w:t xml:space="preserve">is exposed to temperatures outside this range while implanted, the device will turn off and the red status icon will be illuminated on the </w:t>
      </w:r>
      <w:r w:rsidR="000D1863">
        <w:t>mobile charger</w:t>
      </w:r>
      <w:r w:rsidRPr="00CB7721">
        <w:t xml:space="preserve">. If the red status icon is illuminated, the patient must schedule a visit </w:t>
      </w:r>
      <w:r>
        <w:t xml:space="preserve">with </w:t>
      </w:r>
      <w:r w:rsidRPr="00CB7721">
        <w:t xml:space="preserve">a clinician during normal business hours. </w:t>
      </w:r>
    </w:p>
    <w:p w:rsidR="0067374B" w:rsidRDefault="0067374B" w:rsidP="0067374B">
      <w:r w:rsidRPr="001C24F7">
        <w:tab/>
      </w:r>
      <w:r w:rsidRPr="0078240D">
        <w:t xml:space="preserve"> </w:t>
      </w:r>
    </w:p>
    <w:p w:rsidR="0067374B" w:rsidRDefault="0067374B" w:rsidP="0067374B">
      <w:pPr>
        <w:ind w:left="720" w:hanging="720"/>
      </w:pPr>
      <w:r w:rsidRPr="00587669">
        <w:rPr>
          <w:rFonts w:ascii="mdd-en980" w:hAnsi="mdd-en980"/>
          <w:b/>
        </w:rPr>
        <w:t>Y</w:t>
      </w:r>
      <w:r>
        <w:rPr>
          <w:rFonts w:ascii="mdd-en980" w:hAnsi="mdd-en980"/>
          <w:b/>
        </w:rPr>
        <w:tab/>
      </w:r>
      <w:r>
        <w:t xml:space="preserve">To avoid the risk of infections or adverse reactions by the patient’s immune system, the Maestro Rechargeable components intended for implant </w:t>
      </w:r>
      <w:r w:rsidR="00F544D1">
        <w:t xml:space="preserve">and the Torque Wrench </w:t>
      </w:r>
      <w:r>
        <w:t xml:space="preserve">are supplied in sterile packages. Inspect the sterile package prior to use. If the sterile package is damaged or the sterilization date has expired, do not implant the device or components and contact </w:t>
      </w:r>
      <w:proofErr w:type="spellStart"/>
      <w:r>
        <w:t>EnteroMedics</w:t>
      </w:r>
      <w:proofErr w:type="spellEnd"/>
      <w:r>
        <w:t>.</w:t>
      </w:r>
    </w:p>
    <w:p w:rsidR="0067374B" w:rsidRDefault="0067374B" w:rsidP="0067374B"/>
    <w:p w:rsidR="0067374B" w:rsidRDefault="0067374B" w:rsidP="0067374B">
      <w:pPr>
        <w:ind w:left="720" w:hanging="720"/>
      </w:pPr>
      <w:r w:rsidRPr="00587669">
        <w:rPr>
          <w:rFonts w:ascii="mdd-en980" w:hAnsi="mdd-en980"/>
          <w:b/>
        </w:rPr>
        <w:t>Y</w:t>
      </w:r>
      <w:r>
        <w:rPr>
          <w:rFonts w:ascii="mdd-en980" w:hAnsi="mdd-en980"/>
        </w:rPr>
        <w:tab/>
      </w:r>
      <w:r w:rsidRPr="00A32E99">
        <w:t xml:space="preserve">Do not implant a </w:t>
      </w:r>
      <w:r>
        <w:t xml:space="preserve">lead or </w:t>
      </w:r>
      <w:proofErr w:type="spellStart"/>
      <w:r w:rsidR="00751FBC">
        <w:t>n</w:t>
      </w:r>
      <w:r w:rsidR="00C618E3">
        <w:t>euroregulator</w:t>
      </w:r>
      <w:proofErr w:type="spellEnd"/>
      <w:r w:rsidRPr="00A32E99">
        <w:t xml:space="preserve"> that has been dropped</w:t>
      </w:r>
      <w:r>
        <w:t xml:space="preserve"> or damaged after removal from its sterile packaging. After medical adhesive has been applied to the </w:t>
      </w:r>
      <w:proofErr w:type="spellStart"/>
      <w:r w:rsidR="00751FBC">
        <w:t>n</w:t>
      </w:r>
      <w:r w:rsidR="00C618E3">
        <w:t>euroregulator</w:t>
      </w:r>
      <w:proofErr w:type="spellEnd"/>
      <w:r>
        <w:t xml:space="preserve">, leads should not be reinserted. Use a new </w:t>
      </w:r>
      <w:proofErr w:type="spellStart"/>
      <w:r w:rsidR="00751FBC">
        <w:t>n</w:t>
      </w:r>
      <w:r w:rsidR="00C618E3">
        <w:t>euroregulator</w:t>
      </w:r>
      <w:proofErr w:type="spellEnd"/>
      <w:r>
        <w:t xml:space="preserve"> instead.</w:t>
      </w:r>
    </w:p>
    <w:p w:rsidR="0067374B" w:rsidRDefault="0067374B" w:rsidP="0067374B"/>
    <w:p w:rsidR="0067374B" w:rsidRDefault="0067374B" w:rsidP="0067374B">
      <w:pPr>
        <w:ind w:left="720" w:hanging="720"/>
      </w:pPr>
      <w:r w:rsidRPr="00587669">
        <w:rPr>
          <w:rFonts w:ascii="mdd-en980" w:hAnsi="mdd-en980"/>
          <w:b/>
        </w:rPr>
        <w:t>Y</w:t>
      </w:r>
      <w:r w:rsidRPr="009418ED">
        <w:tab/>
      </w:r>
      <w:r>
        <w:t xml:space="preserve">The lead insulation should not be damaged. Grasp only </w:t>
      </w:r>
      <w:r w:rsidRPr="005B100F">
        <w:t>the suture tongue and/or the suture wing</w:t>
      </w:r>
      <w:r>
        <w:t xml:space="preserve"> of the lead when using surgical tools. </w:t>
      </w:r>
      <w:r w:rsidRPr="009418ED">
        <w:t>Do not tie sutures directly around the lead</w:t>
      </w:r>
      <w:r>
        <w:t>. Instead u</w:t>
      </w:r>
      <w:r w:rsidRPr="009418ED">
        <w:t xml:space="preserve">se the suture fixation features provided on the lead.  </w:t>
      </w:r>
    </w:p>
    <w:p w:rsidR="0067374B" w:rsidRDefault="0067374B" w:rsidP="0067374B"/>
    <w:p w:rsidR="0067374B" w:rsidRDefault="0067374B" w:rsidP="00F544D1">
      <w:pPr>
        <w:ind w:left="720" w:hanging="720"/>
      </w:pPr>
      <w:r w:rsidRPr="00587669">
        <w:rPr>
          <w:rFonts w:ascii="mdd-en980" w:hAnsi="mdd-en980"/>
          <w:b/>
        </w:rPr>
        <w:t>Y</w:t>
      </w:r>
      <w:r>
        <w:rPr>
          <w:rFonts w:ascii="mdd-en980" w:hAnsi="mdd-en980"/>
        </w:rPr>
        <w:tab/>
      </w:r>
      <w:r w:rsidRPr="00A32E99">
        <w:t xml:space="preserve">The </w:t>
      </w:r>
      <w:r>
        <w:t>c</w:t>
      </w:r>
      <w:r w:rsidRPr="00A32E99">
        <w:t xml:space="preserve">linician </w:t>
      </w:r>
      <w:r>
        <w:t>p</w:t>
      </w:r>
      <w:r w:rsidRPr="00A32E99">
        <w:t xml:space="preserve">rogrammer </w:t>
      </w:r>
      <w:r w:rsidR="00F544D1">
        <w:t>and programmer cable are</w:t>
      </w:r>
      <w:r w:rsidRPr="00A32E99">
        <w:t xml:space="preserve"> not intended to be sterilized</w:t>
      </w:r>
      <w:r>
        <w:t xml:space="preserve"> or disinfected</w:t>
      </w:r>
      <w:r w:rsidRPr="00A32E99">
        <w:t>.</w:t>
      </w:r>
      <w:r w:rsidR="00F544D1">
        <w:t xml:space="preserve">  The clinician programmer and programmer cable may be periodically </w:t>
      </w:r>
      <w:r w:rsidR="00E506BB">
        <w:t>cleaned</w:t>
      </w:r>
      <w:r w:rsidR="00F544D1">
        <w:t xml:space="preserve"> by wiping with a damp cloth.</w:t>
      </w:r>
    </w:p>
    <w:p w:rsidR="0067374B" w:rsidRDefault="0067374B" w:rsidP="0067374B"/>
    <w:p w:rsidR="0067374B" w:rsidRDefault="0067374B" w:rsidP="0067374B">
      <w:pPr>
        <w:ind w:left="720" w:hanging="720"/>
      </w:pPr>
      <w:r w:rsidRPr="00587669">
        <w:rPr>
          <w:rFonts w:ascii="mdd-en980" w:hAnsi="mdd-en980"/>
          <w:b/>
        </w:rPr>
        <w:t>Y</w:t>
      </w:r>
      <w:r>
        <w:rPr>
          <w:rFonts w:ascii="mdd-en980" w:hAnsi="mdd-en980"/>
        </w:rPr>
        <w:tab/>
      </w:r>
      <w:r>
        <w:t xml:space="preserve">The </w:t>
      </w:r>
      <w:r w:rsidR="000D1863">
        <w:t>mobile charger</w:t>
      </w:r>
      <w:r>
        <w:t xml:space="preserve"> </w:t>
      </w:r>
      <w:r w:rsidR="00F544D1">
        <w:t>and AC Recharger are</w:t>
      </w:r>
      <w:r w:rsidR="00F544D1" w:rsidRPr="00C1493A">
        <w:t xml:space="preserve"> </w:t>
      </w:r>
      <w:r>
        <w:t xml:space="preserve">not intended to be sterilized or disinfected.  The </w:t>
      </w:r>
      <w:r w:rsidR="000D1863">
        <w:t>mobile charger</w:t>
      </w:r>
      <w:r>
        <w:t xml:space="preserve"> </w:t>
      </w:r>
      <w:r w:rsidR="00F544D1">
        <w:t xml:space="preserve">and AC Recharger </w:t>
      </w:r>
      <w:r>
        <w:t>may be</w:t>
      </w:r>
      <w:r w:rsidRPr="00611A0F">
        <w:t xml:space="preserve"> </w:t>
      </w:r>
      <w:r w:rsidRPr="00627112">
        <w:t xml:space="preserve">periodically </w:t>
      </w:r>
      <w:r>
        <w:t xml:space="preserve">cleaned by wiping </w:t>
      </w:r>
      <w:r w:rsidRPr="00627112">
        <w:t xml:space="preserve">with </w:t>
      </w:r>
      <w:r>
        <w:t>damp soapy cloth.</w:t>
      </w:r>
    </w:p>
    <w:p w:rsidR="00C65F07" w:rsidRDefault="00C65F07" w:rsidP="0067374B">
      <w:pPr>
        <w:ind w:left="720" w:hanging="720"/>
      </w:pPr>
    </w:p>
    <w:p w:rsidR="00C65F07" w:rsidRDefault="00F544D1" w:rsidP="00F544D1">
      <w:pPr>
        <w:ind w:left="720" w:hanging="720"/>
      </w:pPr>
      <w:r w:rsidRPr="00587669">
        <w:rPr>
          <w:rFonts w:ascii="mdd-en980" w:hAnsi="mdd-en980"/>
          <w:b/>
        </w:rPr>
        <w:t>Y</w:t>
      </w:r>
      <w:r>
        <w:rPr>
          <w:rFonts w:ascii="mdd-en980" w:hAnsi="mdd-en980"/>
        </w:rPr>
        <w:tab/>
      </w:r>
      <w:r>
        <w:t>The Clinician Coil</w:t>
      </w:r>
      <w:r w:rsidR="00C65F07">
        <w:t xml:space="preserve"> and </w:t>
      </w:r>
      <w:r>
        <w:t>Patient Transmit Coil are</w:t>
      </w:r>
      <w:r w:rsidRPr="00C1493A">
        <w:t xml:space="preserve"> </w:t>
      </w:r>
      <w:r>
        <w:t xml:space="preserve">not intended to be sterilized or disinfected.  </w:t>
      </w:r>
      <w:r w:rsidR="00C65F07">
        <w:t xml:space="preserve">The </w:t>
      </w:r>
      <w:r>
        <w:t>Clinician Coil</w:t>
      </w:r>
      <w:r w:rsidR="00C65F07">
        <w:t xml:space="preserve"> and </w:t>
      </w:r>
      <w:r>
        <w:t xml:space="preserve">Patient Transmit Coil </w:t>
      </w:r>
      <w:r w:rsidR="00C65F07">
        <w:t>may be periodically cleaned by wiping with a damp soapy cloth.</w:t>
      </w:r>
      <w:r>
        <w:t xml:space="preserve"> </w:t>
      </w:r>
    </w:p>
    <w:p w:rsidR="00C65F07" w:rsidRDefault="00C65F07" w:rsidP="00F544D1">
      <w:pPr>
        <w:ind w:left="720" w:hanging="720"/>
        <w:rPr>
          <w:rFonts w:ascii="mdd-en980" w:hAnsi="mdd-en980"/>
          <w:b/>
        </w:rPr>
      </w:pPr>
    </w:p>
    <w:p w:rsidR="00C65F07" w:rsidRDefault="00C65F07" w:rsidP="00F544D1">
      <w:pPr>
        <w:ind w:left="720" w:hanging="720"/>
      </w:pPr>
      <w:r w:rsidRPr="00587669">
        <w:rPr>
          <w:rFonts w:ascii="mdd-en980" w:hAnsi="mdd-en980"/>
          <w:b/>
        </w:rPr>
        <w:t>Y</w:t>
      </w:r>
      <w:r>
        <w:rPr>
          <w:rFonts w:ascii="mdd-en980" w:hAnsi="mdd-en980"/>
        </w:rPr>
        <w:tab/>
      </w:r>
      <w:r>
        <w:t>Patient Transmit Coil Belt may be</w:t>
      </w:r>
      <w:r w:rsidRPr="00611A0F">
        <w:t xml:space="preserve"> </w:t>
      </w:r>
      <w:r>
        <w:t xml:space="preserve">periodically cleaned by </w:t>
      </w:r>
      <w:r w:rsidRPr="00F544D1">
        <w:t>wash</w:t>
      </w:r>
      <w:r>
        <w:t>ing</w:t>
      </w:r>
      <w:r w:rsidRPr="00F544D1">
        <w:t xml:space="preserve"> by hand or with a machine using a cold, gentle cycle and air dry</w:t>
      </w:r>
      <w:r>
        <w:t>.</w:t>
      </w:r>
    </w:p>
    <w:p w:rsidR="0067374B" w:rsidRDefault="00F544D1" w:rsidP="0067374B">
      <w:r>
        <w:t>.</w:t>
      </w:r>
    </w:p>
    <w:p w:rsidR="0067374B" w:rsidRDefault="0067374B" w:rsidP="0067374B">
      <w:r w:rsidRPr="00587669">
        <w:rPr>
          <w:rFonts w:ascii="mdd-en980" w:hAnsi="mdd-en980"/>
          <w:b/>
        </w:rPr>
        <w:t>Y</w:t>
      </w:r>
      <w:r>
        <w:rPr>
          <w:rFonts w:ascii="mdd-en980" w:hAnsi="mdd-en980"/>
        </w:rPr>
        <w:tab/>
      </w:r>
      <w:r w:rsidRPr="00A32E99">
        <w:t xml:space="preserve">Do not ultrasonically clean the </w:t>
      </w:r>
      <w:r>
        <w:t>l</w:t>
      </w:r>
      <w:r w:rsidRPr="00A32E99">
        <w:t xml:space="preserve">eads or </w:t>
      </w:r>
      <w:proofErr w:type="spellStart"/>
      <w:r w:rsidR="00E50850">
        <w:t>neuroregulator</w:t>
      </w:r>
      <w:proofErr w:type="spellEnd"/>
      <w:r w:rsidRPr="00A32E99">
        <w:t>.</w:t>
      </w:r>
    </w:p>
    <w:p w:rsidR="0067374B" w:rsidRDefault="0067374B" w:rsidP="0067374B"/>
    <w:p w:rsidR="0067374B" w:rsidRPr="00B95A94" w:rsidRDefault="0067374B" w:rsidP="000723B1">
      <w:pPr>
        <w:pStyle w:val="Heading2"/>
      </w:pPr>
      <w:bookmarkStart w:id="80" w:name="_Toc417555909"/>
      <w:r w:rsidRPr="00B95A94">
        <w:t>Re-</w:t>
      </w:r>
      <w:r w:rsidR="00110201">
        <w:t>S</w:t>
      </w:r>
      <w:r w:rsidRPr="00B95A94">
        <w:t xml:space="preserve">terilization or </w:t>
      </w:r>
      <w:r w:rsidR="00A36B5F">
        <w:t>R</w:t>
      </w:r>
      <w:r w:rsidRPr="00B95A94">
        <w:t>e-</w:t>
      </w:r>
      <w:r w:rsidR="00A36B5F">
        <w:t>U</w:t>
      </w:r>
      <w:r w:rsidRPr="00B95A94">
        <w:t xml:space="preserve">se of Maestro Rechargeable System </w:t>
      </w:r>
      <w:r w:rsidR="00A36B5F">
        <w:t>C</w:t>
      </w:r>
      <w:r w:rsidRPr="00B95A94">
        <w:t>omponents</w:t>
      </w:r>
      <w:bookmarkEnd w:id="80"/>
    </w:p>
    <w:p w:rsidR="0067374B" w:rsidRDefault="0067374B" w:rsidP="0067374B">
      <w:r w:rsidRPr="00A32E99">
        <w:t xml:space="preserve"> </w:t>
      </w:r>
    </w:p>
    <w:p w:rsidR="0067374B" w:rsidRPr="00C86A86" w:rsidRDefault="0067374B" w:rsidP="0067374B">
      <w:pPr>
        <w:ind w:left="720" w:hanging="720"/>
      </w:pPr>
      <w:r w:rsidRPr="00587669">
        <w:rPr>
          <w:rFonts w:ascii="mdd-en980" w:hAnsi="mdd-en980"/>
          <w:b/>
        </w:rPr>
        <w:t>Y</w:t>
      </w:r>
      <w:r>
        <w:rPr>
          <w:rFonts w:ascii="mdd-en980" w:hAnsi="mdd-en980"/>
        </w:rPr>
        <w:tab/>
      </w:r>
      <w:r w:rsidRPr="00E5504F">
        <w:t xml:space="preserve">Implanted components cannot be reused and are not designed to be re-sterilized. Contact </w:t>
      </w:r>
      <w:proofErr w:type="spellStart"/>
      <w:r w:rsidRPr="00E5504F">
        <w:t>EnteroMedics</w:t>
      </w:r>
      <w:proofErr w:type="spellEnd"/>
      <w:r w:rsidRPr="00E5504F">
        <w:t xml:space="preserve"> for instructions regarding the return of any Maestro Rechargeable System components. Before returning any devices that have been exposed to patient bodily fluids, disinfect the device using a </w:t>
      </w:r>
      <w:proofErr w:type="spellStart"/>
      <w:r w:rsidRPr="00E5504F">
        <w:t>sterilant</w:t>
      </w:r>
      <w:proofErr w:type="spellEnd"/>
      <w:r w:rsidRPr="00E5504F">
        <w:t xml:space="preserve">, such as </w:t>
      </w:r>
      <w:proofErr w:type="spellStart"/>
      <w:r w:rsidRPr="00E5504F">
        <w:t>Cidex</w:t>
      </w:r>
      <w:proofErr w:type="spellEnd"/>
      <w:r w:rsidRPr="00E5504F">
        <w:t>® or equivalent. Place in a sealed container with proper identification including information regarding use of the device.</w:t>
      </w:r>
    </w:p>
    <w:p w:rsidR="0067374B" w:rsidRPr="00C86A86" w:rsidRDefault="0050359D" w:rsidP="00EB2006">
      <w:pPr>
        <w:autoSpaceDE w:val="0"/>
        <w:autoSpaceDN w:val="0"/>
        <w:adjustRightInd w:val="0"/>
        <w:ind w:left="720" w:hanging="720"/>
        <w:rPr>
          <w:color w:val="000000"/>
        </w:rPr>
      </w:pPr>
      <w:r w:rsidRPr="00587669">
        <w:rPr>
          <w:rFonts w:ascii="mdd-en980" w:hAnsi="mdd-en980"/>
          <w:b/>
        </w:rPr>
        <w:t>Y</w:t>
      </w:r>
      <w:r>
        <w:rPr>
          <w:rFonts w:ascii="mdd-en980" w:hAnsi="mdd-en980"/>
        </w:rPr>
        <w:tab/>
      </w:r>
      <w:r w:rsidR="0067374B" w:rsidRPr="00E5504F">
        <w:rPr>
          <w:color w:val="000000"/>
        </w:rPr>
        <w:t>Re-use of a device carries the same risk as failure to sterilize since the complexity of an active device design can provide sites of attachment for environmental bacteria and/or small particulates. Additionally, there is the theoretical potential of reactions by the recipient's immune system to proteins introduced as a consequence of re-use.</w:t>
      </w:r>
    </w:p>
    <w:p w:rsidR="0067374B" w:rsidRPr="00C86A86" w:rsidRDefault="006A383A" w:rsidP="0067374B">
      <w:pPr>
        <w:ind w:left="720" w:hanging="720"/>
      </w:pPr>
      <w:r w:rsidRPr="00587669">
        <w:rPr>
          <w:rFonts w:ascii="mdd-en980" w:hAnsi="mdd-en980"/>
          <w:b/>
        </w:rPr>
        <w:t>Y</w:t>
      </w:r>
      <w:r w:rsidR="0067374B" w:rsidRPr="00C86A86">
        <w:tab/>
        <w:t>The clinician transmit coil is not designed to be sterilized or disinfected.</w:t>
      </w:r>
    </w:p>
    <w:p w:rsidR="0067374B" w:rsidRDefault="0067374B" w:rsidP="0067374B"/>
    <w:p w:rsidR="0067374B" w:rsidRPr="00B95A94" w:rsidRDefault="0067374B" w:rsidP="000723B1">
      <w:pPr>
        <w:pStyle w:val="Heading2"/>
      </w:pPr>
      <w:bookmarkStart w:id="81" w:name="_Toc417555910"/>
      <w:r w:rsidRPr="00B95A94">
        <w:t>Environment</w:t>
      </w:r>
      <w:bookmarkEnd w:id="81"/>
      <w:r w:rsidRPr="00B95A94">
        <w:t xml:space="preserve"> </w:t>
      </w:r>
    </w:p>
    <w:p w:rsidR="0067374B" w:rsidRDefault="0067374B" w:rsidP="0067374B"/>
    <w:p w:rsidR="0067374B" w:rsidRDefault="0067374B" w:rsidP="0067374B">
      <w:pPr>
        <w:ind w:left="720" w:hanging="720"/>
      </w:pPr>
      <w:r w:rsidRPr="00587669">
        <w:rPr>
          <w:rFonts w:ascii="mdd-en980" w:hAnsi="mdd-en980"/>
          <w:b/>
        </w:rPr>
        <w:t>Y</w:t>
      </w:r>
      <w:r>
        <w:rPr>
          <w:rFonts w:ascii="mdd-en980" w:hAnsi="mdd-en980"/>
        </w:rPr>
        <w:tab/>
      </w:r>
      <w:r w:rsidRPr="00A32E99">
        <w:t xml:space="preserve">The </w:t>
      </w:r>
      <w:r w:rsidR="000D1863">
        <w:t>mobile charger</w:t>
      </w:r>
      <w:r w:rsidRPr="00A32E99">
        <w:t xml:space="preserve"> and </w:t>
      </w:r>
      <w:r>
        <w:t>transmit c</w:t>
      </w:r>
      <w:r w:rsidRPr="00A32E99">
        <w:t>oil are not des</w:t>
      </w:r>
      <w:r>
        <w:t>igned to be waterproof.  D</w:t>
      </w:r>
      <w:r w:rsidRPr="00A32E99">
        <w:t xml:space="preserve">o not use or store the equipment in a wet or moist environment.  </w:t>
      </w:r>
      <w:r>
        <w:t xml:space="preserve">The </w:t>
      </w:r>
      <w:r w:rsidR="000D1863">
        <w:t>mobile charger</w:t>
      </w:r>
      <w:r>
        <w:t xml:space="preserve"> is</w:t>
      </w:r>
      <w:r w:rsidRPr="0022163C">
        <w:t xml:space="preserve"> </w:t>
      </w:r>
      <w:r>
        <w:t xml:space="preserve">rated as </w:t>
      </w:r>
      <w:r w:rsidR="00BB08D0">
        <w:t xml:space="preserve">IP22 </w:t>
      </w:r>
      <w:r>
        <w:t>drip proof.</w:t>
      </w:r>
    </w:p>
    <w:p w:rsidR="0067374B" w:rsidRDefault="0067374B" w:rsidP="0067374B"/>
    <w:p w:rsidR="0067374B" w:rsidRPr="000723B1" w:rsidRDefault="00B6516A" w:rsidP="000723B1">
      <w:pPr>
        <w:pStyle w:val="Heading1"/>
      </w:pPr>
      <w:bookmarkStart w:id="82" w:name="_Toc355956671"/>
      <w:bookmarkStart w:id="83" w:name="_Toc355965854"/>
      <w:bookmarkStart w:id="84" w:name="_Toc352931728"/>
      <w:bookmarkStart w:id="85" w:name="_Toc355965855"/>
      <w:bookmarkStart w:id="86" w:name="_Toc417555911"/>
      <w:bookmarkEnd w:id="82"/>
      <w:bookmarkEnd w:id="83"/>
      <w:r>
        <w:t xml:space="preserve">Potential </w:t>
      </w:r>
      <w:r w:rsidR="0067374B" w:rsidRPr="000723B1">
        <w:t>Adverse Events</w:t>
      </w:r>
      <w:bookmarkEnd w:id="84"/>
      <w:bookmarkEnd w:id="85"/>
      <w:bookmarkEnd w:id="86"/>
    </w:p>
    <w:p w:rsidR="00E8453F" w:rsidRDefault="00B6516A" w:rsidP="00215E5E">
      <w:bookmarkStart w:id="87" w:name="_Toc352931738"/>
      <w:r>
        <w:t>P</w:t>
      </w:r>
      <w:r w:rsidRPr="00FC0579">
        <w:t>otential adverse effects (e.g., complications) associa</w:t>
      </w:r>
      <w:r>
        <w:t xml:space="preserve">ted with the implantation procedure and/or </w:t>
      </w:r>
      <w:proofErr w:type="gramStart"/>
      <w:r>
        <w:t>use of the device are</w:t>
      </w:r>
      <w:proofErr w:type="gramEnd"/>
      <w:r>
        <w:t xml:space="preserve"> listed below.  These adverse effects may or may not have been observed in clinical studies and clinical use of the Maestro Rechargeable System</w:t>
      </w:r>
      <w:r w:rsidR="008C2F89">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605CBA" w:rsidTr="00E30ABD">
        <w:trPr>
          <w:cantSplit/>
        </w:trPr>
        <w:tc>
          <w:tcPr>
            <w:tcW w:w="8856" w:type="dxa"/>
            <w:gridSpan w:val="2"/>
            <w:shd w:val="clear" w:color="auto" w:fill="D9D9D9" w:themeFill="background1" w:themeFillShade="D9"/>
          </w:tcPr>
          <w:p w:rsidR="00605CBA" w:rsidRPr="00665D2D" w:rsidRDefault="00605CBA" w:rsidP="00E30ABD">
            <w:pPr>
              <w:spacing w:before="60" w:after="60"/>
              <w:jc w:val="center"/>
              <w:rPr>
                <w:b/>
                <w:sz w:val="20"/>
                <w:szCs w:val="20"/>
              </w:rPr>
            </w:pPr>
            <w:r w:rsidRPr="00665D2D">
              <w:rPr>
                <w:b/>
                <w:sz w:val="20"/>
                <w:szCs w:val="20"/>
              </w:rPr>
              <w:t>Potential Adverse Events</w:t>
            </w:r>
          </w:p>
        </w:tc>
      </w:tr>
      <w:tr w:rsidR="00605CBA" w:rsidTr="00E30ABD">
        <w:trPr>
          <w:cantSplit/>
        </w:trPr>
        <w:tc>
          <w:tcPr>
            <w:tcW w:w="4428" w:type="dxa"/>
            <w:shd w:val="clear" w:color="auto" w:fill="D9D9D9" w:themeFill="background1" w:themeFillShade="D9"/>
          </w:tcPr>
          <w:p w:rsidR="00605CBA" w:rsidRPr="00665D2D" w:rsidRDefault="00605CBA" w:rsidP="00E30ABD">
            <w:pPr>
              <w:spacing w:before="60" w:after="60"/>
              <w:rPr>
                <w:b/>
                <w:sz w:val="20"/>
                <w:szCs w:val="20"/>
              </w:rPr>
            </w:pPr>
            <w:r w:rsidRPr="00665D2D">
              <w:rPr>
                <w:b/>
                <w:sz w:val="20"/>
                <w:szCs w:val="20"/>
              </w:rPr>
              <w:t xml:space="preserve">Intra-operative </w:t>
            </w:r>
          </w:p>
        </w:tc>
        <w:tc>
          <w:tcPr>
            <w:tcW w:w="4428" w:type="dxa"/>
            <w:shd w:val="clear" w:color="auto" w:fill="D9D9D9" w:themeFill="background1" w:themeFillShade="D9"/>
          </w:tcPr>
          <w:p w:rsidR="00605CBA" w:rsidRPr="00665D2D" w:rsidRDefault="00605CBA" w:rsidP="00E30ABD">
            <w:pPr>
              <w:spacing w:before="60" w:after="60"/>
              <w:rPr>
                <w:b/>
                <w:sz w:val="20"/>
                <w:szCs w:val="20"/>
              </w:rPr>
            </w:pPr>
            <w:r w:rsidRPr="00665D2D">
              <w:rPr>
                <w:b/>
                <w:sz w:val="20"/>
                <w:szCs w:val="20"/>
              </w:rPr>
              <w:t xml:space="preserve">Post-operative </w:t>
            </w:r>
          </w:p>
        </w:tc>
      </w:tr>
      <w:tr w:rsidR="00605CBA" w:rsidTr="00E30ABD">
        <w:trPr>
          <w:cantSplit/>
        </w:trPr>
        <w:tc>
          <w:tcPr>
            <w:tcW w:w="4428" w:type="dxa"/>
          </w:tcPr>
          <w:p w:rsidR="00605CBA" w:rsidRPr="00665D2D" w:rsidRDefault="00605CBA" w:rsidP="00E30ABD">
            <w:pPr>
              <w:spacing w:after="0"/>
              <w:rPr>
                <w:sz w:val="20"/>
                <w:szCs w:val="20"/>
              </w:rPr>
            </w:pPr>
            <w:r w:rsidRPr="00665D2D">
              <w:rPr>
                <w:sz w:val="20"/>
                <w:szCs w:val="20"/>
              </w:rPr>
              <w:t>Death</w:t>
            </w:r>
          </w:p>
          <w:p w:rsidR="00605CBA" w:rsidRPr="00665D2D" w:rsidRDefault="00605CBA" w:rsidP="00E30ABD">
            <w:pPr>
              <w:spacing w:after="0"/>
              <w:rPr>
                <w:sz w:val="20"/>
                <w:szCs w:val="20"/>
              </w:rPr>
            </w:pPr>
            <w:r w:rsidRPr="00665D2D">
              <w:rPr>
                <w:sz w:val="20"/>
                <w:szCs w:val="20"/>
              </w:rPr>
              <w:t>Respiratory complications</w:t>
            </w:r>
          </w:p>
          <w:p w:rsidR="00605CBA" w:rsidRPr="00665D2D" w:rsidRDefault="00605CBA" w:rsidP="00E30ABD">
            <w:pPr>
              <w:spacing w:after="0"/>
              <w:rPr>
                <w:sz w:val="20"/>
                <w:szCs w:val="20"/>
              </w:rPr>
            </w:pPr>
            <w:r>
              <w:rPr>
                <w:sz w:val="20"/>
                <w:szCs w:val="20"/>
              </w:rPr>
              <w:t>Cardiovascular complications</w:t>
            </w:r>
          </w:p>
          <w:p w:rsidR="00605CBA" w:rsidRPr="00665D2D" w:rsidRDefault="00605CBA" w:rsidP="00E30ABD">
            <w:pPr>
              <w:spacing w:after="0"/>
              <w:rPr>
                <w:sz w:val="20"/>
                <w:szCs w:val="20"/>
              </w:rPr>
            </w:pPr>
            <w:r w:rsidRPr="00665D2D">
              <w:rPr>
                <w:sz w:val="20"/>
                <w:szCs w:val="20"/>
              </w:rPr>
              <w:t>Bleeding</w:t>
            </w:r>
          </w:p>
          <w:p w:rsidR="00605CBA" w:rsidRPr="00665D2D" w:rsidRDefault="00605CBA" w:rsidP="00E30ABD">
            <w:pPr>
              <w:spacing w:after="0"/>
              <w:rPr>
                <w:sz w:val="20"/>
                <w:szCs w:val="20"/>
              </w:rPr>
            </w:pPr>
            <w:r w:rsidRPr="00665D2D">
              <w:rPr>
                <w:sz w:val="20"/>
                <w:szCs w:val="20"/>
              </w:rPr>
              <w:t>Esophageal perforation</w:t>
            </w:r>
          </w:p>
          <w:p w:rsidR="00605CBA" w:rsidRPr="00665D2D" w:rsidRDefault="00605CBA" w:rsidP="00E30ABD">
            <w:pPr>
              <w:spacing w:after="0"/>
              <w:rPr>
                <w:sz w:val="20"/>
                <w:szCs w:val="20"/>
              </w:rPr>
            </w:pPr>
            <w:r w:rsidRPr="00665D2D">
              <w:rPr>
                <w:sz w:val="20"/>
                <w:szCs w:val="20"/>
              </w:rPr>
              <w:t>Injury to abdominal organs (gastric perforation, ileus, etc.)</w:t>
            </w:r>
          </w:p>
          <w:p w:rsidR="00605CBA" w:rsidRPr="00665D2D" w:rsidRDefault="00605CBA" w:rsidP="00E30ABD">
            <w:pPr>
              <w:spacing w:after="0"/>
              <w:rPr>
                <w:sz w:val="20"/>
                <w:szCs w:val="20"/>
              </w:rPr>
            </w:pPr>
            <w:r w:rsidRPr="00665D2D">
              <w:rPr>
                <w:sz w:val="20"/>
                <w:szCs w:val="20"/>
              </w:rPr>
              <w:t>DVT/pulmonary embolus</w:t>
            </w:r>
          </w:p>
          <w:p w:rsidR="00605CBA" w:rsidRPr="00665D2D" w:rsidRDefault="00605CBA" w:rsidP="00E30ABD">
            <w:pPr>
              <w:spacing w:after="0"/>
              <w:rPr>
                <w:sz w:val="20"/>
                <w:szCs w:val="20"/>
              </w:rPr>
            </w:pPr>
            <w:r w:rsidRPr="00665D2D">
              <w:rPr>
                <w:sz w:val="20"/>
                <w:szCs w:val="20"/>
              </w:rPr>
              <w:t>Electrode misplacement</w:t>
            </w:r>
          </w:p>
          <w:p w:rsidR="00605CBA" w:rsidRPr="00665D2D" w:rsidRDefault="00605CBA" w:rsidP="00E30ABD">
            <w:pPr>
              <w:spacing w:after="0"/>
              <w:rPr>
                <w:sz w:val="20"/>
                <w:szCs w:val="20"/>
              </w:rPr>
            </w:pPr>
            <w:r w:rsidRPr="00665D2D">
              <w:rPr>
                <w:sz w:val="20"/>
                <w:szCs w:val="20"/>
              </w:rPr>
              <w:t>Electrode malfunction</w:t>
            </w:r>
          </w:p>
          <w:p w:rsidR="00605CBA" w:rsidRPr="00665D2D" w:rsidRDefault="00605CBA" w:rsidP="00E30ABD">
            <w:pPr>
              <w:spacing w:after="0"/>
              <w:rPr>
                <w:sz w:val="20"/>
                <w:szCs w:val="20"/>
              </w:rPr>
            </w:pPr>
            <w:r w:rsidRPr="00665D2D">
              <w:rPr>
                <w:sz w:val="20"/>
                <w:szCs w:val="20"/>
              </w:rPr>
              <w:t xml:space="preserve">Vagal nerve injury </w:t>
            </w:r>
          </w:p>
        </w:tc>
        <w:tc>
          <w:tcPr>
            <w:tcW w:w="4428" w:type="dxa"/>
          </w:tcPr>
          <w:p w:rsidR="00605CBA" w:rsidRPr="00665D2D" w:rsidRDefault="00605CBA" w:rsidP="00E30ABD">
            <w:pPr>
              <w:spacing w:after="0"/>
              <w:rPr>
                <w:sz w:val="20"/>
                <w:szCs w:val="20"/>
              </w:rPr>
            </w:pPr>
            <w:r w:rsidRPr="00665D2D">
              <w:rPr>
                <w:sz w:val="20"/>
                <w:szCs w:val="20"/>
              </w:rPr>
              <w:t>Esophageal erosion</w:t>
            </w:r>
          </w:p>
          <w:p w:rsidR="00605CBA" w:rsidRPr="00665D2D" w:rsidRDefault="00605CBA" w:rsidP="00E30ABD">
            <w:pPr>
              <w:spacing w:after="0"/>
              <w:rPr>
                <w:sz w:val="20"/>
                <w:szCs w:val="20"/>
              </w:rPr>
            </w:pPr>
            <w:r w:rsidRPr="00665D2D">
              <w:rPr>
                <w:sz w:val="20"/>
                <w:szCs w:val="20"/>
              </w:rPr>
              <w:t>Organ entrapment or strangulation</w:t>
            </w:r>
          </w:p>
          <w:p w:rsidR="00605CBA" w:rsidRPr="00665D2D" w:rsidRDefault="00605CBA" w:rsidP="00E30ABD">
            <w:pPr>
              <w:spacing w:after="0"/>
              <w:rPr>
                <w:sz w:val="20"/>
                <w:szCs w:val="20"/>
              </w:rPr>
            </w:pPr>
            <w:r w:rsidRPr="00665D2D">
              <w:rPr>
                <w:sz w:val="20"/>
                <w:szCs w:val="20"/>
              </w:rPr>
              <w:t>Small bowel obstruction</w:t>
            </w:r>
          </w:p>
          <w:p w:rsidR="00605CBA" w:rsidRPr="00665D2D" w:rsidRDefault="00605CBA" w:rsidP="00E30ABD">
            <w:pPr>
              <w:spacing w:after="0"/>
              <w:rPr>
                <w:sz w:val="20"/>
                <w:szCs w:val="20"/>
              </w:rPr>
            </w:pPr>
            <w:r w:rsidRPr="00665D2D">
              <w:rPr>
                <w:sz w:val="20"/>
                <w:szCs w:val="20"/>
              </w:rPr>
              <w:t xml:space="preserve">Vagal nerve injury </w:t>
            </w:r>
          </w:p>
          <w:p w:rsidR="00605CBA" w:rsidRPr="00665D2D" w:rsidRDefault="00605CBA" w:rsidP="00E30ABD">
            <w:pPr>
              <w:spacing w:after="0"/>
              <w:rPr>
                <w:sz w:val="20"/>
                <w:szCs w:val="20"/>
              </w:rPr>
            </w:pPr>
            <w:r w:rsidRPr="00665D2D">
              <w:rPr>
                <w:sz w:val="20"/>
                <w:szCs w:val="20"/>
              </w:rPr>
              <w:t>Syncope</w:t>
            </w:r>
          </w:p>
          <w:p w:rsidR="00605CBA" w:rsidRPr="00665D2D" w:rsidRDefault="00605CBA" w:rsidP="00E30ABD">
            <w:pPr>
              <w:spacing w:after="0"/>
              <w:rPr>
                <w:sz w:val="20"/>
                <w:szCs w:val="20"/>
              </w:rPr>
            </w:pPr>
            <w:r w:rsidRPr="00665D2D">
              <w:rPr>
                <w:sz w:val="20"/>
                <w:szCs w:val="20"/>
              </w:rPr>
              <w:t>Chest pain</w:t>
            </w:r>
          </w:p>
          <w:p w:rsidR="00605CBA" w:rsidRPr="00665D2D" w:rsidRDefault="00605CBA" w:rsidP="00E30ABD">
            <w:pPr>
              <w:spacing w:after="0"/>
              <w:rPr>
                <w:sz w:val="20"/>
                <w:szCs w:val="20"/>
              </w:rPr>
            </w:pPr>
            <w:r w:rsidRPr="00665D2D">
              <w:rPr>
                <w:sz w:val="20"/>
                <w:szCs w:val="20"/>
              </w:rPr>
              <w:t>Wound dehiscence</w:t>
            </w:r>
          </w:p>
          <w:p w:rsidR="00605CBA" w:rsidRPr="00665D2D" w:rsidRDefault="00605CBA" w:rsidP="00E30ABD">
            <w:pPr>
              <w:spacing w:after="0"/>
              <w:rPr>
                <w:sz w:val="20"/>
                <w:szCs w:val="20"/>
              </w:rPr>
            </w:pPr>
            <w:r w:rsidRPr="00665D2D">
              <w:rPr>
                <w:sz w:val="20"/>
                <w:szCs w:val="20"/>
              </w:rPr>
              <w:t>Infection</w:t>
            </w:r>
          </w:p>
          <w:p w:rsidR="00605CBA" w:rsidRPr="00665D2D" w:rsidRDefault="00605CBA" w:rsidP="00E30ABD">
            <w:pPr>
              <w:spacing w:after="0"/>
              <w:rPr>
                <w:sz w:val="20"/>
                <w:szCs w:val="20"/>
              </w:rPr>
            </w:pPr>
            <w:r w:rsidRPr="00665D2D">
              <w:rPr>
                <w:sz w:val="20"/>
                <w:szCs w:val="20"/>
              </w:rPr>
              <w:t>Inflammation</w:t>
            </w:r>
          </w:p>
          <w:p w:rsidR="00605CBA" w:rsidRPr="00665D2D" w:rsidRDefault="00605CBA" w:rsidP="00E30ABD">
            <w:pPr>
              <w:spacing w:after="0"/>
              <w:rPr>
                <w:sz w:val="20"/>
                <w:szCs w:val="20"/>
              </w:rPr>
            </w:pPr>
            <w:r w:rsidRPr="00665D2D">
              <w:rPr>
                <w:sz w:val="20"/>
                <w:szCs w:val="20"/>
              </w:rPr>
              <w:t>Bloating</w:t>
            </w:r>
          </w:p>
          <w:p w:rsidR="00605CBA" w:rsidRPr="00665D2D" w:rsidRDefault="00605CBA" w:rsidP="00E30ABD">
            <w:pPr>
              <w:spacing w:after="0"/>
              <w:rPr>
                <w:sz w:val="20"/>
                <w:szCs w:val="20"/>
              </w:rPr>
            </w:pPr>
            <w:r w:rsidRPr="00665D2D">
              <w:rPr>
                <w:sz w:val="20"/>
                <w:szCs w:val="20"/>
              </w:rPr>
              <w:t>Cramps</w:t>
            </w:r>
          </w:p>
          <w:p w:rsidR="00605CBA" w:rsidRPr="00665D2D" w:rsidRDefault="00605CBA" w:rsidP="00E30ABD">
            <w:pPr>
              <w:spacing w:after="0"/>
              <w:rPr>
                <w:sz w:val="20"/>
                <w:szCs w:val="20"/>
              </w:rPr>
            </w:pPr>
            <w:r w:rsidRPr="00665D2D">
              <w:rPr>
                <w:sz w:val="20"/>
                <w:szCs w:val="20"/>
              </w:rPr>
              <w:t>Edema</w:t>
            </w:r>
          </w:p>
          <w:p w:rsidR="00605CBA" w:rsidRPr="00665D2D" w:rsidRDefault="00605CBA" w:rsidP="00E30ABD">
            <w:pPr>
              <w:spacing w:after="0"/>
              <w:rPr>
                <w:sz w:val="20"/>
                <w:szCs w:val="20"/>
              </w:rPr>
            </w:pPr>
            <w:r>
              <w:rPr>
                <w:sz w:val="20"/>
                <w:szCs w:val="20"/>
              </w:rPr>
              <w:t xml:space="preserve">Lead </w:t>
            </w:r>
            <w:r w:rsidRPr="00665D2D">
              <w:rPr>
                <w:sz w:val="20"/>
                <w:szCs w:val="20"/>
              </w:rPr>
              <w:t xml:space="preserve"> malfunction</w:t>
            </w:r>
          </w:p>
          <w:p w:rsidR="00605CBA" w:rsidRPr="00665D2D" w:rsidRDefault="00605CBA" w:rsidP="00E30ABD">
            <w:pPr>
              <w:spacing w:after="0"/>
              <w:rPr>
                <w:sz w:val="20"/>
                <w:szCs w:val="20"/>
              </w:rPr>
            </w:pPr>
            <w:proofErr w:type="spellStart"/>
            <w:r w:rsidRPr="00665D2D">
              <w:rPr>
                <w:sz w:val="20"/>
                <w:szCs w:val="20"/>
              </w:rPr>
              <w:t>Neuroregulator</w:t>
            </w:r>
            <w:proofErr w:type="spellEnd"/>
            <w:r w:rsidRPr="00665D2D">
              <w:rPr>
                <w:sz w:val="20"/>
                <w:szCs w:val="20"/>
              </w:rPr>
              <w:t xml:space="preserve"> malfunction</w:t>
            </w:r>
          </w:p>
          <w:p w:rsidR="00605CBA" w:rsidRPr="00665D2D" w:rsidRDefault="00605CBA" w:rsidP="00E30ABD">
            <w:pPr>
              <w:spacing w:after="0"/>
              <w:rPr>
                <w:sz w:val="20"/>
                <w:szCs w:val="20"/>
              </w:rPr>
            </w:pPr>
            <w:proofErr w:type="spellStart"/>
            <w:r w:rsidRPr="00665D2D">
              <w:rPr>
                <w:sz w:val="20"/>
                <w:szCs w:val="20"/>
              </w:rPr>
              <w:t>Neuroregulator</w:t>
            </w:r>
            <w:proofErr w:type="spellEnd"/>
            <w:r w:rsidRPr="00665D2D">
              <w:rPr>
                <w:sz w:val="20"/>
                <w:szCs w:val="20"/>
              </w:rPr>
              <w:t xml:space="preserve"> migration or erosion</w:t>
            </w:r>
          </w:p>
          <w:p w:rsidR="00605CBA" w:rsidRPr="00665D2D" w:rsidRDefault="00605CBA" w:rsidP="00E30ABD">
            <w:pPr>
              <w:spacing w:after="0"/>
              <w:rPr>
                <w:sz w:val="20"/>
                <w:szCs w:val="20"/>
              </w:rPr>
            </w:pPr>
            <w:r w:rsidRPr="00665D2D">
              <w:rPr>
                <w:sz w:val="20"/>
                <w:szCs w:val="20"/>
              </w:rPr>
              <w:t>Electric shock</w:t>
            </w:r>
          </w:p>
          <w:p w:rsidR="00605CBA" w:rsidRPr="00665D2D" w:rsidRDefault="00605CBA" w:rsidP="00E30ABD">
            <w:pPr>
              <w:spacing w:after="0"/>
              <w:rPr>
                <w:sz w:val="20"/>
                <w:szCs w:val="20"/>
              </w:rPr>
            </w:pPr>
            <w:r w:rsidRPr="00665D2D">
              <w:rPr>
                <w:sz w:val="20"/>
                <w:szCs w:val="20"/>
              </w:rPr>
              <w:t xml:space="preserve">Skin reaction </w:t>
            </w:r>
          </w:p>
          <w:p w:rsidR="00605CBA" w:rsidRPr="00665D2D" w:rsidRDefault="00605CBA" w:rsidP="00E30ABD">
            <w:pPr>
              <w:spacing w:after="0"/>
              <w:rPr>
                <w:sz w:val="20"/>
                <w:szCs w:val="20"/>
              </w:rPr>
            </w:pPr>
            <w:r w:rsidRPr="00665D2D">
              <w:rPr>
                <w:sz w:val="20"/>
                <w:szCs w:val="20"/>
              </w:rPr>
              <w:t>Delayed gastric emptying</w:t>
            </w:r>
          </w:p>
          <w:p w:rsidR="00605CBA" w:rsidRPr="00665D2D" w:rsidRDefault="00605CBA" w:rsidP="00E30ABD">
            <w:pPr>
              <w:spacing w:after="0"/>
              <w:rPr>
                <w:sz w:val="20"/>
                <w:szCs w:val="20"/>
              </w:rPr>
            </w:pPr>
            <w:proofErr w:type="spellStart"/>
            <w:r w:rsidRPr="00665D2D">
              <w:rPr>
                <w:sz w:val="20"/>
                <w:szCs w:val="20"/>
              </w:rPr>
              <w:t>Gastroparesis</w:t>
            </w:r>
            <w:proofErr w:type="spellEnd"/>
          </w:p>
          <w:p w:rsidR="00605CBA" w:rsidRPr="00665D2D" w:rsidRDefault="00605CBA" w:rsidP="00E30ABD">
            <w:pPr>
              <w:spacing w:after="0"/>
              <w:rPr>
                <w:sz w:val="20"/>
                <w:szCs w:val="20"/>
              </w:rPr>
            </w:pPr>
            <w:r w:rsidRPr="00665D2D">
              <w:rPr>
                <w:sz w:val="20"/>
                <w:szCs w:val="20"/>
              </w:rPr>
              <w:t>Dumping syndrome</w:t>
            </w:r>
          </w:p>
          <w:p w:rsidR="00605CBA" w:rsidRPr="00665D2D" w:rsidRDefault="00605CBA" w:rsidP="00E30ABD">
            <w:pPr>
              <w:spacing w:after="0"/>
              <w:rPr>
                <w:sz w:val="20"/>
                <w:szCs w:val="20"/>
              </w:rPr>
            </w:pPr>
            <w:r w:rsidRPr="00665D2D">
              <w:rPr>
                <w:sz w:val="20"/>
                <w:szCs w:val="20"/>
              </w:rPr>
              <w:t>Heartburn</w:t>
            </w:r>
          </w:p>
          <w:p w:rsidR="00605CBA" w:rsidRPr="00665D2D" w:rsidRDefault="00605CBA" w:rsidP="00E30ABD">
            <w:pPr>
              <w:spacing w:after="0"/>
              <w:rPr>
                <w:sz w:val="20"/>
                <w:szCs w:val="20"/>
              </w:rPr>
            </w:pPr>
            <w:r w:rsidRPr="00665D2D">
              <w:rPr>
                <w:sz w:val="20"/>
                <w:szCs w:val="20"/>
              </w:rPr>
              <w:t>Diarrhea</w:t>
            </w:r>
          </w:p>
          <w:p w:rsidR="00605CBA" w:rsidRPr="00665D2D" w:rsidRDefault="00605CBA" w:rsidP="00E30ABD">
            <w:pPr>
              <w:spacing w:after="0"/>
              <w:rPr>
                <w:sz w:val="20"/>
                <w:szCs w:val="20"/>
              </w:rPr>
            </w:pPr>
            <w:r w:rsidRPr="00665D2D">
              <w:rPr>
                <w:sz w:val="20"/>
                <w:szCs w:val="20"/>
              </w:rPr>
              <w:t>Emesis</w:t>
            </w:r>
          </w:p>
          <w:p w:rsidR="00605CBA" w:rsidRPr="00665D2D" w:rsidRDefault="00605CBA" w:rsidP="00E30ABD">
            <w:pPr>
              <w:spacing w:after="0"/>
              <w:rPr>
                <w:sz w:val="20"/>
                <w:szCs w:val="20"/>
              </w:rPr>
            </w:pPr>
            <w:r w:rsidRPr="00665D2D">
              <w:rPr>
                <w:sz w:val="20"/>
                <w:szCs w:val="20"/>
              </w:rPr>
              <w:t>Constipation</w:t>
            </w:r>
          </w:p>
          <w:p w:rsidR="00605CBA" w:rsidRPr="00665D2D" w:rsidRDefault="00605CBA" w:rsidP="00E30ABD">
            <w:pPr>
              <w:spacing w:after="0"/>
              <w:rPr>
                <w:sz w:val="20"/>
                <w:szCs w:val="20"/>
              </w:rPr>
            </w:pPr>
            <w:r w:rsidRPr="00665D2D">
              <w:rPr>
                <w:sz w:val="20"/>
                <w:szCs w:val="20"/>
              </w:rPr>
              <w:t>Eructation</w:t>
            </w:r>
          </w:p>
          <w:p w:rsidR="00605CBA" w:rsidRPr="00665D2D" w:rsidRDefault="00605CBA" w:rsidP="00E30ABD">
            <w:pPr>
              <w:spacing w:after="0"/>
              <w:rPr>
                <w:sz w:val="20"/>
                <w:szCs w:val="20"/>
              </w:rPr>
            </w:pPr>
            <w:r w:rsidRPr="00665D2D">
              <w:rPr>
                <w:sz w:val="20"/>
                <w:szCs w:val="20"/>
              </w:rPr>
              <w:t>Nausea</w:t>
            </w:r>
          </w:p>
          <w:p w:rsidR="00605CBA" w:rsidRPr="00665D2D" w:rsidRDefault="00605CBA" w:rsidP="00E30ABD">
            <w:pPr>
              <w:spacing w:after="0"/>
              <w:rPr>
                <w:sz w:val="20"/>
                <w:szCs w:val="20"/>
              </w:rPr>
            </w:pPr>
            <w:r w:rsidRPr="00665D2D">
              <w:rPr>
                <w:sz w:val="20"/>
                <w:szCs w:val="20"/>
              </w:rPr>
              <w:t>Dysphagia</w:t>
            </w:r>
          </w:p>
          <w:p w:rsidR="00605CBA" w:rsidRPr="00665D2D" w:rsidRDefault="00605CBA" w:rsidP="00E30ABD">
            <w:pPr>
              <w:spacing w:after="0"/>
              <w:rPr>
                <w:sz w:val="20"/>
                <w:szCs w:val="20"/>
              </w:rPr>
            </w:pPr>
            <w:r w:rsidRPr="00665D2D">
              <w:rPr>
                <w:sz w:val="20"/>
                <w:szCs w:val="20"/>
              </w:rPr>
              <w:t>Energy decrease</w:t>
            </w:r>
          </w:p>
          <w:p w:rsidR="00605CBA" w:rsidRPr="00665D2D" w:rsidRDefault="00605CBA" w:rsidP="00E30ABD">
            <w:pPr>
              <w:spacing w:after="0"/>
              <w:rPr>
                <w:sz w:val="20"/>
                <w:szCs w:val="20"/>
              </w:rPr>
            </w:pPr>
            <w:r w:rsidRPr="00665D2D">
              <w:rPr>
                <w:sz w:val="20"/>
                <w:szCs w:val="20"/>
              </w:rPr>
              <w:t>Alopecia</w:t>
            </w:r>
          </w:p>
          <w:p w:rsidR="00605CBA" w:rsidRPr="00665D2D" w:rsidRDefault="00605CBA" w:rsidP="00E30ABD">
            <w:pPr>
              <w:spacing w:after="0"/>
              <w:rPr>
                <w:sz w:val="20"/>
                <w:szCs w:val="20"/>
              </w:rPr>
            </w:pPr>
            <w:r w:rsidRPr="00665D2D">
              <w:rPr>
                <w:sz w:val="20"/>
                <w:szCs w:val="20"/>
              </w:rPr>
              <w:t>Headache</w:t>
            </w:r>
          </w:p>
          <w:p w:rsidR="00605CBA" w:rsidRPr="00665D2D" w:rsidRDefault="00605CBA" w:rsidP="00E30ABD">
            <w:pPr>
              <w:spacing w:after="0"/>
              <w:rPr>
                <w:sz w:val="20"/>
                <w:szCs w:val="20"/>
              </w:rPr>
            </w:pPr>
            <w:r w:rsidRPr="00665D2D">
              <w:rPr>
                <w:sz w:val="20"/>
                <w:szCs w:val="20"/>
              </w:rPr>
              <w:t>Paresthesia</w:t>
            </w:r>
          </w:p>
          <w:p w:rsidR="00605CBA" w:rsidRPr="00665D2D" w:rsidRDefault="00605CBA" w:rsidP="00E30ABD">
            <w:pPr>
              <w:spacing w:after="0"/>
              <w:rPr>
                <w:sz w:val="20"/>
                <w:szCs w:val="20"/>
              </w:rPr>
            </w:pPr>
            <w:r w:rsidRPr="00665D2D">
              <w:rPr>
                <w:sz w:val="20"/>
                <w:szCs w:val="20"/>
              </w:rPr>
              <w:t xml:space="preserve">Pain at the </w:t>
            </w:r>
            <w:proofErr w:type="spellStart"/>
            <w:r w:rsidRPr="00665D2D">
              <w:rPr>
                <w:sz w:val="20"/>
                <w:szCs w:val="20"/>
              </w:rPr>
              <w:t>neuroregulator</w:t>
            </w:r>
            <w:proofErr w:type="spellEnd"/>
            <w:r w:rsidRPr="00665D2D">
              <w:rPr>
                <w:sz w:val="20"/>
                <w:szCs w:val="20"/>
              </w:rPr>
              <w:t xml:space="preserve"> site</w:t>
            </w:r>
          </w:p>
          <w:p w:rsidR="00605CBA" w:rsidRPr="00665D2D" w:rsidRDefault="00605CBA" w:rsidP="00E30ABD">
            <w:pPr>
              <w:spacing w:after="0"/>
              <w:rPr>
                <w:sz w:val="20"/>
                <w:szCs w:val="20"/>
              </w:rPr>
            </w:pPr>
            <w:r w:rsidRPr="00665D2D">
              <w:rPr>
                <w:sz w:val="20"/>
                <w:szCs w:val="20"/>
              </w:rPr>
              <w:t>Pain</w:t>
            </w:r>
          </w:p>
          <w:p w:rsidR="00605CBA" w:rsidRPr="00665D2D" w:rsidRDefault="00605CBA" w:rsidP="00E30ABD">
            <w:pPr>
              <w:spacing w:after="0"/>
              <w:rPr>
                <w:sz w:val="20"/>
                <w:szCs w:val="20"/>
              </w:rPr>
            </w:pPr>
            <w:r w:rsidRPr="00665D2D">
              <w:rPr>
                <w:sz w:val="20"/>
                <w:szCs w:val="20"/>
              </w:rPr>
              <w:t>Abdominal pain</w:t>
            </w:r>
          </w:p>
          <w:p w:rsidR="00605CBA" w:rsidRPr="00665D2D" w:rsidRDefault="00605CBA" w:rsidP="00E30ABD">
            <w:pPr>
              <w:spacing w:after="0"/>
              <w:rPr>
                <w:sz w:val="20"/>
                <w:szCs w:val="20"/>
              </w:rPr>
            </w:pPr>
            <w:r w:rsidRPr="00665D2D">
              <w:rPr>
                <w:sz w:val="20"/>
                <w:szCs w:val="20"/>
              </w:rPr>
              <w:t>Cough</w:t>
            </w:r>
          </w:p>
          <w:p w:rsidR="00605CBA" w:rsidRPr="00665D2D" w:rsidRDefault="00605CBA" w:rsidP="00E30ABD">
            <w:pPr>
              <w:spacing w:after="0"/>
              <w:rPr>
                <w:sz w:val="20"/>
                <w:szCs w:val="20"/>
              </w:rPr>
            </w:pPr>
            <w:r w:rsidRPr="00665D2D">
              <w:rPr>
                <w:sz w:val="20"/>
                <w:szCs w:val="20"/>
              </w:rPr>
              <w:t>Appetite changes</w:t>
            </w:r>
          </w:p>
          <w:p w:rsidR="00605CBA" w:rsidRPr="00665D2D" w:rsidRDefault="00605CBA" w:rsidP="00E30ABD">
            <w:pPr>
              <w:spacing w:after="0"/>
              <w:rPr>
                <w:sz w:val="20"/>
                <w:szCs w:val="20"/>
              </w:rPr>
            </w:pPr>
            <w:r w:rsidRPr="00665D2D">
              <w:rPr>
                <w:sz w:val="20"/>
                <w:szCs w:val="20"/>
              </w:rPr>
              <w:t>Flatulence</w:t>
            </w:r>
          </w:p>
          <w:p w:rsidR="00605CBA" w:rsidRPr="00665D2D" w:rsidRDefault="00605CBA" w:rsidP="00E30ABD">
            <w:pPr>
              <w:spacing w:after="0"/>
              <w:rPr>
                <w:sz w:val="20"/>
                <w:szCs w:val="20"/>
              </w:rPr>
            </w:pPr>
            <w:r w:rsidRPr="00665D2D">
              <w:rPr>
                <w:sz w:val="20"/>
                <w:szCs w:val="20"/>
              </w:rPr>
              <w:t xml:space="preserve">Dyspnea </w:t>
            </w:r>
          </w:p>
          <w:p w:rsidR="00605CBA" w:rsidRDefault="00605CBA" w:rsidP="00E30ABD">
            <w:pPr>
              <w:spacing w:after="0"/>
              <w:rPr>
                <w:sz w:val="20"/>
                <w:szCs w:val="20"/>
              </w:rPr>
            </w:pPr>
            <w:r w:rsidRPr="00665D2D">
              <w:rPr>
                <w:sz w:val="20"/>
                <w:szCs w:val="20"/>
              </w:rPr>
              <w:t>Lightheadedness/Dizziness</w:t>
            </w:r>
          </w:p>
          <w:p w:rsidR="00605CBA" w:rsidRDefault="00605CBA" w:rsidP="00E30ABD">
            <w:pPr>
              <w:spacing w:after="0"/>
              <w:rPr>
                <w:sz w:val="20"/>
                <w:szCs w:val="20"/>
              </w:rPr>
            </w:pPr>
            <w:r>
              <w:rPr>
                <w:sz w:val="20"/>
                <w:szCs w:val="20"/>
              </w:rPr>
              <w:t>Gallbladder di</w:t>
            </w:r>
            <w:r w:rsidR="00634FC2">
              <w:rPr>
                <w:sz w:val="20"/>
                <w:szCs w:val="20"/>
              </w:rPr>
              <w:t>s</w:t>
            </w:r>
            <w:r>
              <w:rPr>
                <w:sz w:val="20"/>
                <w:szCs w:val="20"/>
              </w:rPr>
              <w:t>ease</w:t>
            </w:r>
          </w:p>
          <w:p w:rsidR="00605CBA" w:rsidRDefault="00605CBA" w:rsidP="00E30ABD">
            <w:pPr>
              <w:spacing w:after="0"/>
              <w:rPr>
                <w:sz w:val="20"/>
                <w:szCs w:val="20"/>
              </w:rPr>
            </w:pPr>
            <w:proofErr w:type="spellStart"/>
            <w:r>
              <w:rPr>
                <w:sz w:val="20"/>
                <w:szCs w:val="20"/>
              </w:rPr>
              <w:t>Steatorrhea</w:t>
            </w:r>
            <w:proofErr w:type="spellEnd"/>
          </w:p>
          <w:p w:rsidR="00605CBA" w:rsidRDefault="00605CBA" w:rsidP="00E30ABD">
            <w:pPr>
              <w:spacing w:after="0"/>
              <w:rPr>
                <w:sz w:val="20"/>
                <w:szCs w:val="20"/>
              </w:rPr>
            </w:pPr>
            <w:r>
              <w:rPr>
                <w:sz w:val="20"/>
                <w:szCs w:val="20"/>
              </w:rPr>
              <w:t>Vitamin deficiency</w:t>
            </w:r>
          </w:p>
          <w:p w:rsidR="00605CBA" w:rsidRPr="00665D2D" w:rsidRDefault="00605CBA" w:rsidP="00E30ABD">
            <w:pPr>
              <w:spacing w:after="0"/>
              <w:rPr>
                <w:sz w:val="20"/>
                <w:szCs w:val="20"/>
              </w:rPr>
            </w:pPr>
            <w:r>
              <w:rPr>
                <w:sz w:val="20"/>
                <w:szCs w:val="20"/>
              </w:rPr>
              <w:t>Psychosocial malfunction</w:t>
            </w:r>
          </w:p>
        </w:tc>
      </w:tr>
    </w:tbl>
    <w:p w:rsidR="00C12FC4" w:rsidRDefault="00C12FC4" w:rsidP="00215E5E"/>
    <w:p w:rsidR="002E7F45" w:rsidRDefault="00215E5E">
      <w:pPr>
        <w:pStyle w:val="Heading1"/>
      </w:pPr>
      <w:bookmarkStart w:id="88" w:name="_Toc386122461"/>
      <w:bookmarkStart w:id="89" w:name="_Toc386122462"/>
      <w:bookmarkStart w:id="90" w:name="_Toc386122463"/>
      <w:bookmarkStart w:id="91" w:name="_Toc386122469"/>
      <w:bookmarkStart w:id="92" w:name="_Toc386122560"/>
      <w:bookmarkStart w:id="93" w:name="_Toc386122563"/>
      <w:bookmarkStart w:id="94" w:name="_Toc417555912"/>
      <w:bookmarkEnd w:id="88"/>
      <w:bookmarkEnd w:id="89"/>
      <w:bookmarkEnd w:id="90"/>
      <w:bookmarkEnd w:id="91"/>
      <w:bookmarkEnd w:id="92"/>
      <w:bookmarkEnd w:id="93"/>
      <w:r w:rsidRPr="00215E5E">
        <w:t>CLINICAL STUDY</w:t>
      </w:r>
      <w:bookmarkEnd w:id="94"/>
    </w:p>
    <w:p w:rsidR="00B6516A" w:rsidRDefault="00B6516A" w:rsidP="00B6516A">
      <w:pPr>
        <w:spacing w:after="240"/>
      </w:pPr>
      <w:r w:rsidRPr="008330DD">
        <w:t xml:space="preserve">The </w:t>
      </w:r>
      <w:proofErr w:type="spellStart"/>
      <w:r w:rsidRPr="008330DD">
        <w:t>ReCharge</w:t>
      </w:r>
      <w:proofErr w:type="spellEnd"/>
      <w:r w:rsidRPr="008330DD">
        <w:t xml:space="preserve"> </w:t>
      </w:r>
      <w:r>
        <w:t>Study was</w:t>
      </w:r>
      <w:r w:rsidRPr="008330DD">
        <w:t xml:space="preserve"> a randomized, double</w:t>
      </w:r>
      <w:r>
        <w:t>-</w:t>
      </w:r>
      <w:r w:rsidRPr="008330DD">
        <w:t xml:space="preserve">blind, sham-controlled trial to evaluate the safety and </w:t>
      </w:r>
      <w:r>
        <w:t>effectiveness</w:t>
      </w:r>
      <w:r w:rsidRPr="008330DD">
        <w:t xml:space="preserve"> of the Maestro </w:t>
      </w:r>
      <w:r>
        <w:t>Rechargeable S</w:t>
      </w:r>
      <w:r w:rsidRPr="008330DD">
        <w:t xml:space="preserve">ystem in treating obesity. Eligible subjects were randomized in a 2:1 allocation to </w:t>
      </w:r>
      <w:r>
        <w:t>undergo</w:t>
      </w:r>
      <w:r w:rsidRPr="008330DD">
        <w:t xml:space="preserve"> </w:t>
      </w:r>
      <w:r>
        <w:t xml:space="preserve">implantation with </w:t>
      </w:r>
      <w:r w:rsidRPr="008330DD">
        <w:t xml:space="preserve">either an active treatment device </w:t>
      </w:r>
      <w:r>
        <w:t xml:space="preserve">to receive VBLOC therapy </w:t>
      </w:r>
      <w:r w:rsidRPr="008330DD">
        <w:t xml:space="preserve">or a </w:t>
      </w:r>
      <w:r>
        <w:t xml:space="preserve">sham </w:t>
      </w:r>
      <w:r w:rsidRPr="008330DD">
        <w:t>device.</w:t>
      </w:r>
      <w:r>
        <w:t xml:space="preserve"> Subjects and Study Coordinators were blinded until 12-month follow-up visits were completed for all subjects, </w:t>
      </w:r>
      <w:r w:rsidRPr="00310FE2">
        <w:t xml:space="preserve">after which </w:t>
      </w:r>
      <w:r>
        <w:t>sham control</w:t>
      </w:r>
      <w:r w:rsidRPr="00310FE2">
        <w:t xml:space="preserve"> subjects who cho</w:t>
      </w:r>
      <w:r>
        <w:t>se to continue in the trial had</w:t>
      </w:r>
      <w:r>
        <w:rPr>
          <w:color w:val="FF0000"/>
        </w:rPr>
        <w:t xml:space="preserve"> </w:t>
      </w:r>
      <w:r w:rsidRPr="00310FE2">
        <w:t xml:space="preserve">the option </w:t>
      </w:r>
      <w:r>
        <w:t xml:space="preserve">to have </w:t>
      </w:r>
      <w:r w:rsidRPr="00310FE2">
        <w:t>a complete Maestro</w:t>
      </w:r>
      <w:r>
        <w:t xml:space="preserve"> Rechargeable</w:t>
      </w:r>
      <w:r w:rsidRPr="00310FE2">
        <w:t xml:space="preserve"> System implanted and receive therapy.</w:t>
      </w:r>
    </w:p>
    <w:p w:rsidR="00B6516A" w:rsidRDefault="00B6516A" w:rsidP="00B6516A">
      <w:r>
        <w:t>Type 2 diabetics were limited to 10% of randomized</w:t>
      </w:r>
      <w:r w:rsidRPr="008C3C31">
        <w:t xml:space="preserve"> </w:t>
      </w:r>
      <w:r w:rsidRPr="00844253">
        <w:t>subjects (</w:t>
      </w:r>
      <w:r>
        <w:t xml:space="preserve">with </w:t>
      </w:r>
      <w:r w:rsidRPr="00844253">
        <w:t>no more th</w:t>
      </w:r>
      <w:r>
        <w:t>a</w:t>
      </w:r>
      <w:r w:rsidRPr="00844253">
        <w:t xml:space="preserve">n 3 </w:t>
      </w:r>
      <w:r>
        <w:t xml:space="preserve">subjects </w:t>
      </w:r>
      <w:r w:rsidRPr="00844253">
        <w:t>per center)</w:t>
      </w:r>
      <w:r>
        <w:rPr>
          <w:sz w:val="20"/>
        </w:rPr>
        <w:t xml:space="preserve"> </w:t>
      </w:r>
      <w:r>
        <w:t xml:space="preserve">and once the enrollment limit was reached, the centers were notified and type 2 diabetic enrollments were stopped.  </w:t>
      </w:r>
    </w:p>
    <w:p w:rsidR="00B6516A" w:rsidRDefault="00B6516A" w:rsidP="00B6516A">
      <w:r>
        <w:t xml:space="preserve">The study was powered to assess a 20 percentage point difference in </w:t>
      </w:r>
      <w:r w:rsidR="00865515">
        <w:t xml:space="preserve">percentage </w:t>
      </w:r>
      <w:r>
        <w:t>Excess Weight Loss (</w:t>
      </w:r>
      <w:r w:rsidR="00865515">
        <w:t>%</w:t>
      </w:r>
      <w:r>
        <w:t xml:space="preserve">EWL) between the VBLOC and sham control groups allocated in a 2:1 ratio under a “super-superiority” design. With a 10% superiority margin and an assumed maximum 15% rate of attrition, it was determined that a minimum of 232 subjects would be required to power the primary efficacy objective at the 85% level. </w:t>
      </w:r>
    </w:p>
    <w:p w:rsidR="00B6516A" w:rsidRDefault="00B6516A" w:rsidP="00B6516A">
      <w:r w:rsidRPr="00E63A28">
        <w:t xml:space="preserve">The intent-to-treat </w:t>
      </w:r>
      <w:r>
        <w:t>(ITT) population wa</w:t>
      </w:r>
      <w:r w:rsidRPr="00E63A28">
        <w:t xml:space="preserve">s the primary analysis population for this trial. </w:t>
      </w:r>
      <w:r>
        <w:t xml:space="preserve">If a subject did not have primary endpoint data available at 12 months, the “last observation carried forward” (LOCF) imputation method was applied to the missing 12-month data points. </w:t>
      </w:r>
    </w:p>
    <w:p w:rsidR="00B6516A" w:rsidRDefault="00B6516A" w:rsidP="00B6516A">
      <w:pPr>
        <w:pStyle w:val="Heading2"/>
      </w:pPr>
      <w:bookmarkStart w:id="95" w:name="_Toc417555913"/>
      <w:r>
        <w:t>Primary Efficacy Objectives</w:t>
      </w:r>
      <w:bookmarkEnd w:id="95"/>
    </w:p>
    <w:p w:rsidR="00B6516A" w:rsidRDefault="00B6516A" w:rsidP="00B6516A">
      <w:r w:rsidRPr="002C1C6D">
        <w:rPr>
          <w:bCs/>
        </w:rPr>
        <w:t xml:space="preserve">The </w:t>
      </w:r>
      <w:r>
        <w:rPr>
          <w:bCs/>
        </w:rPr>
        <w:t>first co-</w:t>
      </w:r>
      <w:r w:rsidRPr="002C1C6D">
        <w:rPr>
          <w:bCs/>
        </w:rPr>
        <w:t xml:space="preserve">primary efficacy objective </w:t>
      </w:r>
      <w:r>
        <w:rPr>
          <w:bCs/>
        </w:rPr>
        <w:t>wa</w:t>
      </w:r>
      <w:r w:rsidRPr="002C1C6D">
        <w:rPr>
          <w:bCs/>
        </w:rPr>
        <w:t xml:space="preserve">s to demonstrate a </w:t>
      </w:r>
      <w:r>
        <w:rPr>
          <w:bCs/>
        </w:rPr>
        <w:t xml:space="preserve">mean </w:t>
      </w:r>
      <w:r w:rsidRPr="002C1C6D">
        <w:rPr>
          <w:bCs/>
        </w:rPr>
        <w:t xml:space="preserve">difference </w:t>
      </w:r>
      <w:r>
        <w:rPr>
          <w:bCs/>
        </w:rPr>
        <w:t xml:space="preserve">of at least 10% </w:t>
      </w:r>
      <w:r w:rsidRPr="002C1C6D">
        <w:rPr>
          <w:bCs/>
        </w:rPr>
        <w:t>EWL</w:t>
      </w:r>
      <w:r>
        <w:rPr>
          <w:bCs/>
        </w:rPr>
        <w:t xml:space="preserve"> between the VBLOC treatment and sham control arms (super-superiority)</w:t>
      </w:r>
      <w:r w:rsidRPr="002C1C6D">
        <w:rPr>
          <w:bCs/>
        </w:rPr>
        <w:t xml:space="preserve">, as measured by the </w:t>
      </w:r>
      <w:r>
        <w:rPr>
          <w:bCs/>
        </w:rPr>
        <w:t>body mass index (</w:t>
      </w:r>
      <w:r w:rsidRPr="002C1C6D">
        <w:rPr>
          <w:bCs/>
        </w:rPr>
        <w:t>BMI</w:t>
      </w:r>
      <w:r>
        <w:rPr>
          <w:bCs/>
        </w:rPr>
        <w:t>)</w:t>
      </w:r>
      <w:r w:rsidRPr="002C1C6D">
        <w:rPr>
          <w:bCs/>
        </w:rPr>
        <w:t xml:space="preserve"> method, at 12 months post-randomization</w:t>
      </w:r>
      <w:r>
        <w:rPr>
          <w:bCs/>
        </w:rPr>
        <w:t>.</w:t>
      </w:r>
    </w:p>
    <w:p w:rsidR="00B6516A" w:rsidRDefault="00B6516A" w:rsidP="00B6516A">
      <w:r>
        <w:t>A second co-primary efficacy objective was to demonstrate a responder rate in the VBLOC treatment arm that achieved the following at 12 months:</w:t>
      </w:r>
    </w:p>
    <w:p w:rsidR="00B6516A" w:rsidRDefault="00B6516A" w:rsidP="00B6516A">
      <w:pPr>
        <w:numPr>
          <w:ilvl w:val="1"/>
          <w:numId w:val="47"/>
        </w:numPr>
        <w:tabs>
          <w:tab w:val="clear" w:pos="1080"/>
          <w:tab w:val="num" w:pos="-180"/>
        </w:tabs>
        <w:spacing w:after="0"/>
        <w:ind w:left="450"/>
      </w:pPr>
      <w:r>
        <w:t>A</w:t>
      </w:r>
      <w:r w:rsidRPr="00937113">
        <w:t xml:space="preserve">t least 55% of </w:t>
      </w:r>
      <w:r>
        <w:t xml:space="preserve">treatment </w:t>
      </w:r>
      <w:r w:rsidRPr="00937113">
        <w:t>subjects achieve</w:t>
      </w:r>
      <w:r>
        <w:t>d</w:t>
      </w:r>
      <w:r w:rsidRPr="00937113">
        <w:t xml:space="preserve"> at least 20% EWL</w:t>
      </w:r>
      <w:r>
        <w:t xml:space="preserve"> (BMI method)</w:t>
      </w:r>
      <w:r w:rsidRPr="00937113">
        <w:t xml:space="preserve"> </w:t>
      </w:r>
    </w:p>
    <w:p w:rsidR="00B6516A" w:rsidRDefault="00B6516A" w:rsidP="00B6516A">
      <w:pPr>
        <w:numPr>
          <w:ilvl w:val="0"/>
          <w:numId w:val="48"/>
        </w:numPr>
        <w:spacing w:after="240"/>
        <w:ind w:left="450"/>
      </w:pPr>
      <w:r>
        <w:t>A</w:t>
      </w:r>
      <w:r w:rsidRPr="00937113">
        <w:t xml:space="preserve">t least 45% of </w:t>
      </w:r>
      <w:r>
        <w:t xml:space="preserve">treatment </w:t>
      </w:r>
      <w:r w:rsidRPr="00937113">
        <w:t>subjects achieve</w:t>
      </w:r>
      <w:r>
        <w:t>d</w:t>
      </w:r>
      <w:r w:rsidRPr="00937113">
        <w:t xml:space="preserve"> at least 25% EWL</w:t>
      </w:r>
      <w:r>
        <w:t xml:space="preserve"> (BMI method)</w:t>
      </w:r>
      <w:r w:rsidRPr="00937113">
        <w:t xml:space="preserve"> </w:t>
      </w:r>
    </w:p>
    <w:p w:rsidR="00B6516A" w:rsidRDefault="00B6516A" w:rsidP="00B6516A">
      <w:pPr>
        <w:pStyle w:val="Heading2"/>
      </w:pPr>
      <w:bookmarkStart w:id="96" w:name="_Toc265218490"/>
      <w:bookmarkStart w:id="97" w:name="_Toc256020018"/>
      <w:bookmarkStart w:id="98" w:name="_Toc167148546"/>
      <w:bookmarkStart w:id="99" w:name="_Toc167148719"/>
      <w:bookmarkStart w:id="100" w:name="_Toc167148892"/>
      <w:bookmarkStart w:id="101" w:name="_Toc278263427"/>
      <w:bookmarkStart w:id="102" w:name="_Toc417555914"/>
      <w:bookmarkEnd w:id="96"/>
      <w:bookmarkEnd w:id="97"/>
      <w:r>
        <w:t>Primary Safety Objective</w:t>
      </w:r>
      <w:bookmarkEnd w:id="98"/>
      <w:bookmarkEnd w:id="99"/>
      <w:bookmarkEnd w:id="100"/>
      <w:bookmarkEnd w:id="101"/>
      <w:bookmarkEnd w:id="102"/>
    </w:p>
    <w:p w:rsidR="00B6516A" w:rsidRPr="00B00C8D" w:rsidRDefault="00B6516A" w:rsidP="00B6516A">
      <w:r w:rsidRPr="009D430E">
        <w:rPr>
          <w:bCs/>
        </w:rPr>
        <w:t xml:space="preserve">The primary safety </w:t>
      </w:r>
      <w:r w:rsidRPr="006606C7">
        <w:rPr>
          <w:bCs/>
        </w:rPr>
        <w:t xml:space="preserve">objective </w:t>
      </w:r>
      <w:r>
        <w:rPr>
          <w:bCs/>
        </w:rPr>
        <w:t>wa</w:t>
      </w:r>
      <w:r w:rsidRPr="00C42FC1">
        <w:rPr>
          <w:bCs/>
        </w:rPr>
        <w:t xml:space="preserve">s to demonstrate that the </w:t>
      </w:r>
      <w:r>
        <w:rPr>
          <w:bCs/>
        </w:rPr>
        <w:t>rate of serious adverse events (SAEs) related to the</w:t>
      </w:r>
      <w:r w:rsidRPr="00C42FC1">
        <w:rPr>
          <w:bCs/>
        </w:rPr>
        <w:t xml:space="preserve"> implant/revision procedure, device</w:t>
      </w:r>
      <w:r>
        <w:rPr>
          <w:bCs/>
        </w:rPr>
        <w:t xml:space="preserve">, or </w:t>
      </w:r>
      <w:r w:rsidRPr="00C42FC1">
        <w:rPr>
          <w:bCs/>
        </w:rPr>
        <w:t xml:space="preserve">therapy </w:t>
      </w:r>
      <w:r>
        <w:rPr>
          <w:bCs/>
        </w:rPr>
        <w:t>at 12 months wa</w:t>
      </w:r>
      <w:r w:rsidRPr="00C42FC1">
        <w:rPr>
          <w:bCs/>
        </w:rPr>
        <w:t>s less than 15%</w:t>
      </w:r>
      <w:r>
        <w:rPr>
          <w:bCs/>
        </w:rPr>
        <w:t xml:space="preserve"> in the VBLOC group</w:t>
      </w:r>
      <w:r w:rsidRPr="00C42FC1">
        <w:rPr>
          <w:bCs/>
        </w:rPr>
        <w:t xml:space="preserve">. </w:t>
      </w:r>
    </w:p>
    <w:p w:rsidR="00B6516A" w:rsidRPr="00215E5E" w:rsidRDefault="00B6516A" w:rsidP="00B6516A">
      <w:pPr>
        <w:pStyle w:val="Heading2"/>
      </w:pPr>
      <w:bookmarkStart w:id="103" w:name="_Toc400533727"/>
      <w:bookmarkStart w:id="104" w:name="_Toc400533806"/>
      <w:bookmarkStart w:id="105" w:name="_Toc400533884"/>
      <w:bookmarkStart w:id="106" w:name="_Toc400533963"/>
      <w:bookmarkStart w:id="107" w:name="_Toc400534039"/>
      <w:bookmarkStart w:id="108" w:name="_Toc417555915"/>
      <w:bookmarkEnd w:id="103"/>
      <w:bookmarkEnd w:id="104"/>
      <w:bookmarkEnd w:id="105"/>
      <w:bookmarkEnd w:id="106"/>
      <w:bookmarkEnd w:id="107"/>
      <w:r w:rsidRPr="00215E5E">
        <w:t>Subject Disposition</w:t>
      </w:r>
      <w:bookmarkEnd w:id="108"/>
    </w:p>
    <w:p w:rsidR="00B6516A" w:rsidRDefault="00B6516A" w:rsidP="00B6516A">
      <w:r>
        <w:t>A total of</w:t>
      </w:r>
      <w:r w:rsidRPr="00F13F85">
        <w:t xml:space="preserve"> 239 </w:t>
      </w:r>
      <w:r>
        <w:t>subjects</w:t>
      </w:r>
      <w:r w:rsidRPr="00F13F85">
        <w:t xml:space="preserve"> were randomized in the </w:t>
      </w:r>
      <w:proofErr w:type="spellStart"/>
      <w:r w:rsidRPr="00F13F85">
        <w:t>ReCharge</w:t>
      </w:r>
      <w:proofErr w:type="spellEnd"/>
      <w:r w:rsidRPr="00F13F85">
        <w:t xml:space="preserve"> trial. One hundred sixty</w:t>
      </w:r>
      <w:r w:rsidR="00865515">
        <w:t>-</w:t>
      </w:r>
      <w:r w:rsidRPr="00F13F85">
        <w:t xml:space="preserve">two (162) </w:t>
      </w:r>
      <w:r>
        <w:t>subject</w:t>
      </w:r>
      <w:r w:rsidRPr="00F13F85">
        <w:t>s were randomized to receive a Maestro R</w:t>
      </w:r>
      <w:r>
        <w:t xml:space="preserve">echargeable </w:t>
      </w:r>
      <w:r w:rsidRPr="00F13F85">
        <w:t xml:space="preserve">System (active device) and seventy seven (77) </w:t>
      </w:r>
      <w:r>
        <w:t>subjects</w:t>
      </w:r>
      <w:r w:rsidRPr="00F13F85">
        <w:t xml:space="preserve"> were randomized to </w:t>
      </w:r>
      <w:r>
        <w:t xml:space="preserve">receive </w:t>
      </w:r>
      <w:r w:rsidRPr="00F13F85">
        <w:t xml:space="preserve">the </w:t>
      </w:r>
      <w:r>
        <w:t xml:space="preserve">sham </w:t>
      </w:r>
      <w:r w:rsidRPr="00F13F85">
        <w:t xml:space="preserve">control device. Two hundred and thirty-three </w:t>
      </w:r>
      <w:r>
        <w:t>subject</w:t>
      </w:r>
      <w:r w:rsidRPr="00F13F85">
        <w:t xml:space="preserve">s (233) were implanted (157 in the active </w:t>
      </w:r>
      <w:r>
        <w:t>VBLOC</w:t>
      </w:r>
      <w:r w:rsidRPr="00F13F85">
        <w:t xml:space="preserve"> arm and 76 in the </w:t>
      </w:r>
      <w:r>
        <w:t xml:space="preserve">sham </w:t>
      </w:r>
      <w:r w:rsidRPr="00F13F85">
        <w:t xml:space="preserve">control arm). </w:t>
      </w:r>
      <w:r>
        <w:t xml:space="preserve">There were </w:t>
      </w:r>
      <w:r w:rsidR="009E0B71">
        <w:t xml:space="preserve">15 </w:t>
      </w:r>
      <w:r>
        <w:t xml:space="preserve">subjects </w:t>
      </w:r>
      <w:r w:rsidR="009E0B71">
        <w:t xml:space="preserve">in </w:t>
      </w:r>
      <w:r>
        <w:t xml:space="preserve">the type 2 diabetes mellitus cohort (9 VBLOC group, </w:t>
      </w:r>
      <w:r w:rsidR="009E0B71">
        <w:t>6</w:t>
      </w:r>
      <w:r>
        <w:t xml:space="preserve"> sham control group).  Four subjects withdrew due to adverse events; two (1 VBLOC, 1 sham control) with pain at the </w:t>
      </w:r>
      <w:proofErr w:type="spellStart"/>
      <w:r>
        <w:t>neuroregulator</w:t>
      </w:r>
      <w:proofErr w:type="spellEnd"/>
      <w:r>
        <w:t xml:space="preserve"> site, one sham control subject due to breast cancer and one sham control subject due to anxiety. There were no withdrawals due to device malfunction.</w:t>
      </w:r>
      <w:r w:rsidR="000F1DCE">
        <w:t xml:space="preserve"> Seven additional </w:t>
      </w:r>
      <w:r w:rsidR="002E7F45">
        <w:t xml:space="preserve">VBLOC </w:t>
      </w:r>
      <w:r w:rsidR="000F1DCE">
        <w:t xml:space="preserve">subjects withdrew </w:t>
      </w:r>
      <w:r w:rsidR="002E7F45">
        <w:t xml:space="preserve">before 12 months.  Five were prior to implant </w:t>
      </w:r>
      <w:r w:rsidR="000F1DCE">
        <w:t xml:space="preserve">due to </w:t>
      </w:r>
      <w:r w:rsidR="009B353E">
        <w:t xml:space="preserve">the following reasons: one </w:t>
      </w:r>
      <w:r w:rsidR="00887E72">
        <w:t>for</w:t>
      </w:r>
      <w:r w:rsidR="009B353E">
        <w:t xml:space="preserve"> </w:t>
      </w:r>
      <w:r w:rsidR="000F1DCE">
        <w:t xml:space="preserve">discovery of cirrhotic liver at implant; </w:t>
      </w:r>
      <w:r w:rsidR="009B353E">
        <w:t xml:space="preserve">three </w:t>
      </w:r>
      <w:r w:rsidR="000F1DCE">
        <w:t>intra-operative ex</w:t>
      </w:r>
      <w:r w:rsidR="00861DAE">
        <w:t>c</w:t>
      </w:r>
      <w:r w:rsidR="000F1DCE">
        <w:t xml:space="preserve">lusions of </w:t>
      </w:r>
      <w:proofErr w:type="spellStart"/>
      <w:r w:rsidR="00E506BB">
        <w:t>Nissen</w:t>
      </w:r>
      <w:proofErr w:type="spellEnd"/>
      <w:r w:rsidR="000F1DCE">
        <w:t xml:space="preserve"> fundoplication, greater than 5 cm hiatal hernia, </w:t>
      </w:r>
      <w:r w:rsidR="0092371B">
        <w:t xml:space="preserve">and </w:t>
      </w:r>
      <w:r w:rsidR="000F1DCE">
        <w:t xml:space="preserve">extensive intra-operative </w:t>
      </w:r>
      <w:r w:rsidR="0092371B">
        <w:t>dissection</w:t>
      </w:r>
      <w:r w:rsidR="000F1DCE">
        <w:t xml:space="preserve">; </w:t>
      </w:r>
      <w:r w:rsidR="00887E72">
        <w:t xml:space="preserve">and </w:t>
      </w:r>
      <w:r w:rsidR="009B353E">
        <w:t xml:space="preserve">one at implant due to </w:t>
      </w:r>
      <w:r w:rsidR="000F1DCE">
        <w:t>food discovered in the stomach after overnight fasting</w:t>
      </w:r>
      <w:r w:rsidR="002E7F45">
        <w:t>. T</w:t>
      </w:r>
      <w:r w:rsidR="000F1DCE">
        <w:t xml:space="preserve">wo </w:t>
      </w:r>
      <w:r w:rsidR="00887E72">
        <w:t xml:space="preserve">remaining </w:t>
      </w:r>
      <w:r w:rsidR="002E7F45">
        <w:t xml:space="preserve">withdrawals were due to </w:t>
      </w:r>
      <w:r w:rsidR="000F1DCE">
        <w:t>los</w:t>
      </w:r>
      <w:r w:rsidR="00887E72">
        <w:t>s</w:t>
      </w:r>
      <w:r w:rsidR="000F1DCE">
        <w:t xml:space="preserve"> to follow-up</w:t>
      </w:r>
      <w:r w:rsidR="00887E72">
        <w:t xml:space="preserve"> after implant</w:t>
      </w:r>
      <w:r w:rsidR="000F1DCE">
        <w:t>.  Five additional sham subjects</w:t>
      </w:r>
      <w:r w:rsidR="0092371B">
        <w:t xml:space="preserve"> withdrew in the first year due to subject decision.</w:t>
      </w:r>
    </w:p>
    <w:p w:rsidR="00B6516A" w:rsidRDefault="00B6516A" w:rsidP="00B6516A">
      <w:r w:rsidRPr="00376443">
        <w:t xml:space="preserve">Six subjects were not implanted after they were randomized. </w:t>
      </w:r>
      <w:r>
        <w:t xml:space="preserve">These subjects are included in the ITT analysis.  </w:t>
      </w:r>
    </w:p>
    <w:p w:rsidR="00B6516A" w:rsidRDefault="00B6516A" w:rsidP="00B6516A">
      <w:r>
        <w:t>At the 12</w:t>
      </w:r>
      <w:r w:rsidR="00865515">
        <w:t>-</w:t>
      </w:r>
      <w:r>
        <w:t xml:space="preserve">month visit, 89.1% of randomized subjects were available for follow-up. The average subject was approximately 47 years of age and Caucasian (92.9%). Nearly 85% of the subject population was female. Demographics and important baseline characteristics are </w:t>
      </w:r>
      <w:r w:rsidRPr="00077D9C">
        <w:t xml:space="preserve">presented </w:t>
      </w:r>
      <w:r>
        <w:t xml:space="preserve">in the following table. </w:t>
      </w:r>
      <w:r w:rsidRPr="00077D9C">
        <w:t xml:space="preserve">No significant differences between </w:t>
      </w:r>
      <w:r>
        <w:t>VBLOC</w:t>
      </w:r>
      <w:r w:rsidRPr="00077D9C">
        <w:t xml:space="preserve"> and </w:t>
      </w:r>
      <w:r>
        <w:t xml:space="preserve">sham </w:t>
      </w:r>
      <w:r w:rsidRPr="00077D9C">
        <w:t>control subjects were observed at baseline on important demographic characteristics</w:t>
      </w:r>
      <w:r>
        <w:t>.</w:t>
      </w:r>
    </w:p>
    <w:p w:rsidR="00B6516A" w:rsidRPr="00D317EA" w:rsidRDefault="00B6516A" w:rsidP="00B6516A">
      <w:pPr>
        <w:pStyle w:val="Caption"/>
        <w:keepNext/>
        <w:rPr>
          <w:sz w:val="22"/>
        </w:rPr>
      </w:pPr>
      <w:r w:rsidRPr="00D317EA">
        <w:rPr>
          <w:sz w:val="22"/>
        </w:rPr>
        <w:t xml:space="preserve">Table </w:t>
      </w:r>
      <w:r w:rsidR="00B3684D">
        <w:rPr>
          <w:sz w:val="22"/>
        </w:rPr>
        <w:fldChar w:fldCharType="begin"/>
      </w:r>
      <w:r w:rsidR="00706D4E">
        <w:rPr>
          <w:sz w:val="22"/>
        </w:rPr>
        <w:instrText xml:space="preserve"> STYLEREF 1 \s </w:instrText>
      </w:r>
      <w:r w:rsidR="00B3684D">
        <w:rPr>
          <w:sz w:val="22"/>
        </w:rPr>
        <w:fldChar w:fldCharType="separate"/>
      </w:r>
      <w:r w:rsidR="00465C75">
        <w:rPr>
          <w:noProof/>
          <w:sz w:val="22"/>
        </w:rPr>
        <w:t>9</w:t>
      </w:r>
      <w:r w:rsidR="00B3684D">
        <w:rPr>
          <w:sz w:val="22"/>
        </w:rPr>
        <w:fldChar w:fldCharType="end"/>
      </w:r>
      <w:r w:rsidR="00706D4E">
        <w:rPr>
          <w:sz w:val="22"/>
        </w:rPr>
        <w:noBreakHyphen/>
      </w:r>
      <w:r w:rsidR="00B3684D">
        <w:rPr>
          <w:sz w:val="22"/>
        </w:rPr>
        <w:fldChar w:fldCharType="begin"/>
      </w:r>
      <w:r w:rsidR="00706D4E">
        <w:rPr>
          <w:sz w:val="22"/>
        </w:rPr>
        <w:instrText xml:space="preserve"> SEQ Table \* ARABIC \s 1 </w:instrText>
      </w:r>
      <w:r w:rsidR="00B3684D">
        <w:rPr>
          <w:sz w:val="22"/>
        </w:rPr>
        <w:fldChar w:fldCharType="separate"/>
      </w:r>
      <w:r w:rsidR="00465C75">
        <w:rPr>
          <w:noProof/>
          <w:sz w:val="22"/>
        </w:rPr>
        <w:t>1</w:t>
      </w:r>
      <w:r w:rsidR="00B3684D">
        <w:rPr>
          <w:sz w:val="22"/>
        </w:rPr>
        <w:fldChar w:fldCharType="end"/>
      </w:r>
      <w:r w:rsidRPr="00D317EA">
        <w:rPr>
          <w:sz w:val="22"/>
        </w:rPr>
        <w:t>: Baseline Demographic for VBLOC and Sham Control groups</w:t>
      </w:r>
    </w:p>
    <w:tbl>
      <w:tblPr>
        <w:tblW w:w="8009"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5"/>
        <w:gridCol w:w="1733"/>
        <w:gridCol w:w="1733"/>
        <w:gridCol w:w="1028"/>
      </w:tblGrid>
      <w:tr w:rsidR="00B6516A" w:rsidTr="00F70216">
        <w:trPr>
          <w:cantSplit/>
          <w:trHeight w:val="480"/>
          <w:tblHeader/>
          <w:jc w:val="center"/>
        </w:trPr>
        <w:tc>
          <w:tcPr>
            <w:tcW w:w="3515" w:type="dxa"/>
            <w:shd w:val="clear" w:color="auto" w:fill="BBBBBB"/>
            <w:tcMar>
              <w:left w:w="60" w:type="dxa"/>
              <w:right w:w="60" w:type="dxa"/>
            </w:tcMar>
            <w:vAlign w:val="center"/>
          </w:tcPr>
          <w:p w:rsidR="00B6516A" w:rsidRPr="00A302E3" w:rsidRDefault="00B6516A" w:rsidP="00FF3624">
            <w:pPr>
              <w:keepNext/>
              <w:spacing w:before="60" w:after="60"/>
              <w:jc w:val="center"/>
              <w:rPr>
                <w:b/>
                <w:bCs/>
                <w:color w:val="000000"/>
                <w:sz w:val="21"/>
                <w:szCs w:val="21"/>
              </w:rPr>
            </w:pPr>
            <w:r w:rsidRPr="00A302E3">
              <w:rPr>
                <w:b/>
                <w:bCs/>
                <w:color w:val="000000"/>
                <w:sz w:val="21"/>
                <w:szCs w:val="21"/>
              </w:rPr>
              <w:t>Characteristic</w:t>
            </w:r>
          </w:p>
        </w:tc>
        <w:tc>
          <w:tcPr>
            <w:tcW w:w="1733" w:type="dxa"/>
            <w:shd w:val="clear" w:color="auto" w:fill="BBBBBB"/>
            <w:tcMar>
              <w:left w:w="60" w:type="dxa"/>
              <w:right w:w="60" w:type="dxa"/>
            </w:tcMar>
            <w:vAlign w:val="center"/>
          </w:tcPr>
          <w:p w:rsidR="00B6516A" w:rsidRPr="00A302E3" w:rsidRDefault="00B6516A" w:rsidP="00FF3624">
            <w:pPr>
              <w:keepNext/>
              <w:spacing w:before="60" w:after="60"/>
              <w:jc w:val="center"/>
              <w:rPr>
                <w:b/>
                <w:bCs/>
                <w:color w:val="000000"/>
                <w:sz w:val="21"/>
                <w:szCs w:val="21"/>
              </w:rPr>
            </w:pPr>
            <w:r>
              <w:rPr>
                <w:b/>
                <w:bCs/>
                <w:color w:val="000000"/>
                <w:sz w:val="21"/>
                <w:szCs w:val="21"/>
              </w:rPr>
              <w:t>VBLOC         N=162</w:t>
            </w:r>
          </w:p>
        </w:tc>
        <w:tc>
          <w:tcPr>
            <w:tcW w:w="1733" w:type="dxa"/>
            <w:shd w:val="clear" w:color="auto" w:fill="BBBBBB"/>
            <w:tcMar>
              <w:left w:w="60" w:type="dxa"/>
              <w:right w:w="60" w:type="dxa"/>
            </w:tcMar>
            <w:vAlign w:val="center"/>
          </w:tcPr>
          <w:p w:rsidR="00B6516A" w:rsidRPr="00A302E3" w:rsidRDefault="00B6516A" w:rsidP="00FF3624">
            <w:pPr>
              <w:keepNext/>
              <w:spacing w:before="60" w:after="60"/>
              <w:jc w:val="center"/>
              <w:rPr>
                <w:b/>
                <w:bCs/>
                <w:color w:val="000000"/>
                <w:sz w:val="21"/>
                <w:szCs w:val="21"/>
              </w:rPr>
            </w:pPr>
            <w:r>
              <w:rPr>
                <w:b/>
                <w:bCs/>
                <w:color w:val="000000"/>
                <w:sz w:val="21"/>
                <w:szCs w:val="21"/>
              </w:rPr>
              <w:t>Sham Control       N=77</w:t>
            </w:r>
          </w:p>
        </w:tc>
        <w:tc>
          <w:tcPr>
            <w:tcW w:w="1028" w:type="dxa"/>
            <w:shd w:val="clear" w:color="auto" w:fill="BBBBBB"/>
            <w:tcMar>
              <w:left w:w="60" w:type="dxa"/>
              <w:right w:w="60" w:type="dxa"/>
            </w:tcMar>
            <w:vAlign w:val="center"/>
          </w:tcPr>
          <w:p w:rsidR="00B6516A" w:rsidRPr="00A302E3" w:rsidRDefault="00B6516A" w:rsidP="00FF3624">
            <w:pPr>
              <w:keepNext/>
              <w:spacing w:before="60" w:after="60"/>
              <w:jc w:val="center"/>
              <w:rPr>
                <w:b/>
                <w:bCs/>
                <w:color w:val="000000"/>
                <w:sz w:val="21"/>
                <w:szCs w:val="21"/>
              </w:rPr>
            </w:pPr>
            <w:r w:rsidRPr="00A302E3">
              <w:rPr>
                <w:b/>
                <w:bCs/>
                <w:color w:val="000000"/>
                <w:sz w:val="21"/>
                <w:szCs w:val="21"/>
              </w:rPr>
              <w:t>P-value</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A302E3">
              <w:rPr>
                <w:color w:val="000000"/>
                <w:sz w:val="21"/>
                <w:szCs w:val="21"/>
              </w:rPr>
              <w:t>Gender</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Female</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141 (</w:t>
            </w:r>
            <w:r w:rsidRPr="00A302E3">
              <w:rPr>
                <w:color w:val="000000"/>
                <w:sz w:val="21"/>
                <w:szCs w:val="21"/>
              </w:rPr>
              <w:t>87.0%</w:t>
            </w:r>
            <w:r>
              <w:rPr>
                <w:color w:val="000000"/>
                <w:sz w:val="21"/>
                <w:szCs w:val="21"/>
              </w:rPr>
              <w:t>)</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62 (</w:t>
            </w:r>
            <w:r w:rsidRPr="00A302E3">
              <w:rPr>
                <w:color w:val="000000"/>
                <w:sz w:val="21"/>
                <w:szCs w:val="21"/>
              </w:rPr>
              <w:t>80.5%)</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0.245</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Male</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21 (</w:t>
            </w:r>
            <w:r w:rsidRPr="00A302E3">
              <w:rPr>
                <w:color w:val="000000"/>
                <w:sz w:val="21"/>
                <w:szCs w:val="21"/>
              </w:rPr>
              <w:t>13.0%)</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15 (</w:t>
            </w:r>
            <w:r w:rsidRPr="00A302E3">
              <w:rPr>
                <w:color w:val="000000"/>
                <w:sz w:val="21"/>
                <w:szCs w:val="21"/>
              </w:rPr>
              <w:t>19.5%)</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A302E3">
              <w:rPr>
                <w:color w:val="000000"/>
                <w:sz w:val="21"/>
                <w:szCs w:val="21"/>
              </w:rPr>
              <w:t>Age (years)</w:t>
            </w:r>
            <w:r>
              <w:rPr>
                <w:color w:val="000000"/>
                <w:sz w:val="21"/>
                <w:szCs w:val="21"/>
              </w:rPr>
              <w:t xml:space="preserve"> at screening</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47.1 ± 10.3</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46.6 ± 9.4</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0.693*</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A302E3">
              <w:rPr>
                <w:color w:val="000000"/>
                <w:sz w:val="21"/>
                <w:szCs w:val="21"/>
              </w:rPr>
              <w:t>Race</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Caucasian</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149 (</w:t>
            </w:r>
            <w:r w:rsidRPr="00A302E3">
              <w:rPr>
                <w:color w:val="000000"/>
                <w:sz w:val="21"/>
                <w:szCs w:val="21"/>
              </w:rPr>
              <w:t>92.0%)</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73 (</w:t>
            </w:r>
            <w:r w:rsidRPr="00A302E3">
              <w:rPr>
                <w:color w:val="000000"/>
                <w:sz w:val="21"/>
                <w:szCs w:val="21"/>
              </w:rPr>
              <w:t>94.8%)</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0.592</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African American</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8 (</w:t>
            </w:r>
            <w:r w:rsidRPr="00A302E3">
              <w:rPr>
                <w:color w:val="000000"/>
                <w:sz w:val="21"/>
                <w:szCs w:val="21"/>
              </w:rPr>
              <w:t>4.9%)</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3 (</w:t>
            </w:r>
            <w:r w:rsidRPr="00A302E3">
              <w:rPr>
                <w:color w:val="000000"/>
                <w:sz w:val="21"/>
                <w:szCs w:val="21"/>
              </w:rPr>
              <w:t>3.9%)</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1.000</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Native American</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2 (</w:t>
            </w:r>
            <w:r w:rsidRPr="00A302E3">
              <w:rPr>
                <w:color w:val="000000"/>
                <w:sz w:val="21"/>
                <w:szCs w:val="21"/>
              </w:rPr>
              <w:t>1.2%)</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 (</w:t>
            </w:r>
            <w:r w:rsidRPr="00A302E3">
              <w:rPr>
                <w:color w:val="000000"/>
                <w:sz w:val="21"/>
                <w:szCs w:val="21"/>
              </w:rPr>
              <w:t>1.3%)</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1.000</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Asian</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 (</w:t>
            </w:r>
            <w:r w:rsidRPr="00A302E3">
              <w:rPr>
                <w:color w:val="000000"/>
                <w:sz w:val="21"/>
                <w:szCs w:val="21"/>
              </w:rPr>
              <w:t>0.6%)</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 (</w:t>
            </w:r>
            <w:r w:rsidRPr="00A302E3">
              <w:rPr>
                <w:color w:val="000000"/>
                <w:sz w:val="21"/>
                <w:szCs w:val="21"/>
              </w:rPr>
              <w:t>1.3%)</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0.541</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88"/>
              <w:rPr>
                <w:color w:val="000000"/>
                <w:sz w:val="21"/>
                <w:szCs w:val="21"/>
              </w:rPr>
            </w:pPr>
            <w:r w:rsidRPr="00A302E3">
              <w:rPr>
                <w:color w:val="000000"/>
                <w:sz w:val="21"/>
                <w:szCs w:val="21"/>
              </w:rPr>
              <w:t>Hawaiian/Pacific Islander</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1 (</w:t>
            </w:r>
            <w:r w:rsidRPr="00A302E3">
              <w:rPr>
                <w:color w:val="000000"/>
                <w:sz w:val="21"/>
                <w:szCs w:val="21"/>
              </w:rPr>
              <w:t>0.6%)</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0 (</w:t>
            </w:r>
            <w:r w:rsidRPr="00A302E3">
              <w:rPr>
                <w:color w:val="000000"/>
                <w:sz w:val="21"/>
                <w:szCs w:val="21"/>
              </w:rPr>
              <w:t>0.0%)</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1.000</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A302E3">
              <w:rPr>
                <w:color w:val="000000"/>
                <w:sz w:val="21"/>
                <w:szCs w:val="21"/>
              </w:rPr>
              <w:t>Height (m)</w:t>
            </w:r>
            <w:r>
              <w:rPr>
                <w:color w:val="000000"/>
                <w:sz w:val="21"/>
                <w:szCs w:val="21"/>
              </w:rPr>
              <w:t xml:space="preserve"> at screening</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1.7 ± 0.1</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1.7 ± 0.1</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0.112*</w:t>
            </w:r>
          </w:p>
        </w:tc>
      </w:tr>
      <w:tr w:rsidR="00B6516A" w:rsidTr="00F70216">
        <w:trPr>
          <w:cantSplit/>
          <w:jc w:val="center"/>
        </w:trPr>
        <w:tc>
          <w:tcPr>
            <w:tcW w:w="3515" w:type="dxa"/>
            <w:shd w:val="clear" w:color="auto" w:fill="FFFFFF"/>
            <w:tcMar>
              <w:left w:w="60" w:type="dxa"/>
              <w:right w:w="60" w:type="dxa"/>
            </w:tcMar>
          </w:tcPr>
          <w:p w:rsidR="00B6516A" w:rsidRPr="00F50D4A" w:rsidRDefault="00B6516A" w:rsidP="00FF3624">
            <w:pPr>
              <w:spacing w:before="60" w:after="60"/>
              <w:rPr>
                <w:color w:val="000000"/>
                <w:sz w:val="21"/>
                <w:szCs w:val="21"/>
              </w:rPr>
            </w:pPr>
            <w:r>
              <w:rPr>
                <w:color w:val="000000"/>
                <w:sz w:val="21"/>
                <w:szCs w:val="21"/>
              </w:rPr>
              <w:t>BMI at i</w:t>
            </w:r>
            <w:r w:rsidRPr="00A302E3">
              <w:rPr>
                <w:color w:val="000000"/>
                <w:sz w:val="21"/>
                <w:szCs w:val="21"/>
              </w:rPr>
              <w:t>mplant</w:t>
            </w:r>
            <w:r>
              <w:rPr>
                <w:color w:val="000000"/>
                <w:sz w:val="21"/>
                <w:szCs w:val="21"/>
              </w:rPr>
              <w:t xml:space="preserve"> (kg/m</w:t>
            </w:r>
            <w:r>
              <w:rPr>
                <w:color w:val="000000"/>
                <w:sz w:val="21"/>
                <w:szCs w:val="21"/>
                <w:vertAlign w:val="superscript"/>
              </w:rPr>
              <w:t>2</w:t>
            </w:r>
            <w:r>
              <w:rPr>
                <w:color w:val="000000"/>
                <w:sz w:val="21"/>
                <w:szCs w:val="21"/>
              </w:rPr>
              <w:t>)</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40.9 ± 2.8</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40.9 ± 3.1</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0.969*</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A302E3">
              <w:rPr>
                <w:color w:val="000000"/>
                <w:sz w:val="21"/>
                <w:szCs w:val="21"/>
              </w:rPr>
              <w:t>Weight</w:t>
            </w:r>
            <w:r>
              <w:rPr>
                <w:color w:val="000000"/>
                <w:sz w:val="21"/>
                <w:szCs w:val="21"/>
              </w:rPr>
              <w:t xml:space="preserve"> at implant</w:t>
            </w:r>
            <w:r w:rsidRPr="00A302E3">
              <w:rPr>
                <w:color w:val="000000"/>
                <w:sz w:val="21"/>
                <w:szCs w:val="21"/>
              </w:rPr>
              <w:t xml:space="preserve"> (kg)</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112.6 ± 13.4</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115.5 ± 14.3</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0.117</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ind w:firstLine="22"/>
              <w:rPr>
                <w:color w:val="000000"/>
                <w:sz w:val="21"/>
                <w:szCs w:val="21"/>
              </w:rPr>
            </w:pPr>
            <w:r>
              <w:rPr>
                <w:color w:val="000000"/>
                <w:sz w:val="21"/>
                <w:szCs w:val="21"/>
              </w:rPr>
              <w:t>Excess weight (kg) at i</w:t>
            </w:r>
            <w:r w:rsidRPr="00A302E3">
              <w:rPr>
                <w:color w:val="000000"/>
                <w:sz w:val="21"/>
                <w:szCs w:val="21"/>
              </w:rPr>
              <w:t>mplant</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43.7 ± 8.7</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44.9 ± 9.5</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0.371</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CF26A6">
              <w:rPr>
                <w:color w:val="000000"/>
                <w:sz w:val="21"/>
                <w:szCs w:val="21"/>
              </w:rPr>
              <w:t xml:space="preserve">Waist </w:t>
            </w:r>
            <w:r>
              <w:rPr>
                <w:color w:val="000000"/>
                <w:sz w:val="21"/>
                <w:szCs w:val="21"/>
              </w:rPr>
              <w:t>c</w:t>
            </w:r>
            <w:r w:rsidRPr="00CF26A6">
              <w:rPr>
                <w:color w:val="000000"/>
                <w:sz w:val="21"/>
                <w:szCs w:val="21"/>
              </w:rPr>
              <w:t>ircumference (cm) at screening</w:t>
            </w:r>
          </w:p>
        </w:tc>
        <w:tc>
          <w:tcPr>
            <w:tcW w:w="1733" w:type="dxa"/>
            <w:shd w:val="clear" w:color="auto" w:fill="FFFFFF"/>
            <w:tcMar>
              <w:left w:w="60" w:type="dxa"/>
              <w:right w:w="60" w:type="dxa"/>
            </w:tcMar>
          </w:tcPr>
          <w:p w:rsidR="00B6516A" w:rsidRDefault="00B6516A" w:rsidP="00FF3624">
            <w:pPr>
              <w:spacing w:before="60" w:after="60"/>
              <w:jc w:val="center"/>
              <w:rPr>
                <w:color w:val="000000"/>
                <w:sz w:val="21"/>
                <w:szCs w:val="21"/>
              </w:rPr>
            </w:pPr>
            <w:r w:rsidRPr="00A302E3">
              <w:rPr>
                <w:color w:val="000000"/>
                <w:sz w:val="21"/>
                <w:szCs w:val="21"/>
              </w:rPr>
              <w:t>121.1 ± 11.8</w:t>
            </w:r>
          </w:p>
        </w:tc>
        <w:tc>
          <w:tcPr>
            <w:tcW w:w="1733" w:type="dxa"/>
            <w:shd w:val="clear" w:color="auto" w:fill="FFFFFF"/>
            <w:tcMar>
              <w:left w:w="60" w:type="dxa"/>
              <w:right w:w="60" w:type="dxa"/>
            </w:tcMar>
          </w:tcPr>
          <w:p w:rsidR="00B6516A" w:rsidRDefault="00B6516A" w:rsidP="00FF3624">
            <w:pPr>
              <w:spacing w:before="60" w:after="60"/>
              <w:jc w:val="center"/>
              <w:rPr>
                <w:color w:val="000000"/>
                <w:sz w:val="21"/>
                <w:szCs w:val="21"/>
              </w:rPr>
            </w:pPr>
            <w:r w:rsidRPr="00A302E3">
              <w:rPr>
                <w:color w:val="000000"/>
                <w:sz w:val="21"/>
                <w:szCs w:val="21"/>
              </w:rPr>
              <w:t>123.0 ± 11.3</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0.236</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sidRPr="00A302E3">
              <w:rPr>
                <w:color w:val="000000"/>
                <w:sz w:val="21"/>
                <w:szCs w:val="21"/>
              </w:rPr>
              <w:t>Type 2 diabetes mellitus</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9 (</w:t>
            </w:r>
            <w:r w:rsidRPr="00A302E3">
              <w:rPr>
                <w:color w:val="000000"/>
                <w:sz w:val="21"/>
                <w:szCs w:val="21"/>
              </w:rPr>
              <w:t>5.6%)</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6 (</w:t>
            </w:r>
            <w:r w:rsidRPr="00A302E3">
              <w:rPr>
                <w:color w:val="000000"/>
                <w:sz w:val="21"/>
                <w:szCs w:val="21"/>
              </w:rPr>
              <w:t>7.8%)</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sidRPr="00A302E3">
              <w:rPr>
                <w:color w:val="000000"/>
                <w:sz w:val="21"/>
                <w:szCs w:val="21"/>
              </w:rPr>
              <w:t>0.571</w:t>
            </w:r>
          </w:p>
        </w:tc>
      </w:tr>
      <w:tr w:rsidR="00B6516A" w:rsidTr="00F70216">
        <w:trPr>
          <w:cantSplit/>
          <w:jc w:val="center"/>
        </w:trPr>
        <w:tc>
          <w:tcPr>
            <w:tcW w:w="3515" w:type="dxa"/>
            <w:shd w:val="clear" w:color="auto" w:fill="FFFFFF"/>
            <w:tcMar>
              <w:left w:w="60" w:type="dxa"/>
              <w:right w:w="60" w:type="dxa"/>
            </w:tcMar>
          </w:tcPr>
          <w:p w:rsidR="00B6516A" w:rsidRPr="00A302E3" w:rsidRDefault="00B6516A" w:rsidP="00FF3624">
            <w:pPr>
              <w:spacing w:before="60" w:after="60"/>
              <w:rPr>
                <w:color w:val="000000"/>
                <w:sz w:val="21"/>
                <w:szCs w:val="21"/>
              </w:rPr>
            </w:pPr>
            <w:r>
              <w:rPr>
                <w:color w:val="000000"/>
                <w:sz w:val="21"/>
                <w:szCs w:val="21"/>
              </w:rPr>
              <w:t>Hypertension</w:t>
            </w:r>
          </w:p>
        </w:tc>
        <w:tc>
          <w:tcPr>
            <w:tcW w:w="1733" w:type="dxa"/>
            <w:shd w:val="clear" w:color="auto" w:fill="FFFFFF"/>
            <w:tcMar>
              <w:left w:w="60" w:type="dxa"/>
              <w:right w:w="60" w:type="dxa"/>
            </w:tcMar>
          </w:tcPr>
          <w:p w:rsidR="00B6516A" w:rsidRDefault="00B6516A" w:rsidP="00FF3624">
            <w:pPr>
              <w:spacing w:before="60" w:after="60"/>
              <w:jc w:val="center"/>
              <w:rPr>
                <w:color w:val="000000"/>
                <w:sz w:val="21"/>
                <w:szCs w:val="21"/>
              </w:rPr>
            </w:pPr>
            <w:r>
              <w:rPr>
                <w:color w:val="000000"/>
                <w:sz w:val="21"/>
                <w:szCs w:val="21"/>
              </w:rPr>
              <w:t>63 (38.9%)</w:t>
            </w:r>
          </w:p>
        </w:tc>
        <w:tc>
          <w:tcPr>
            <w:tcW w:w="1733" w:type="dxa"/>
            <w:shd w:val="clear" w:color="auto" w:fill="FFFFFF"/>
            <w:tcMar>
              <w:left w:w="60" w:type="dxa"/>
              <w:right w:w="60" w:type="dxa"/>
            </w:tcMar>
          </w:tcPr>
          <w:p w:rsidR="00B6516A" w:rsidRDefault="00B6516A" w:rsidP="00FF3624">
            <w:pPr>
              <w:spacing w:before="60" w:after="60"/>
              <w:jc w:val="center"/>
              <w:rPr>
                <w:color w:val="000000"/>
                <w:sz w:val="21"/>
                <w:szCs w:val="21"/>
              </w:rPr>
            </w:pPr>
            <w:r>
              <w:rPr>
                <w:color w:val="000000"/>
                <w:sz w:val="21"/>
                <w:szCs w:val="21"/>
              </w:rPr>
              <w:t>32 (41.6%)</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0.920</w:t>
            </w:r>
          </w:p>
        </w:tc>
      </w:tr>
      <w:tr w:rsidR="00B6516A" w:rsidTr="00F70216">
        <w:trPr>
          <w:cantSplit/>
          <w:jc w:val="center"/>
        </w:trPr>
        <w:tc>
          <w:tcPr>
            <w:tcW w:w="3515" w:type="dxa"/>
            <w:shd w:val="clear" w:color="auto" w:fill="FFFFFF"/>
            <w:tcMar>
              <w:left w:w="60" w:type="dxa"/>
              <w:right w:w="60" w:type="dxa"/>
            </w:tcMar>
          </w:tcPr>
          <w:p w:rsidR="00B6516A" w:rsidRPr="00811F0F" w:rsidRDefault="00B6516A" w:rsidP="00FF3624">
            <w:pPr>
              <w:spacing w:before="60" w:after="60"/>
              <w:rPr>
                <w:color w:val="000000"/>
                <w:sz w:val="21"/>
                <w:szCs w:val="21"/>
              </w:rPr>
            </w:pPr>
            <w:r>
              <w:rPr>
                <w:color w:val="000000"/>
                <w:sz w:val="21"/>
                <w:szCs w:val="21"/>
              </w:rPr>
              <w:t>Dyslipidemia</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91 (56.2%)</w:t>
            </w:r>
          </w:p>
        </w:tc>
        <w:tc>
          <w:tcPr>
            <w:tcW w:w="1733"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46 (59.7%)</w:t>
            </w:r>
          </w:p>
        </w:tc>
        <w:tc>
          <w:tcPr>
            <w:tcW w:w="1028" w:type="dxa"/>
            <w:shd w:val="clear" w:color="auto" w:fill="FFFFFF"/>
            <w:tcMar>
              <w:left w:w="60" w:type="dxa"/>
              <w:right w:w="60" w:type="dxa"/>
            </w:tcMar>
          </w:tcPr>
          <w:p w:rsidR="00B6516A" w:rsidRPr="00A302E3" w:rsidRDefault="00B6516A" w:rsidP="00FF3624">
            <w:pPr>
              <w:spacing w:before="60" w:after="60"/>
              <w:jc w:val="center"/>
              <w:rPr>
                <w:color w:val="000000"/>
                <w:sz w:val="21"/>
                <w:szCs w:val="21"/>
              </w:rPr>
            </w:pPr>
            <w:r>
              <w:rPr>
                <w:color w:val="000000"/>
                <w:sz w:val="21"/>
                <w:szCs w:val="21"/>
              </w:rPr>
              <w:t>0.884</w:t>
            </w:r>
          </w:p>
        </w:tc>
      </w:tr>
      <w:tr w:rsidR="00B6516A" w:rsidTr="00F70216">
        <w:trPr>
          <w:cantSplit/>
          <w:jc w:val="center"/>
        </w:trPr>
        <w:tc>
          <w:tcPr>
            <w:tcW w:w="3515" w:type="dxa"/>
            <w:shd w:val="clear" w:color="auto" w:fill="FFFFFF"/>
            <w:tcMar>
              <w:left w:w="60" w:type="dxa"/>
              <w:right w:w="60" w:type="dxa"/>
            </w:tcMar>
          </w:tcPr>
          <w:p w:rsidR="00B6516A" w:rsidRDefault="00B6516A" w:rsidP="00FF3624">
            <w:pPr>
              <w:spacing w:before="60" w:after="60"/>
              <w:rPr>
                <w:color w:val="000000"/>
                <w:sz w:val="21"/>
                <w:szCs w:val="21"/>
              </w:rPr>
            </w:pPr>
            <w:r>
              <w:rPr>
                <w:color w:val="000000"/>
                <w:sz w:val="21"/>
                <w:szCs w:val="21"/>
              </w:rPr>
              <w:t>Obstructive sleep apnea</w:t>
            </w:r>
          </w:p>
        </w:tc>
        <w:tc>
          <w:tcPr>
            <w:tcW w:w="1733" w:type="dxa"/>
            <w:shd w:val="clear" w:color="auto" w:fill="FFFFFF"/>
            <w:tcMar>
              <w:left w:w="60" w:type="dxa"/>
              <w:right w:w="60" w:type="dxa"/>
            </w:tcMar>
          </w:tcPr>
          <w:p w:rsidR="00B6516A" w:rsidRDefault="00B6516A" w:rsidP="00FF3624">
            <w:pPr>
              <w:spacing w:before="60" w:after="60"/>
              <w:jc w:val="center"/>
              <w:rPr>
                <w:color w:val="000000"/>
                <w:sz w:val="21"/>
                <w:szCs w:val="21"/>
              </w:rPr>
            </w:pPr>
            <w:r>
              <w:rPr>
                <w:color w:val="000000"/>
                <w:sz w:val="21"/>
                <w:szCs w:val="21"/>
              </w:rPr>
              <w:t>33 (20.4%)</w:t>
            </w:r>
          </w:p>
        </w:tc>
        <w:tc>
          <w:tcPr>
            <w:tcW w:w="1733" w:type="dxa"/>
            <w:shd w:val="clear" w:color="auto" w:fill="FFFFFF"/>
            <w:tcMar>
              <w:left w:w="60" w:type="dxa"/>
              <w:right w:w="60" w:type="dxa"/>
            </w:tcMar>
          </w:tcPr>
          <w:p w:rsidR="00B6516A" w:rsidRPr="00A302E3" w:rsidDel="00F50D4A" w:rsidRDefault="00B6516A" w:rsidP="00FF3624">
            <w:pPr>
              <w:spacing w:before="60" w:after="60"/>
              <w:jc w:val="center"/>
              <w:rPr>
                <w:color w:val="000000"/>
                <w:sz w:val="21"/>
                <w:szCs w:val="21"/>
              </w:rPr>
            </w:pPr>
            <w:r>
              <w:rPr>
                <w:color w:val="000000"/>
                <w:sz w:val="21"/>
                <w:szCs w:val="21"/>
              </w:rPr>
              <w:t>23 (29.9%)</w:t>
            </w:r>
          </w:p>
        </w:tc>
        <w:tc>
          <w:tcPr>
            <w:tcW w:w="1028" w:type="dxa"/>
            <w:shd w:val="clear" w:color="auto" w:fill="FFFFFF"/>
            <w:tcMar>
              <w:left w:w="60" w:type="dxa"/>
              <w:right w:w="60" w:type="dxa"/>
            </w:tcMar>
          </w:tcPr>
          <w:p w:rsidR="00B6516A" w:rsidRPr="00A302E3" w:rsidDel="00F50D4A" w:rsidRDefault="00B6516A" w:rsidP="00FF3624">
            <w:pPr>
              <w:spacing w:before="60" w:after="60"/>
              <w:jc w:val="center"/>
              <w:rPr>
                <w:color w:val="000000"/>
                <w:sz w:val="21"/>
                <w:szCs w:val="21"/>
              </w:rPr>
            </w:pPr>
            <w:r>
              <w:rPr>
                <w:color w:val="000000"/>
                <w:sz w:val="21"/>
                <w:szCs w:val="21"/>
              </w:rPr>
              <w:t>0.267</w:t>
            </w:r>
          </w:p>
        </w:tc>
      </w:tr>
    </w:tbl>
    <w:p w:rsidR="00B6516A" w:rsidRPr="0067363D" w:rsidRDefault="00B6516A" w:rsidP="00B6516A">
      <w:pPr>
        <w:ind w:left="18"/>
        <w:outlineLvl w:val="0"/>
        <w:rPr>
          <w:color w:val="000000"/>
          <w:sz w:val="18"/>
          <w:szCs w:val="21"/>
        </w:rPr>
      </w:pPr>
      <w:r w:rsidRPr="0067363D">
        <w:rPr>
          <w:color w:val="000000"/>
          <w:sz w:val="18"/>
          <w:szCs w:val="21"/>
        </w:rPr>
        <w:t>Note: Data are presented as mean ± SD for continuous variables. Data are presented as n (%) for categorical variables. P-values for continuous variables were calculated using a Student's t-test (no asterisk) or a Wilcoxon rank sum test (*) if the variable was not normally distributed based on the Shapiro-Wilk normality test. Categorical variables were compared using Fisher's exact test.</w:t>
      </w:r>
    </w:p>
    <w:p w:rsidR="00B6516A" w:rsidRDefault="00B6516A" w:rsidP="00B6516A">
      <w:pPr>
        <w:pStyle w:val="Heading2"/>
      </w:pPr>
      <w:bookmarkStart w:id="109" w:name="_Toc417555916"/>
      <w:r>
        <w:t>Primary Safety Endpoint</w:t>
      </w:r>
      <w:bookmarkEnd w:id="109"/>
    </w:p>
    <w:p w:rsidR="00B6516A" w:rsidRPr="00D97522" w:rsidRDefault="00B6516A" w:rsidP="00B6516A">
      <w:r w:rsidRPr="0094159F">
        <w:t>The primary safety SAE rate</w:t>
      </w:r>
      <w:r>
        <w:t xml:space="preserve"> (</w:t>
      </w:r>
      <w:r w:rsidR="00F7355B">
        <w:fldChar w:fldCharType="begin"/>
      </w:r>
      <w:r w:rsidR="00F7355B">
        <w:instrText xml:space="preserve"> REF _Ref386028035 \h  \* MERGEFORMAT </w:instrText>
      </w:r>
      <w:r w:rsidR="00F7355B">
        <w:fldChar w:fldCharType="separate"/>
      </w:r>
      <w:r w:rsidR="00465C75" w:rsidRPr="00F70216">
        <w:t xml:space="preserve">Table </w:t>
      </w:r>
      <w:r w:rsidR="00465C75" w:rsidRPr="00F70216">
        <w:rPr>
          <w:noProof/>
        </w:rPr>
        <w:t>9</w:t>
      </w:r>
      <w:r w:rsidR="00465C75" w:rsidRPr="00F70216">
        <w:rPr>
          <w:noProof/>
        </w:rPr>
        <w:noBreakHyphen/>
        <w:t>2</w:t>
      </w:r>
      <w:r w:rsidR="00F7355B">
        <w:fldChar w:fldCharType="end"/>
      </w:r>
      <w:r w:rsidRPr="0094159F">
        <w:t xml:space="preserve">), defined as the proportion of subjects in the VBLOC group who experienced an implant/revision procedure, device or therapy-related </w:t>
      </w:r>
      <w:r>
        <w:t xml:space="preserve">SAE </w:t>
      </w:r>
      <w:r w:rsidRPr="0094159F">
        <w:t xml:space="preserve">through 12 months post-implant, was </w:t>
      </w:r>
      <w:r w:rsidRPr="0094159F">
        <w:rPr>
          <w:color w:val="000000"/>
        </w:rPr>
        <w:t>3.7%</w:t>
      </w:r>
      <w:r w:rsidRPr="00FE4EEF">
        <w:rPr>
          <w:color w:val="000000"/>
        </w:rPr>
        <w:t xml:space="preserve"> </w:t>
      </w:r>
      <w:r w:rsidRPr="0094159F">
        <w:t xml:space="preserve">(n=6; 95% CI: </w:t>
      </w:r>
      <w:r w:rsidRPr="0094159F">
        <w:rPr>
          <w:color w:val="000000"/>
        </w:rPr>
        <w:t>1.4% to 7.9</w:t>
      </w:r>
      <w:r w:rsidRPr="0094159F">
        <w:t>%) in the ITT population. This rate was significantly lower than 15% (p&lt;0.0001), so the primary safety endpoint was met.</w:t>
      </w:r>
      <w:r w:rsidRPr="00D97522">
        <w:t xml:space="preserve"> The type, origin, and relatedness of these SAEs are shown in </w:t>
      </w:r>
      <w:r w:rsidR="00F7355B">
        <w:fldChar w:fldCharType="begin"/>
      </w:r>
      <w:r w:rsidR="00F7355B">
        <w:instrText xml:space="preserve"> REF _Ref353720310 \h  \* MERGEFORMAT </w:instrText>
      </w:r>
      <w:r w:rsidR="00F7355B">
        <w:fldChar w:fldCharType="separate"/>
      </w:r>
      <w:r w:rsidR="00465C75" w:rsidRPr="00F70216">
        <w:t xml:space="preserve">Table </w:t>
      </w:r>
      <w:r w:rsidR="00465C75" w:rsidRPr="00F70216">
        <w:rPr>
          <w:noProof/>
        </w:rPr>
        <w:t>9</w:t>
      </w:r>
      <w:r w:rsidR="00465C75" w:rsidRPr="00F70216">
        <w:rPr>
          <w:noProof/>
        </w:rPr>
        <w:noBreakHyphen/>
        <w:t>3</w:t>
      </w:r>
      <w:r w:rsidR="00F7355B">
        <w:fldChar w:fldCharType="end"/>
      </w:r>
      <w:r w:rsidRPr="00D97522">
        <w:t>. All SAEs were adjudicated by the Clinical Events Committee (CEC).</w:t>
      </w:r>
    </w:p>
    <w:p w:rsidR="00B6516A" w:rsidRPr="00D317EA" w:rsidRDefault="00B6516A" w:rsidP="00B6516A">
      <w:pPr>
        <w:pStyle w:val="Caption"/>
        <w:rPr>
          <w:sz w:val="22"/>
          <w:szCs w:val="24"/>
        </w:rPr>
      </w:pPr>
      <w:bookmarkStart w:id="110" w:name="_Ref386028035"/>
      <w:bookmarkStart w:id="111" w:name="_Ref351024811"/>
      <w:bookmarkStart w:id="112" w:name="_Toc352775313"/>
      <w:r w:rsidRPr="00D317EA">
        <w:rPr>
          <w:sz w:val="22"/>
          <w:szCs w:val="24"/>
        </w:rPr>
        <w:t xml:space="preserve">Table </w:t>
      </w:r>
      <w:r w:rsidR="00B3684D">
        <w:rPr>
          <w:sz w:val="22"/>
          <w:szCs w:val="24"/>
        </w:rPr>
        <w:fldChar w:fldCharType="begin"/>
      </w:r>
      <w:r w:rsidR="00706D4E">
        <w:rPr>
          <w:sz w:val="22"/>
          <w:szCs w:val="24"/>
        </w:rPr>
        <w:instrText xml:space="preserve"> STYLEREF 1 \s </w:instrText>
      </w:r>
      <w:r w:rsidR="00B3684D">
        <w:rPr>
          <w:sz w:val="22"/>
          <w:szCs w:val="24"/>
        </w:rPr>
        <w:fldChar w:fldCharType="separate"/>
      </w:r>
      <w:r w:rsidR="00465C75">
        <w:rPr>
          <w:noProof/>
          <w:sz w:val="22"/>
          <w:szCs w:val="24"/>
        </w:rPr>
        <w:t>9</w:t>
      </w:r>
      <w:r w:rsidR="00B3684D">
        <w:rPr>
          <w:sz w:val="22"/>
          <w:szCs w:val="24"/>
        </w:rPr>
        <w:fldChar w:fldCharType="end"/>
      </w:r>
      <w:r w:rsidR="00706D4E">
        <w:rPr>
          <w:sz w:val="22"/>
          <w:szCs w:val="24"/>
        </w:rPr>
        <w:noBreakHyphen/>
      </w:r>
      <w:r w:rsidR="00B3684D">
        <w:rPr>
          <w:sz w:val="22"/>
          <w:szCs w:val="24"/>
        </w:rPr>
        <w:fldChar w:fldCharType="begin"/>
      </w:r>
      <w:r w:rsidR="00706D4E">
        <w:rPr>
          <w:sz w:val="22"/>
          <w:szCs w:val="24"/>
        </w:rPr>
        <w:instrText xml:space="preserve"> SEQ Table \* ARABIC \s 1 </w:instrText>
      </w:r>
      <w:r w:rsidR="00B3684D">
        <w:rPr>
          <w:sz w:val="22"/>
          <w:szCs w:val="24"/>
        </w:rPr>
        <w:fldChar w:fldCharType="separate"/>
      </w:r>
      <w:r w:rsidR="00465C75">
        <w:rPr>
          <w:noProof/>
          <w:sz w:val="22"/>
          <w:szCs w:val="24"/>
        </w:rPr>
        <w:t>2</w:t>
      </w:r>
      <w:r w:rsidR="00B3684D">
        <w:rPr>
          <w:sz w:val="22"/>
          <w:szCs w:val="24"/>
        </w:rPr>
        <w:fldChar w:fldCharType="end"/>
      </w:r>
      <w:bookmarkEnd w:id="110"/>
      <w:r w:rsidRPr="00D317EA">
        <w:rPr>
          <w:sz w:val="22"/>
          <w:szCs w:val="24"/>
        </w:rPr>
        <w:t xml:space="preserve">: Primary Safety Endpoint </w:t>
      </w:r>
      <w:bookmarkEnd w:id="111"/>
      <w:bookmarkEnd w:id="112"/>
    </w:p>
    <w:tbl>
      <w:tblPr>
        <w:tblW w:w="0" w:type="auto"/>
        <w:jc w:val="center"/>
        <w:tblLayout w:type="fixed"/>
        <w:tblCellMar>
          <w:left w:w="0" w:type="dxa"/>
          <w:right w:w="0" w:type="dxa"/>
        </w:tblCellMar>
        <w:tblLook w:val="0000" w:firstRow="0" w:lastRow="0" w:firstColumn="0" w:lastColumn="0" w:noHBand="0" w:noVBand="0"/>
      </w:tblPr>
      <w:tblGrid>
        <w:gridCol w:w="2742"/>
        <w:gridCol w:w="1947"/>
      </w:tblGrid>
      <w:tr w:rsidR="00B6516A" w:rsidTr="00FF3624">
        <w:trPr>
          <w:cantSplit/>
          <w:tblHeader/>
          <w:jc w:val="center"/>
        </w:trPr>
        <w:tc>
          <w:tcPr>
            <w:tcW w:w="2742"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rsidR="00B6516A" w:rsidRPr="00403265" w:rsidRDefault="00B6516A" w:rsidP="00FF3624">
            <w:pPr>
              <w:keepNext/>
              <w:spacing w:before="60" w:after="60"/>
              <w:jc w:val="center"/>
              <w:rPr>
                <w:b/>
                <w:bCs/>
                <w:color w:val="000000"/>
                <w:sz w:val="21"/>
                <w:szCs w:val="21"/>
              </w:rPr>
            </w:pPr>
            <w:r w:rsidRPr="00403265">
              <w:rPr>
                <w:b/>
                <w:bCs/>
                <w:color w:val="000000"/>
                <w:sz w:val="21"/>
                <w:szCs w:val="21"/>
              </w:rPr>
              <w:t>VBLOC Group</w:t>
            </w:r>
            <w:r w:rsidRPr="00403265">
              <w:rPr>
                <w:b/>
                <w:bCs/>
                <w:color w:val="000000"/>
                <w:sz w:val="21"/>
                <w:szCs w:val="21"/>
              </w:rPr>
              <w:br/>
              <w:t>SAE Rate (95% CI) [n/N]</w:t>
            </w:r>
          </w:p>
        </w:tc>
        <w:tc>
          <w:tcPr>
            <w:tcW w:w="1947"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rsidR="00B6516A" w:rsidRPr="00403265" w:rsidRDefault="00B6516A" w:rsidP="00FF3624">
            <w:pPr>
              <w:keepNext/>
              <w:spacing w:before="60" w:after="60"/>
              <w:jc w:val="center"/>
              <w:rPr>
                <w:b/>
                <w:bCs/>
                <w:color w:val="000000"/>
                <w:sz w:val="21"/>
                <w:szCs w:val="21"/>
              </w:rPr>
            </w:pPr>
            <w:r w:rsidRPr="00403265">
              <w:rPr>
                <w:b/>
                <w:bCs/>
                <w:color w:val="000000"/>
                <w:sz w:val="21"/>
                <w:szCs w:val="21"/>
              </w:rPr>
              <w:t>P-</w:t>
            </w:r>
            <w:proofErr w:type="gramStart"/>
            <w:r w:rsidRPr="00403265">
              <w:rPr>
                <w:b/>
                <w:bCs/>
                <w:color w:val="000000"/>
                <w:sz w:val="21"/>
                <w:szCs w:val="21"/>
              </w:rPr>
              <w:t>value</w:t>
            </w:r>
            <w:proofErr w:type="gramEnd"/>
            <w:r w:rsidRPr="00403265">
              <w:rPr>
                <w:b/>
                <w:bCs/>
                <w:color w:val="000000"/>
                <w:sz w:val="21"/>
                <w:szCs w:val="21"/>
              </w:rPr>
              <w:br/>
              <w:t>(SAE Rate &lt; 15%)</w:t>
            </w:r>
          </w:p>
        </w:tc>
      </w:tr>
      <w:tr w:rsidR="00B6516A" w:rsidTr="00FF3624">
        <w:trPr>
          <w:cantSplit/>
          <w:jc w:val="center"/>
        </w:trPr>
        <w:tc>
          <w:tcPr>
            <w:tcW w:w="2742" w:type="dxa"/>
            <w:tcBorders>
              <w:top w:val="nil"/>
              <w:left w:val="single" w:sz="6" w:space="0" w:color="000000"/>
              <w:bottom w:val="single" w:sz="2" w:space="0" w:color="000000"/>
              <w:right w:val="nil"/>
            </w:tcBorders>
            <w:shd w:val="clear" w:color="auto" w:fill="FFFFFF"/>
            <w:tcMar>
              <w:left w:w="60" w:type="dxa"/>
              <w:right w:w="60" w:type="dxa"/>
            </w:tcMar>
          </w:tcPr>
          <w:p w:rsidR="00B6516A" w:rsidRPr="00403265" w:rsidRDefault="00B6516A" w:rsidP="00FF3624">
            <w:pPr>
              <w:keepNext/>
              <w:spacing w:before="60" w:after="60"/>
              <w:jc w:val="center"/>
              <w:rPr>
                <w:color w:val="000000"/>
                <w:sz w:val="21"/>
                <w:szCs w:val="21"/>
              </w:rPr>
            </w:pPr>
            <w:r w:rsidRPr="00403265">
              <w:rPr>
                <w:color w:val="000000"/>
                <w:sz w:val="21"/>
                <w:szCs w:val="21"/>
              </w:rPr>
              <w:t>3.7% (1.4, 7.9) [6/162]</w:t>
            </w:r>
          </w:p>
        </w:tc>
        <w:tc>
          <w:tcPr>
            <w:tcW w:w="1947"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rsidR="00B6516A" w:rsidRPr="00403265" w:rsidRDefault="00B6516A" w:rsidP="00FF3624">
            <w:pPr>
              <w:keepNext/>
              <w:spacing w:before="60" w:after="60"/>
              <w:jc w:val="center"/>
              <w:rPr>
                <w:color w:val="000000"/>
                <w:sz w:val="21"/>
                <w:szCs w:val="21"/>
              </w:rPr>
            </w:pPr>
            <w:r w:rsidRPr="00403265">
              <w:rPr>
                <w:color w:val="000000"/>
                <w:sz w:val="21"/>
                <w:szCs w:val="21"/>
              </w:rPr>
              <w:t>&lt;.0001</w:t>
            </w:r>
          </w:p>
        </w:tc>
      </w:tr>
    </w:tbl>
    <w:p w:rsidR="00B6516A" w:rsidRDefault="00B6516A" w:rsidP="00B6516A"/>
    <w:p w:rsidR="00B6516A" w:rsidRPr="00BC6C1D" w:rsidRDefault="00B6516A" w:rsidP="00B6516A">
      <w:pPr>
        <w:pStyle w:val="Caption"/>
        <w:rPr>
          <w:sz w:val="22"/>
          <w:szCs w:val="22"/>
        </w:rPr>
      </w:pPr>
      <w:bookmarkStart w:id="113" w:name="_Ref353720310"/>
      <w:bookmarkStart w:id="114" w:name="_Toc352775314"/>
      <w:r w:rsidRPr="00BC6C1D">
        <w:rPr>
          <w:sz w:val="22"/>
          <w:szCs w:val="22"/>
        </w:rPr>
        <w:t xml:space="preserve">Table </w:t>
      </w:r>
      <w:r w:rsidR="00B3684D">
        <w:rPr>
          <w:sz w:val="22"/>
          <w:szCs w:val="22"/>
        </w:rPr>
        <w:fldChar w:fldCharType="begin"/>
      </w:r>
      <w:r w:rsidR="00706D4E">
        <w:rPr>
          <w:sz w:val="22"/>
          <w:szCs w:val="22"/>
        </w:rPr>
        <w:instrText xml:space="preserve"> STYLEREF 1 \s </w:instrText>
      </w:r>
      <w:r w:rsidR="00B3684D">
        <w:rPr>
          <w:sz w:val="22"/>
          <w:szCs w:val="22"/>
        </w:rPr>
        <w:fldChar w:fldCharType="separate"/>
      </w:r>
      <w:r w:rsidR="00465C75">
        <w:rPr>
          <w:noProof/>
          <w:sz w:val="22"/>
          <w:szCs w:val="22"/>
        </w:rPr>
        <w:t>9</w:t>
      </w:r>
      <w:r w:rsidR="00B3684D">
        <w:rPr>
          <w:sz w:val="22"/>
          <w:szCs w:val="22"/>
        </w:rPr>
        <w:fldChar w:fldCharType="end"/>
      </w:r>
      <w:r w:rsidR="00706D4E">
        <w:rPr>
          <w:sz w:val="22"/>
          <w:szCs w:val="22"/>
        </w:rPr>
        <w:noBreakHyphen/>
      </w:r>
      <w:r w:rsidR="00B3684D">
        <w:rPr>
          <w:sz w:val="22"/>
          <w:szCs w:val="22"/>
        </w:rPr>
        <w:fldChar w:fldCharType="begin"/>
      </w:r>
      <w:r w:rsidR="00706D4E">
        <w:rPr>
          <w:sz w:val="22"/>
          <w:szCs w:val="22"/>
        </w:rPr>
        <w:instrText xml:space="preserve"> SEQ Table \* ARABIC \s 1 </w:instrText>
      </w:r>
      <w:r w:rsidR="00B3684D">
        <w:rPr>
          <w:sz w:val="22"/>
          <w:szCs w:val="22"/>
        </w:rPr>
        <w:fldChar w:fldCharType="separate"/>
      </w:r>
      <w:r w:rsidR="00465C75">
        <w:rPr>
          <w:noProof/>
          <w:sz w:val="22"/>
          <w:szCs w:val="22"/>
        </w:rPr>
        <w:t>3</w:t>
      </w:r>
      <w:r w:rsidR="00B3684D">
        <w:rPr>
          <w:sz w:val="22"/>
          <w:szCs w:val="22"/>
        </w:rPr>
        <w:fldChar w:fldCharType="end"/>
      </w:r>
      <w:bookmarkEnd w:id="113"/>
      <w:r w:rsidRPr="00BC6C1D">
        <w:rPr>
          <w:sz w:val="22"/>
          <w:szCs w:val="22"/>
        </w:rPr>
        <w:t>: Listing of Events for Primary Safety Endpoint</w:t>
      </w:r>
      <w:bookmarkEnd w:id="114"/>
    </w:p>
    <w:tbl>
      <w:tblPr>
        <w:tblW w:w="0" w:type="auto"/>
        <w:jc w:val="center"/>
        <w:tblLayout w:type="fixed"/>
        <w:tblCellMar>
          <w:left w:w="0" w:type="dxa"/>
          <w:right w:w="0" w:type="dxa"/>
        </w:tblCellMar>
        <w:tblLook w:val="0000" w:firstRow="0" w:lastRow="0" w:firstColumn="0" w:lastColumn="0" w:noHBand="0" w:noVBand="0"/>
      </w:tblPr>
      <w:tblGrid>
        <w:gridCol w:w="1719"/>
        <w:gridCol w:w="2606"/>
        <w:gridCol w:w="3731"/>
      </w:tblGrid>
      <w:tr w:rsidR="00B6516A" w:rsidRPr="00094F5E" w:rsidTr="00FF3624">
        <w:trPr>
          <w:cantSplit/>
          <w:trHeight w:val="498"/>
          <w:tblHeader/>
          <w:jc w:val="center"/>
        </w:trPr>
        <w:tc>
          <w:tcPr>
            <w:tcW w:w="171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center"/>
          </w:tcPr>
          <w:p w:rsidR="00B6516A" w:rsidRPr="00094F5E" w:rsidRDefault="00B6516A" w:rsidP="00FF3624">
            <w:pPr>
              <w:keepNext/>
              <w:spacing w:before="60" w:after="60"/>
              <w:jc w:val="center"/>
              <w:rPr>
                <w:b/>
                <w:bCs/>
                <w:color w:val="000000"/>
                <w:sz w:val="21"/>
                <w:szCs w:val="21"/>
              </w:rPr>
            </w:pPr>
            <w:r w:rsidRPr="00094F5E">
              <w:rPr>
                <w:b/>
                <w:bCs/>
                <w:color w:val="000000"/>
                <w:sz w:val="21"/>
                <w:szCs w:val="21"/>
              </w:rPr>
              <w:t>Subject ID</w:t>
            </w:r>
          </w:p>
        </w:tc>
        <w:tc>
          <w:tcPr>
            <w:tcW w:w="2606"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center"/>
          </w:tcPr>
          <w:p w:rsidR="00B6516A" w:rsidRPr="00094F5E" w:rsidRDefault="00B6516A" w:rsidP="00FF3624">
            <w:pPr>
              <w:keepNext/>
              <w:spacing w:before="60" w:after="60"/>
              <w:jc w:val="center"/>
              <w:rPr>
                <w:b/>
                <w:bCs/>
                <w:color w:val="000000"/>
                <w:sz w:val="21"/>
                <w:szCs w:val="21"/>
              </w:rPr>
            </w:pPr>
            <w:r w:rsidRPr="00094F5E">
              <w:rPr>
                <w:b/>
                <w:bCs/>
                <w:color w:val="000000"/>
                <w:sz w:val="21"/>
                <w:szCs w:val="21"/>
              </w:rPr>
              <w:t>SAE Type</w:t>
            </w:r>
          </w:p>
        </w:tc>
        <w:tc>
          <w:tcPr>
            <w:tcW w:w="3731" w:type="dxa"/>
            <w:tcBorders>
              <w:top w:val="single" w:sz="6" w:space="0" w:color="000000"/>
              <w:left w:val="single" w:sz="2" w:space="0" w:color="000000"/>
              <w:bottom w:val="single" w:sz="2" w:space="0" w:color="000000"/>
              <w:right w:val="single" w:sz="6" w:space="0" w:color="000000"/>
            </w:tcBorders>
            <w:shd w:val="clear" w:color="auto" w:fill="BBBBBB"/>
            <w:vAlign w:val="center"/>
          </w:tcPr>
          <w:p w:rsidR="00B6516A" w:rsidRPr="00094F5E" w:rsidRDefault="00B6516A" w:rsidP="00FF3624">
            <w:pPr>
              <w:keepNext/>
              <w:spacing w:before="60" w:after="60"/>
              <w:jc w:val="center"/>
              <w:rPr>
                <w:b/>
                <w:bCs/>
                <w:color w:val="000000"/>
                <w:sz w:val="21"/>
                <w:szCs w:val="21"/>
              </w:rPr>
            </w:pPr>
            <w:r w:rsidRPr="00094F5E">
              <w:rPr>
                <w:b/>
                <w:bCs/>
                <w:color w:val="000000"/>
                <w:sz w:val="21"/>
                <w:szCs w:val="21"/>
              </w:rPr>
              <w:t>SAE Origin (Relatedness)</w:t>
            </w:r>
          </w:p>
        </w:tc>
      </w:tr>
      <w:tr w:rsidR="00B6516A" w:rsidRPr="00094F5E" w:rsidTr="00FF3624">
        <w:trPr>
          <w:cantSplit/>
          <w:jc w:val="center"/>
        </w:trPr>
        <w:tc>
          <w:tcPr>
            <w:tcW w:w="1719" w:type="dxa"/>
            <w:tcBorders>
              <w:top w:val="nil"/>
              <w:left w:val="single" w:sz="6" w:space="0" w:color="000000"/>
              <w:bottom w:val="single" w:sz="2" w:space="0" w:color="000000"/>
              <w:right w:val="nil"/>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Pr>
                <w:color w:val="000000"/>
                <w:sz w:val="22"/>
                <w:szCs w:val="22"/>
              </w:rPr>
              <w:t>301-303-RC</w:t>
            </w:r>
          </w:p>
        </w:tc>
        <w:tc>
          <w:tcPr>
            <w:tcW w:w="26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proofErr w:type="spellStart"/>
            <w:r>
              <w:rPr>
                <w:color w:val="000000"/>
                <w:sz w:val="22"/>
                <w:szCs w:val="22"/>
              </w:rPr>
              <w:t>Neuroregulator</w:t>
            </w:r>
            <w:proofErr w:type="spellEnd"/>
            <w:r>
              <w:rPr>
                <w:color w:val="000000"/>
                <w:sz w:val="22"/>
                <w:szCs w:val="22"/>
              </w:rPr>
              <w:t xml:space="preserve"> malfunction</w:t>
            </w:r>
          </w:p>
        </w:tc>
        <w:tc>
          <w:tcPr>
            <w:tcW w:w="3731" w:type="dxa"/>
            <w:tcBorders>
              <w:top w:val="nil"/>
              <w:left w:val="single" w:sz="2" w:space="0" w:color="000000"/>
              <w:bottom w:val="single" w:sz="2" w:space="0" w:color="000000"/>
              <w:right w:val="single" w:sz="6" w:space="0" w:color="000000"/>
            </w:tcBorders>
            <w:shd w:val="clear" w:color="auto" w:fill="FFFFFF"/>
          </w:tcPr>
          <w:p w:rsidR="00B6516A" w:rsidRPr="00094F5E" w:rsidRDefault="00B6516A" w:rsidP="00FF3624">
            <w:pPr>
              <w:keepNext/>
              <w:spacing w:before="60" w:after="60"/>
              <w:jc w:val="center"/>
              <w:rPr>
                <w:color w:val="000000"/>
                <w:sz w:val="21"/>
                <w:szCs w:val="21"/>
              </w:rPr>
            </w:pPr>
            <w:r>
              <w:rPr>
                <w:color w:val="000000"/>
                <w:sz w:val="22"/>
                <w:szCs w:val="22"/>
              </w:rPr>
              <w:t>Device (Definite)</w:t>
            </w:r>
          </w:p>
        </w:tc>
      </w:tr>
      <w:tr w:rsidR="00B6516A" w:rsidRPr="00094F5E" w:rsidTr="00FF3624">
        <w:trPr>
          <w:cantSplit/>
          <w:jc w:val="center"/>
        </w:trPr>
        <w:tc>
          <w:tcPr>
            <w:tcW w:w="1719" w:type="dxa"/>
            <w:tcBorders>
              <w:top w:val="nil"/>
              <w:left w:val="single" w:sz="6" w:space="0" w:color="000000"/>
              <w:bottom w:val="single" w:sz="2" w:space="0" w:color="000000"/>
              <w:right w:val="nil"/>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301-325-RC</w:t>
            </w:r>
          </w:p>
        </w:tc>
        <w:tc>
          <w:tcPr>
            <w:tcW w:w="26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 xml:space="preserve">Pain, </w:t>
            </w:r>
            <w:proofErr w:type="spellStart"/>
            <w:r w:rsidRPr="00094F5E">
              <w:rPr>
                <w:color w:val="000000"/>
                <w:sz w:val="21"/>
                <w:szCs w:val="21"/>
              </w:rPr>
              <w:t>neuroregulator</w:t>
            </w:r>
            <w:proofErr w:type="spellEnd"/>
            <w:r w:rsidRPr="00094F5E">
              <w:rPr>
                <w:color w:val="000000"/>
                <w:sz w:val="21"/>
                <w:szCs w:val="21"/>
              </w:rPr>
              <w:t xml:space="preserve"> site</w:t>
            </w:r>
          </w:p>
        </w:tc>
        <w:tc>
          <w:tcPr>
            <w:tcW w:w="3731" w:type="dxa"/>
            <w:tcBorders>
              <w:top w:val="nil"/>
              <w:left w:val="single" w:sz="2" w:space="0" w:color="000000"/>
              <w:bottom w:val="single" w:sz="2" w:space="0" w:color="000000"/>
              <w:right w:val="single" w:sz="6" w:space="0" w:color="000000"/>
            </w:tcBorders>
            <w:shd w:val="clear" w:color="auto" w:fill="FFFFFF"/>
          </w:tcPr>
          <w:p w:rsidR="00B6516A" w:rsidRPr="00094F5E" w:rsidRDefault="00B6516A" w:rsidP="00FF3624">
            <w:pPr>
              <w:keepNext/>
              <w:spacing w:before="60" w:after="60"/>
              <w:jc w:val="center"/>
              <w:rPr>
                <w:color w:val="000000"/>
                <w:sz w:val="21"/>
                <w:szCs w:val="21"/>
              </w:rPr>
            </w:pPr>
            <w:r w:rsidRPr="00094F5E">
              <w:rPr>
                <w:color w:val="000000"/>
                <w:sz w:val="21"/>
                <w:szCs w:val="21"/>
              </w:rPr>
              <w:t>Device (Definite)</w:t>
            </w:r>
          </w:p>
        </w:tc>
      </w:tr>
      <w:tr w:rsidR="00B6516A" w:rsidRPr="00094F5E" w:rsidTr="00FF3624">
        <w:trPr>
          <w:cantSplit/>
          <w:trHeight w:val="240"/>
          <w:jc w:val="center"/>
        </w:trPr>
        <w:tc>
          <w:tcPr>
            <w:tcW w:w="1719" w:type="dxa"/>
            <w:tcBorders>
              <w:top w:val="nil"/>
              <w:left w:val="single" w:sz="6" w:space="0" w:color="000000"/>
              <w:bottom w:val="single" w:sz="2" w:space="0" w:color="000000"/>
              <w:right w:val="nil"/>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311-309-RC</w:t>
            </w:r>
          </w:p>
        </w:tc>
        <w:tc>
          <w:tcPr>
            <w:tcW w:w="26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Atelectasis</w:t>
            </w:r>
          </w:p>
        </w:tc>
        <w:tc>
          <w:tcPr>
            <w:tcW w:w="3731" w:type="dxa"/>
            <w:tcBorders>
              <w:top w:val="nil"/>
              <w:left w:val="single" w:sz="2" w:space="0" w:color="000000"/>
              <w:bottom w:val="single" w:sz="2" w:space="0" w:color="000000"/>
              <w:right w:val="single" w:sz="6" w:space="0" w:color="000000"/>
            </w:tcBorders>
            <w:shd w:val="clear" w:color="auto" w:fill="FFFFFF"/>
          </w:tcPr>
          <w:p w:rsidR="00B6516A" w:rsidRPr="00094F5E" w:rsidRDefault="00B6516A" w:rsidP="00FF3624">
            <w:pPr>
              <w:keepNext/>
              <w:spacing w:before="60" w:after="60"/>
              <w:jc w:val="center"/>
              <w:rPr>
                <w:color w:val="000000"/>
                <w:sz w:val="21"/>
                <w:szCs w:val="21"/>
              </w:rPr>
            </w:pPr>
            <w:r w:rsidRPr="00094F5E">
              <w:rPr>
                <w:color w:val="000000"/>
                <w:sz w:val="21"/>
                <w:szCs w:val="21"/>
              </w:rPr>
              <w:t>Implant/revision procedure (Definite)</w:t>
            </w:r>
          </w:p>
        </w:tc>
      </w:tr>
      <w:tr w:rsidR="00B6516A" w:rsidRPr="00094F5E" w:rsidTr="00FF3624">
        <w:trPr>
          <w:cantSplit/>
          <w:jc w:val="center"/>
        </w:trPr>
        <w:tc>
          <w:tcPr>
            <w:tcW w:w="1719" w:type="dxa"/>
            <w:tcBorders>
              <w:top w:val="nil"/>
              <w:left w:val="single" w:sz="6" w:space="0" w:color="000000"/>
              <w:bottom w:val="single" w:sz="2" w:space="0" w:color="000000"/>
              <w:right w:val="nil"/>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311-319-RC</w:t>
            </w:r>
          </w:p>
        </w:tc>
        <w:tc>
          <w:tcPr>
            <w:tcW w:w="2606"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proofErr w:type="spellStart"/>
            <w:r w:rsidRPr="00094F5E">
              <w:rPr>
                <w:color w:val="000000"/>
                <w:sz w:val="21"/>
                <w:szCs w:val="21"/>
              </w:rPr>
              <w:t>Neuroregulator</w:t>
            </w:r>
            <w:proofErr w:type="spellEnd"/>
            <w:r w:rsidRPr="00094F5E">
              <w:rPr>
                <w:color w:val="000000"/>
                <w:sz w:val="21"/>
                <w:szCs w:val="21"/>
              </w:rPr>
              <w:t xml:space="preserve"> malfunction</w:t>
            </w:r>
          </w:p>
        </w:tc>
        <w:tc>
          <w:tcPr>
            <w:tcW w:w="3731" w:type="dxa"/>
            <w:tcBorders>
              <w:top w:val="nil"/>
              <w:left w:val="single" w:sz="2" w:space="0" w:color="000000"/>
              <w:bottom w:val="single" w:sz="2" w:space="0" w:color="000000"/>
              <w:right w:val="single" w:sz="6" w:space="0" w:color="000000"/>
            </w:tcBorders>
            <w:shd w:val="clear" w:color="auto" w:fill="FFFFFF"/>
          </w:tcPr>
          <w:p w:rsidR="00B6516A" w:rsidRPr="00094F5E" w:rsidRDefault="00B6516A" w:rsidP="00FF3624">
            <w:pPr>
              <w:keepNext/>
              <w:spacing w:before="60" w:after="60"/>
              <w:jc w:val="center"/>
              <w:rPr>
                <w:color w:val="000000"/>
                <w:sz w:val="21"/>
                <w:szCs w:val="21"/>
              </w:rPr>
            </w:pPr>
            <w:r w:rsidRPr="00094F5E">
              <w:rPr>
                <w:color w:val="000000"/>
                <w:sz w:val="21"/>
                <w:szCs w:val="21"/>
              </w:rPr>
              <w:t>Device (Definite)</w:t>
            </w:r>
          </w:p>
        </w:tc>
      </w:tr>
      <w:tr w:rsidR="00B6516A" w:rsidRPr="00094F5E" w:rsidTr="00FF3624">
        <w:trPr>
          <w:cantSplit/>
          <w:jc w:val="center"/>
        </w:trPr>
        <w:tc>
          <w:tcPr>
            <w:tcW w:w="1719" w:type="dxa"/>
            <w:tcBorders>
              <w:top w:val="nil"/>
              <w:left w:val="single" w:sz="6" w:space="0" w:color="000000"/>
              <w:bottom w:val="single" w:sz="4" w:space="0" w:color="auto"/>
              <w:right w:val="nil"/>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313-323-RC</w:t>
            </w:r>
          </w:p>
        </w:tc>
        <w:tc>
          <w:tcPr>
            <w:tcW w:w="2606" w:type="dxa"/>
            <w:tcBorders>
              <w:top w:val="nil"/>
              <w:left w:val="single" w:sz="2" w:space="0" w:color="000000"/>
              <w:bottom w:val="single" w:sz="4" w:space="0" w:color="auto"/>
              <w:right w:val="single" w:sz="6" w:space="0" w:color="000000"/>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Gallbladder disease</w:t>
            </w:r>
          </w:p>
        </w:tc>
        <w:tc>
          <w:tcPr>
            <w:tcW w:w="3731" w:type="dxa"/>
            <w:tcBorders>
              <w:top w:val="nil"/>
              <w:left w:val="single" w:sz="2" w:space="0" w:color="000000"/>
              <w:bottom w:val="single" w:sz="4" w:space="0" w:color="auto"/>
              <w:right w:val="single" w:sz="6" w:space="0" w:color="000000"/>
            </w:tcBorders>
            <w:shd w:val="clear" w:color="auto" w:fill="FFFFFF"/>
          </w:tcPr>
          <w:p w:rsidR="00B6516A" w:rsidRPr="00094F5E" w:rsidRDefault="00B6516A" w:rsidP="00FF3624">
            <w:pPr>
              <w:keepNext/>
              <w:spacing w:before="60" w:after="60"/>
              <w:jc w:val="center"/>
              <w:rPr>
                <w:color w:val="000000"/>
                <w:sz w:val="21"/>
                <w:szCs w:val="21"/>
              </w:rPr>
            </w:pPr>
            <w:r w:rsidRPr="00094F5E">
              <w:rPr>
                <w:color w:val="000000"/>
                <w:sz w:val="21"/>
                <w:szCs w:val="21"/>
              </w:rPr>
              <w:t>Therapy algorithm (Possible)</w:t>
            </w:r>
          </w:p>
        </w:tc>
      </w:tr>
      <w:tr w:rsidR="00B6516A" w:rsidRPr="00094F5E" w:rsidTr="00FF3624">
        <w:trPr>
          <w:cantSplit/>
          <w:jc w:val="center"/>
        </w:trPr>
        <w:tc>
          <w:tcPr>
            <w:tcW w:w="1719" w:type="dxa"/>
            <w:tcBorders>
              <w:top w:val="single" w:sz="4" w:space="0" w:color="auto"/>
              <w:left w:val="single" w:sz="4" w:space="0" w:color="auto"/>
              <w:bottom w:val="single" w:sz="4" w:space="0" w:color="auto"/>
              <w:right w:val="single" w:sz="4" w:space="0" w:color="auto"/>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317-309-RC</w:t>
            </w:r>
          </w:p>
        </w:tc>
        <w:tc>
          <w:tcPr>
            <w:tcW w:w="2606" w:type="dxa"/>
            <w:tcBorders>
              <w:top w:val="single" w:sz="4" w:space="0" w:color="auto"/>
              <w:left w:val="single" w:sz="4" w:space="0" w:color="auto"/>
              <w:bottom w:val="single" w:sz="4" w:space="0" w:color="auto"/>
              <w:right w:val="single" w:sz="4" w:space="0" w:color="auto"/>
            </w:tcBorders>
            <w:shd w:val="clear" w:color="auto" w:fill="FFFFFF"/>
            <w:tcMar>
              <w:left w:w="60" w:type="dxa"/>
              <w:right w:w="60" w:type="dxa"/>
            </w:tcMar>
          </w:tcPr>
          <w:p w:rsidR="00B6516A" w:rsidRPr="00094F5E" w:rsidRDefault="00B6516A" w:rsidP="00FF3624">
            <w:pPr>
              <w:keepNext/>
              <w:spacing w:before="60" w:after="60"/>
              <w:jc w:val="center"/>
              <w:rPr>
                <w:color w:val="000000"/>
                <w:sz w:val="21"/>
                <w:szCs w:val="21"/>
              </w:rPr>
            </w:pPr>
            <w:r w:rsidRPr="00094F5E">
              <w:rPr>
                <w:color w:val="000000"/>
                <w:sz w:val="21"/>
                <w:szCs w:val="21"/>
              </w:rPr>
              <w:t>Emesis (Vomiting)</w:t>
            </w:r>
          </w:p>
        </w:tc>
        <w:tc>
          <w:tcPr>
            <w:tcW w:w="3731" w:type="dxa"/>
            <w:tcBorders>
              <w:top w:val="single" w:sz="4" w:space="0" w:color="auto"/>
              <w:left w:val="single" w:sz="4" w:space="0" w:color="auto"/>
              <w:bottom w:val="single" w:sz="4" w:space="0" w:color="auto"/>
              <w:right w:val="single" w:sz="4" w:space="0" w:color="auto"/>
            </w:tcBorders>
            <w:shd w:val="clear" w:color="auto" w:fill="FFFFFF"/>
          </w:tcPr>
          <w:p w:rsidR="00B6516A" w:rsidRPr="00094F5E" w:rsidRDefault="00B6516A" w:rsidP="00FF3624">
            <w:pPr>
              <w:keepNext/>
              <w:spacing w:before="60" w:after="60"/>
              <w:jc w:val="center"/>
              <w:rPr>
                <w:color w:val="000000"/>
                <w:sz w:val="21"/>
                <w:szCs w:val="21"/>
              </w:rPr>
            </w:pPr>
            <w:r w:rsidRPr="00094F5E">
              <w:rPr>
                <w:color w:val="000000"/>
                <w:sz w:val="21"/>
                <w:szCs w:val="21"/>
              </w:rPr>
              <w:t>Implant/revision procedure (Definite)</w:t>
            </w:r>
          </w:p>
        </w:tc>
      </w:tr>
    </w:tbl>
    <w:p w:rsidR="00B6516A" w:rsidRDefault="00B6516A" w:rsidP="00B6516A">
      <w:pPr>
        <w:ind w:left="18"/>
        <w:outlineLvl w:val="0"/>
      </w:pPr>
    </w:p>
    <w:p w:rsidR="00706D4E" w:rsidRDefault="00706D4E" w:rsidP="00B6516A">
      <w:pPr>
        <w:ind w:left="18"/>
        <w:outlineLvl w:val="0"/>
      </w:pPr>
      <w:r>
        <w:t>Considering all SAEs in the primary safety endpoint as well as those related to the general surgical procedure (e.g., nausea), the rate was 8.6%</w:t>
      </w:r>
      <w:r w:rsidR="00F70216">
        <w:t xml:space="preserve"> (</w:t>
      </w:r>
      <w:r w:rsidR="00F70216">
        <w:fldChar w:fldCharType="begin"/>
      </w:r>
      <w:r w:rsidR="00F70216">
        <w:instrText xml:space="preserve"> REF _Ref417555464 \h </w:instrText>
      </w:r>
      <w:r w:rsidR="00F70216">
        <w:fldChar w:fldCharType="separate"/>
      </w:r>
      <w:r w:rsidR="00F70216" w:rsidRPr="00794942">
        <w:rPr>
          <w:sz w:val="22"/>
          <w:szCs w:val="22"/>
        </w:rPr>
        <w:t xml:space="preserve">Table </w:t>
      </w:r>
      <w:r w:rsidR="00F70216">
        <w:rPr>
          <w:noProof/>
          <w:sz w:val="22"/>
          <w:szCs w:val="22"/>
        </w:rPr>
        <w:t>9</w:t>
      </w:r>
      <w:r w:rsidR="00F70216" w:rsidRPr="00794942">
        <w:rPr>
          <w:sz w:val="22"/>
          <w:szCs w:val="22"/>
        </w:rPr>
        <w:noBreakHyphen/>
      </w:r>
      <w:r w:rsidR="00F70216">
        <w:rPr>
          <w:noProof/>
          <w:sz w:val="22"/>
          <w:szCs w:val="22"/>
        </w:rPr>
        <w:t>4</w:t>
      </w:r>
      <w:r w:rsidR="00F70216">
        <w:fldChar w:fldCharType="end"/>
      </w:r>
      <w:r w:rsidR="00F70216">
        <w:t>)</w:t>
      </w:r>
      <w:r>
        <w:t>, which was also significantly lower than 15%. These additional SAEs related to general surgical procedure included 6 cases of post-operative nausea, cirrhosis (subject not implanted), generalized ileus, and intra-operative oozing.</w:t>
      </w:r>
    </w:p>
    <w:p w:rsidR="00A36B5F" w:rsidRDefault="00A36B5F">
      <w:pPr>
        <w:spacing w:after="0"/>
        <w:rPr>
          <w:b/>
          <w:bCs/>
          <w:sz w:val="22"/>
          <w:szCs w:val="22"/>
        </w:rPr>
      </w:pPr>
      <w:bookmarkStart w:id="115" w:name="_Ref391746827"/>
      <w:r>
        <w:rPr>
          <w:sz w:val="22"/>
          <w:szCs w:val="22"/>
        </w:rPr>
        <w:br w:type="page"/>
      </w:r>
    </w:p>
    <w:p w:rsidR="00706D4E" w:rsidRPr="00794942" w:rsidRDefault="00706D4E" w:rsidP="00794942">
      <w:pPr>
        <w:pStyle w:val="Caption"/>
        <w:rPr>
          <w:sz w:val="22"/>
          <w:szCs w:val="22"/>
        </w:rPr>
      </w:pPr>
      <w:bookmarkStart w:id="116" w:name="_Ref417555464"/>
      <w:r w:rsidRPr="00794942">
        <w:rPr>
          <w:sz w:val="22"/>
          <w:szCs w:val="22"/>
        </w:rPr>
        <w:t xml:space="preserve">Table </w:t>
      </w:r>
      <w:r w:rsidR="00B3684D" w:rsidRPr="00794942">
        <w:rPr>
          <w:sz w:val="22"/>
          <w:szCs w:val="22"/>
        </w:rPr>
        <w:fldChar w:fldCharType="begin"/>
      </w:r>
      <w:r w:rsidRPr="00794942">
        <w:rPr>
          <w:sz w:val="22"/>
          <w:szCs w:val="22"/>
        </w:rPr>
        <w:instrText xml:space="preserve"> STYLEREF 1 \s </w:instrText>
      </w:r>
      <w:r w:rsidR="00B3684D" w:rsidRPr="00794942">
        <w:rPr>
          <w:sz w:val="22"/>
          <w:szCs w:val="22"/>
        </w:rPr>
        <w:fldChar w:fldCharType="separate"/>
      </w:r>
      <w:r w:rsidR="00465C75">
        <w:rPr>
          <w:noProof/>
          <w:sz w:val="22"/>
          <w:szCs w:val="22"/>
        </w:rPr>
        <w:t>9</w:t>
      </w:r>
      <w:r w:rsidR="00B3684D" w:rsidRPr="00794942">
        <w:rPr>
          <w:sz w:val="22"/>
          <w:szCs w:val="22"/>
        </w:rPr>
        <w:fldChar w:fldCharType="end"/>
      </w:r>
      <w:r w:rsidRPr="00794942">
        <w:rPr>
          <w:sz w:val="22"/>
          <w:szCs w:val="22"/>
        </w:rPr>
        <w:noBreakHyphen/>
      </w:r>
      <w:r w:rsidR="00B3684D" w:rsidRPr="00794942">
        <w:rPr>
          <w:sz w:val="22"/>
          <w:szCs w:val="22"/>
        </w:rPr>
        <w:fldChar w:fldCharType="begin"/>
      </w:r>
      <w:r w:rsidRPr="00794942">
        <w:rPr>
          <w:sz w:val="22"/>
          <w:szCs w:val="22"/>
        </w:rPr>
        <w:instrText xml:space="preserve"> SEQ Table \* ARABIC \s 1 </w:instrText>
      </w:r>
      <w:r w:rsidR="00B3684D" w:rsidRPr="00794942">
        <w:rPr>
          <w:sz w:val="22"/>
          <w:szCs w:val="22"/>
        </w:rPr>
        <w:fldChar w:fldCharType="separate"/>
      </w:r>
      <w:r w:rsidR="00465C75">
        <w:rPr>
          <w:noProof/>
          <w:sz w:val="22"/>
          <w:szCs w:val="22"/>
        </w:rPr>
        <w:t>4</w:t>
      </w:r>
      <w:r w:rsidR="00B3684D" w:rsidRPr="00794942">
        <w:rPr>
          <w:sz w:val="22"/>
          <w:szCs w:val="22"/>
        </w:rPr>
        <w:fldChar w:fldCharType="end"/>
      </w:r>
      <w:bookmarkEnd w:id="115"/>
      <w:bookmarkEnd w:id="116"/>
      <w:r w:rsidRPr="00794942">
        <w:rPr>
          <w:sz w:val="22"/>
          <w:szCs w:val="22"/>
        </w:rPr>
        <w:t xml:space="preserve">: </w:t>
      </w:r>
      <w:r>
        <w:rPr>
          <w:sz w:val="22"/>
          <w:szCs w:val="22"/>
        </w:rPr>
        <w:t xml:space="preserve">Rate of SAEs in </w:t>
      </w:r>
      <w:r w:rsidRPr="00794942">
        <w:rPr>
          <w:sz w:val="22"/>
          <w:szCs w:val="22"/>
        </w:rPr>
        <w:t xml:space="preserve">Primary Safety Endpoint </w:t>
      </w:r>
      <w:r>
        <w:rPr>
          <w:sz w:val="22"/>
          <w:szCs w:val="22"/>
        </w:rPr>
        <w:t>and</w:t>
      </w:r>
      <w:r w:rsidRPr="00794942">
        <w:rPr>
          <w:sz w:val="22"/>
          <w:szCs w:val="22"/>
        </w:rPr>
        <w:t xml:space="preserve"> SAEs Related to General Surgical Procedure</w:t>
      </w:r>
    </w:p>
    <w:tbl>
      <w:tblPr>
        <w:tblW w:w="0" w:type="auto"/>
        <w:jc w:val="center"/>
        <w:tblLayout w:type="fixed"/>
        <w:tblCellMar>
          <w:left w:w="0" w:type="dxa"/>
          <w:right w:w="0" w:type="dxa"/>
        </w:tblCellMar>
        <w:tblLook w:val="0000" w:firstRow="0" w:lastRow="0" w:firstColumn="0" w:lastColumn="0" w:noHBand="0" w:noVBand="0"/>
      </w:tblPr>
      <w:tblGrid>
        <w:gridCol w:w="2742"/>
        <w:gridCol w:w="1947"/>
      </w:tblGrid>
      <w:tr w:rsidR="00706D4E" w:rsidTr="009E57C0">
        <w:trPr>
          <w:cantSplit/>
          <w:tblHeader/>
          <w:jc w:val="center"/>
        </w:trPr>
        <w:tc>
          <w:tcPr>
            <w:tcW w:w="2742"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rsidR="00706D4E" w:rsidRPr="00403265" w:rsidRDefault="00706D4E" w:rsidP="009E57C0">
            <w:pPr>
              <w:keepNext/>
              <w:spacing w:before="60" w:after="60"/>
              <w:jc w:val="center"/>
              <w:rPr>
                <w:b/>
                <w:bCs/>
                <w:color w:val="000000"/>
                <w:sz w:val="21"/>
                <w:szCs w:val="21"/>
              </w:rPr>
            </w:pPr>
            <w:r w:rsidRPr="00403265">
              <w:rPr>
                <w:b/>
                <w:bCs/>
                <w:color w:val="000000"/>
                <w:sz w:val="21"/>
                <w:szCs w:val="21"/>
              </w:rPr>
              <w:t>VBLOC Group</w:t>
            </w:r>
            <w:r w:rsidRPr="00403265">
              <w:rPr>
                <w:b/>
                <w:bCs/>
                <w:color w:val="000000"/>
                <w:sz w:val="21"/>
                <w:szCs w:val="21"/>
              </w:rPr>
              <w:br/>
              <w:t>SAE Rate (95% CI) [n/N]</w:t>
            </w:r>
          </w:p>
        </w:tc>
        <w:tc>
          <w:tcPr>
            <w:tcW w:w="1947"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rsidR="00706D4E" w:rsidRPr="00403265" w:rsidRDefault="00706D4E" w:rsidP="009E57C0">
            <w:pPr>
              <w:keepNext/>
              <w:spacing w:before="60" w:after="60"/>
              <w:jc w:val="center"/>
              <w:rPr>
                <w:b/>
                <w:bCs/>
                <w:color w:val="000000"/>
                <w:sz w:val="21"/>
                <w:szCs w:val="21"/>
              </w:rPr>
            </w:pPr>
            <w:r w:rsidRPr="00403265">
              <w:rPr>
                <w:b/>
                <w:bCs/>
                <w:color w:val="000000"/>
                <w:sz w:val="21"/>
                <w:szCs w:val="21"/>
              </w:rPr>
              <w:t>P-</w:t>
            </w:r>
            <w:proofErr w:type="gramStart"/>
            <w:r w:rsidRPr="00403265">
              <w:rPr>
                <w:b/>
                <w:bCs/>
                <w:color w:val="000000"/>
                <w:sz w:val="21"/>
                <w:szCs w:val="21"/>
              </w:rPr>
              <w:t>value</w:t>
            </w:r>
            <w:proofErr w:type="gramEnd"/>
            <w:r w:rsidRPr="00403265">
              <w:rPr>
                <w:b/>
                <w:bCs/>
                <w:color w:val="000000"/>
                <w:sz w:val="21"/>
                <w:szCs w:val="21"/>
              </w:rPr>
              <w:br/>
              <w:t>(SAE Rate &lt; 15%)</w:t>
            </w:r>
          </w:p>
        </w:tc>
      </w:tr>
      <w:tr w:rsidR="00706D4E" w:rsidTr="009E57C0">
        <w:trPr>
          <w:cantSplit/>
          <w:jc w:val="center"/>
        </w:trPr>
        <w:tc>
          <w:tcPr>
            <w:tcW w:w="2742" w:type="dxa"/>
            <w:tcBorders>
              <w:top w:val="nil"/>
              <w:left w:val="single" w:sz="6" w:space="0" w:color="000000"/>
              <w:bottom w:val="single" w:sz="2" w:space="0" w:color="000000"/>
              <w:right w:val="nil"/>
            </w:tcBorders>
            <w:shd w:val="clear" w:color="auto" w:fill="FFFFFF"/>
            <w:tcMar>
              <w:left w:w="60" w:type="dxa"/>
              <w:right w:w="60" w:type="dxa"/>
            </w:tcMar>
          </w:tcPr>
          <w:p w:rsidR="00706D4E" w:rsidRPr="00403265" w:rsidRDefault="00706D4E" w:rsidP="009E57C0">
            <w:pPr>
              <w:keepNext/>
              <w:spacing w:before="60" w:after="60"/>
              <w:jc w:val="center"/>
              <w:rPr>
                <w:color w:val="000000"/>
                <w:sz w:val="21"/>
                <w:szCs w:val="21"/>
              </w:rPr>
            </w:pPr>
            <w:r>
              <w:rPr>
                <w:color w:val="000000"/>
                <w:sz w:val="21"/>
                <w:szCs w:val="21"/>
              </w:rPr>
              <w:t>8.6% (4.8, 14.1) [14</w:t>
            </w:r>
            <w:r w:rsidRPr="00403265">
              <w:rPr>
                <w:color w:val="000000"/>
                <w:sz w:val="21"/>
                <w:szCs w:val="21"/>
              </w:rPr>
              <w:t>/162]</w:t>
            </w:r>
          </w:p>
        </w:tc>
        <w:tc>
          <w:tcPr>
            <w:tcW w:w="1947"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rsidR="00706D4E" w:rsidRPr="00403265" w:rsidRDefault="00706D4E" w:rsidP="009E57C0">
            <w:pPr>
              <w:keepNext/>
              <w:spacing w:before="60" w:after="60"/>
              <w:jc w:val="center"/>
              <w:rPr>
                <w:color w:val="000000"/>
                <w:sz w:val="21"/>
                <w:szCs w:val="21"/>
              </w:rPr>
            </w:pPr>
            <w:r>
              <w:rPr>
                <w:color w:val="000000"/>
                <w:sz w:val="21"/>
                <w:szCs w:val="21"/>
              </w:rPr>
              <w:t>0.01</w:t>
            </w:r>
          </w:p>
        </w:tc>
      </w:tr>
    </w:tbl>
    <w:p w:rsidR="00706D4E" w:rsidRDefault="00706D4E" w:rsidP="00B6516A">
      <w:pPr>
        <w:ind w:left="18"/>
        <w:outlineLvl w:val="0"/>
      </w:pPr>
    </w:p>
    <w:p w:rsidR="00B6516A" w:rsidRDefault="00B6516A" w:rsidP="00B6516A">
      <w:pPr>
        <w:pStyle w:val="Heading3"/>
      </w:pPr>
      <w:bookmarkStart w:id="117" w:name="_Toc417555917"/>
      <w:r>
        <w:t>All Serious Adverse Events</w:t>
      </w:r>
      <w:bookmarkEnd w:id="117"/>
    </w:p>
    <w:p w:rsidR="00B6516A" w:rsidRPr="00794942" w:rsidRDefault="00B6516A" w:rsidP="00794942">
      <w:pPr>
        <w:pStyle w:val="Title"/>
        <w:ind w:left="0"/>
      </w:pPr>
      <w:r>
        <w:t>At 12 months, there were 27 SAEs among 22 VBLOC subjects (13.6%) and 4 SAEs among 4 sham control subjects (5.2%). All SAEs are listed by CEC-determined relatedness</w:t>
      </w:r>
      <w:r w:rsidR="00706D4E" w:rsidRPr="00794942">
        <w:t xml:space="preserve"> (</w:t>
      </w:r>
      <w:r w:rsidR="00F7355B">
        <w:fldChar w:fldCharType="begin"/>
      </w:r>
      <w:r w:rsidR="00F7355B">
        <w:instrText xml:space="preserve"> REF _Ref391747034 \h  \* MERGEFORMAT </w:instrText>
      </w:r>
      <w:r w:rsidR="00F7355B">
        <w:fldChar w:fldCharType="separate"/>
      </w:r>
      <w:r w:rsidR="00465C75" w:rsidRPr="00F70216">
        <w:t>Table 9</w:t>
      </w:r>
      <w:r w:rsidR="00465C75" w:rsidRPr="00F70216">
        <w:noBreakHyphen/>
        <w:t>5</w:t>
      </w:r>
      <w:r w:rsidR="00F7355B">
        <w:fldChar w:fldCharType="end"/>
      </w:r>
      <w:r w:rsidR="00706D4E" w:rsidRPr="00794942">
        <w:t>)</w:t>
      </w:r>
      <w:r>
        <w:t xml:space="preserve">. </w:t>
      </w:r>
    </w:p>
    <w:p w:rsidR="00B6516A" w:rsidRPr="0094159F" w:rsidRDefault="00B6516A" w:rsidP="00B6516A">
      <w:pPr>
        <w:pStyle w:val="Title"/>
        <w:ind w:left="0"/>
        <w:jc w:val="both"/>
      </w:pPr>
    </w:p>
    <w:p w:rsidR="00B6516A" w:rsidRPr="00D317EA" w:rsidRDefault="00B6516A" w:rsidP="00B6516A">
      <w:pPr>
        <w:pStyle w:val="Caption"/>
        <w:rPr>
          <w:sz w:val="22"/>
        </w:rPr>
      </w:pPr>
      <w:bookmarkStart w:id="118" w:name="_Ref386027968"/>
      <w:bookmarkStart w:id="119" w:name="_Ref391747034"/>
      <w:r w:rsidRPr="00D317EA">
        <w:rPr>
          <w:sz w:val="22"/>
        </w:rPr>
        <w:t xml:space="preserve">Table </w:t>
      </w:r>
      <w:r w:rsidR="00B3684D">
        <w:rPr>
          <w:sz w:val="22"/>
        </w:rPr>
        <w:fldChar w:fldCharType="begin"/>
      </w:r>
      <w:r w:rsidR="00706D4E">
        <w:rPr>
          <w:sz w:val="22"/>
        </w:rPr>
        <w:instrText xml:space="preserve"> STYLEREF 1 \s </w:instrText>
      </w:r>
      <w:r w:rsidR="00B3684D">
        <w:rPr>
          <w:sz w:val="22"/>
        </w:rPr>
        <w:fldChar w:fldCharType="separate"/>
      </w:r>
      <w:r w:rsidR="00465C75">
        <w:rPr>
          <w:noProof/>
          <w:sz w:val="22"/>
        </w:rPr>
        <w:t>9</w:t>
      </w:r>
      <w:r w:rsidR="00B3684D">
        <w:rPr>
          <w:sz w:val="22"/>
        </w:rPr>
        <w:fldChar w:fldCharType="end"/>
      </w:r>
      <w:r w:rsidR="00706D4E">
        <w:rPr>
          <w:sz w:val="22"/>
        </w:rPr>
        <w:noBreakHyphen/>
      </w:r>
      <w:r w:rsidR="00B3684D">
        <w:rPr>
          <w:sz w:val="22"/>
        </w:rPr>
        <w:fldChar w:fldCharType="begin"/>
      </w:r>
      <w:r w:rsidR="00706D4E">
        <w:rPr>
          <w:sz w:val="22"/>
        </w:rPr>
        <w:instrText xml:space="preserve"> SEQ Table \* ARABIC \s 1 </w:instrText>
      </w:r>
      <w:r w:rsidR="00B3684D">
        <w:rPr>
          <w:sz w:val="22"/>
        </w:rPr>
        <w:fldChar w:fldCharType="separate"/>
      </w:r>
      <w:r w:rsidR="00465C75">
        <w:rPr>
          <w:noProof/>
          <w:sz w:val="22"/>
        </w:rPr>
        <w:t>5</w:t>
      </w:r>
      <w:r w:rsidR="00B3684D">
        <w:rPr>
          <w:sz w:val="22"/>
        </w:rPr>
        <w:fldChar w:fldCharType="end"/>
      </w:r>
      <w:bookmarkEnd w:id="118"/>
      <w:bookmarkEnd w:id="119"/>
      <w:r w:rsidRPr="00D317EA">
        <w:rPr>
          <w:sz w:val="22"/>
        </w:rPr>
        <w:t>: Serious Adverse Events by CEC Category</w:t>
      </w:r>
    </w:p>
    <w:tbl>
      <w:tblPr>
        <w:tblW w:w="80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80"/>
        <w:gridCol w:w="1485"/>
        <w:gridCol w:w="1080"/>
        <w:gridCol w:w="1530"/>
        <w:gridCol w:w="1103"/>
      </w:tblGrid>
      <w:tr w:rsidR="00B6516A" w:rsidRPr="00DE4FD0" w:rsidTr="00FF3624">
        <w:trPr>
          <w:cantSplit/>
          <w:tblHeader/>
          <w:jc w:val="center"/>
        </w:trPr>
        <w:tc>
          <w:tcPr>
            <w:tcW w:w="2880" w:type="dxa"/>
            <w:vMerge w:val="restart"/>
            <w:shd w:val="clear" w:color="auto" w:fill="BFBFBF"/>
            <w:tcMar>
              <w:left w:w="60" w:type="dxa"/>
              <w:right w:w="60" w:type="dxa"/>
            </w:tcMar>
            <w:vAlign w:val="center"/>
          </w:tcPr>
          <w:p w:rsidR="00B6516A" w:rsidRPr="00DE4FD0" w:rsidRDefault="00B6516A" w:rsidP="00FF3624">
            <w:pPr>
              <w:keepNext/>
              <w:spacing w:before="60" w:after="60"/>
              <w:rPr>
                <w:b/>
                <w:bCs/>
                <w:sz w:val="21"/>
                <w:szCs w:val="21"/>
              </w:rPr>
            </w:pPr>
            <w:r w:rsidRPr="00DE4FD0">
              <w:rPr>
                <w:b/>
                <w:bCs/>
                <w:sz w:val="21"/>
                <w:szCs w:val="21"/>
              </w:rPr>
              <w:t>Serious Adverse Event</w:t>
            </w:r>
          </w:p>
        </w:tc>
        <w:tc>
          <w:tcPr>
            <w:tcW w:w="2565" w:type="dxa"/>
            <w:gridSpan w:val="2"/>
            <w:shd w:val="clear" w:color="auto" w:fill="BFBFBF"/>
            <w:tcMar>
              <w:left w:w="60" w:type="dxa"/>
              <w:right w:w="60" w:type="dxa"/>
            </w:tcMar>
            <w:vAlign w:val="bottom"/>
          </w:tcPr>
          <w:p w:rsidR="00B6516A" w:rsidRPr="00DE4FD0" w:rsidRDefault="00B6516A" w:rsidP="00FF3624">
            <w:pPr>
              <w:keepNext/>
              <w:spacing w:before="60" w:after="60"/>
              <w:jc w:val="center"/>
              <w:rPr>
                <w:b/>
                <w:bCs/>
                <w:sz w:val="21"/>
                <w:szCs w:val="21"/>
              </w:rPr>
            </w:pPr>
            <w:r w:rsidRPr="00DE4FD0">
              <w:rPr>
                <w:b/>
                <w:bCs/>
                <w:sz w:val="21"/>
                <w:szCs w:val="21"/>
              </w:rPr>
              <w:t>VBLOC</w:t>
            </w:r>
          </w:p>
          <w:p w:rsidR="00B6516A" w:rsidRPr="00DE4FD0" w:rsidRDefault="00B6516A" w:rsidP="00FF3624">
            <w:pPr>
              <w:keepNext/>
              <w:spacing w:before="60" w:after="60"/>
              <w:jc w:val="center"/>
              <w:rPr>
                <w:b/>
                <w:bCs/>
                <w:sz w:val="21"/>
                <w:szCs w:val="21"/>
              </w:rPr>
            </w:pPr>
            <w:r>
              <w:rPr>
                <w:b/>
                <w:bCs/>
                <w:sz w:val="21"/>
                <w:szCs w:val="21"/>
              </w:rPr>
              <w:t>N=162</w:t>
            </w:r>
          </w:p>
        </w:tc>
        <w:tc>
          <w:tcPr>
            <w:tcW w:w="2633" w:type="dxa"/>
            <w:gridSpan w:val="2"/>
            <w:shd w:val="clear" w:color="auto" w:fill="BFBFBF"/>
            <w:tcMar>
              <w:left w:w="60" w:type="dxa"/>
              <w:right w:w="60" w:type="dxa"/>
            </w:tcMar>
            <w:vAlign w:val="bottom"/>
          </w:tcPr>
          <w:p w:rsidR="00B6516A" w:rsidRPr="00DE4FD0" w:rsidRDefault="00B6516A" w:rsidP="00FF3624">
            <w:pPr>
              <w:keepNext/>
              <w:spacing w:before="60" w:after="60"/>
              <w:jc w:val="center"/>
              <w:rPr>
                <w:b/>
                <w:bCs/>
                <w:sz w:val="21"/>
                <w:szCs w:val="21"/>
              </w:rPr>
            </w:pPr>
            <w:r w:rsidRPr="00DE4FD0">
              <w:rPr>
                <w:b/>
                <w:bCs/>
                <w:sz w:val="21"/>
                <w:szCs w:val="21"/>
              </w:rPr>
              <w:t>Sham Control</w:t>
            </w:r>
          </w:p>
          <w:p w:rsidR="00B6516A" w:rsidRPr="00DE4FD0" w:rsidRDefault="00B6516A" w:rsidP="00FF3624">
            <w:pPr>
              <w:keepNext/>
              <w:spacing w:before="60" w:after="60"/>
              <w:jc w:val="center"/>
              <w:rPr>
                <w:b/>
                <w:bCs/>
                <w:sz w:val="21"/>
                <w:szCs w:val="21"/>
              </w:rPr>
            </w:pPr>
            <w:r>
              <w:rPr>
                <w:b/>
                <w:bCs/>
                <w:sz w:val="21"/>
                <w:szCs w:val="21"/>
              </w:rPr>
              <w:t>N=77</w:t>
            </w:r>
          </w:p>
        </w:tc>
      </w:tr>
      <w:tr w:rsidR="00B6516A" w:rsidRPr="00DE4FD0" w:rsidTr="00FF3624">
        <w:trPr>
          <w:cantSplit/>
          <w:tblHeader/>
          <w:jc w:val="center"/>
        </w:trPr>
        <w:tc>
          <w:tcPr>
            <w:tcW w:w="2880" w:type="dxa"/>
            <w:vMerge/>
            <w:shd w:val="clear" w:color="auto" w:fill="BFBFBF"/>
            <w:tcMar>
              <w:left w:w="60" w:type="dxa"/>
              <w:right w:w="60" w:type="dxa"/>
            </w:tcMar>
            <w:vAlign w:val="bottom"/>
          </w:tcPr>
          <w:p w:rsidR="00B6516A" w:rsidRPr="00DE4FD0" w:rsidRDefault="00B6516A" w:rsidP="00FF3624">
            <w:pPr>
              <w:keepNext/>
              <w:spacing w:before="60" w:after="60"/>
              <w:rPr>
                <w:b/>
                <w:bCs/>
                <w:sz w:val="21"/>
                <w:szCs w:val="21"/>
              </w:rPr>
            </w:pPr>
          </w:p>
        </w:tc>
        <w:tc>
          <w:tcPr>
            <w:tcW w:w="1485" w:type="dxa"/>
            <w:shd w:val="clear" w:color="auto" w:fill="BFBFBF"/>
            <w:tcMar>
              <w:left w:w="60" w:type="dxa"/>
              <w:right w:w="60" w:type="dxa"/>
            </w:tcMar>
            <w:vAlign w:val="bottom"/>
          </w:tcPr>
          <w:p w:rsidR="00B6516A" w:rsidRPr="00DE4FD0" w:rsidRDefault="00B6516A" w:rsidP="00FF3624">
            <w:pPr>
              <w:keepNext/>
              <w:spacing w:before="60" w:after="60"/>
              <w:jc w:val="center"/>
              <w:rPr>
                <w:b/>
                <w:bCs/>
                <w:sz w:val="21"/>
                <w:szCs w:val="21"/>
              </w:rPr>
            </w:pPr>
            <w:r>
              <w:rPr>
                <w:b/>
                <w:bCs/>
                <w:sz w:val="21"/>
                <w:szCs w:val="21"/>
              </w:rPr>
              <w:t>N (%) subjects</w:t>
            </w:r>
          </w:p>
        </w:tc>
        <w:tc>
          <w:tcPr>
            <w:tcW w:w="1080" w:type="dxa"/>
            <w:shd w:val="clear" w:color="auto" w:fill="BFBFBF"/>
            <w:tcMar>
              <w:left w:w="60" w:type="dxa"/>
              <w:right w:w="60" w:type="dxa"/>
            </w:tcMar>
            <w:vAlign w:val="bottom"/>
          </w:tcPr>
          <w:p w:rsidR="00B6516A" w:rsidRPr="00DE4FD0" w:rsidRDefault="00B6516A" w:rsidP="00FF3624">
            <w:pPr>
              <w:keepNext/>
              <w:spacing w:before="60" w:after="60"/>
              <w:jc w:val="center"/>
              <w:rPr>
                <w:b/>
                <w:bCs/>
                <w:sz w:val="21"/>
                <w:szCs w:val="21"/>
              </w:rPr>
            </w:pPr>
            <w:r>
              <w:rPr>
                <w:b/>
                <w:bCs/>
                <w:sz w:val="21"/>
                <w:szCs w:val="21"/>
              </w:rPr>
              <w:t>N events</w:t>
            </w:r>
          </w:p>
        </w:tc>
        <w:tc>
          <w:tcPr>
            <w:tcW w:w="1530" w:type="dxa"/>
            <w:shd w:val="clear" w:color="auto" w:fill="BFBFBF"/>
            <w:tcMar>
              <w:left w:w="60" w:type="dxa"/>
              <w:right w:w="60" w:type="dxa"/>
            </w:tcMar>
            <w:vAlign w:val="bottom"/>
          </w:tcPr>
          <w:p w:rsidR="00B6516A" w:rsidRPr="00DE4FD0" w:rsidRDefault="00B6516A" w:rsidP="00FF3624">
            <w:pPr>
              <w:keepNext/>
              <w:spacing w:before="60" w:after="60"/>
              <w:jc w:val="center"/>
              <w:rPr>
                <w:b/>
                <w:bCs/>
                <w:sz w:val="21"/>
                <w:szCs w:val="21"/>
              </w:rPr>
            </w:pPr>
            <w:r>
              <w:rPr>
                <w:b/>
                <w:bCs/>
                <w:sz w:val="21"/>
                <w:szCs w:val="21"/>
              </w:rPr>
              <w:t>N (%) subjects</w:t>
            </w:r>
          </w:p>
        </w:tc>
        <w:tc>
          <w:tcPr>
            <w:tcW w:w="1103" w:type="dxa"/>
            <w:shd w:val="clear" w:color="auto" w:fill="BFBFBF"/>
            <w:tcMar>
              <w:left w:w="60" w:type="dxa"/>
              <w:right w:w="60" w:type="dxa"/>
            </w:tcMar>
            <w:vAlign w:val="bottom"/>
          </w:tcPr>
          <w:p w:rsidR="00B6516A" w:rsidRPr="00DE4FD0" w:rsidRDefault="00B6516A" w:rsidP="00FF3624">
            <w:pPr>
              <w:keepNext/>
              <w:spacing w:before="60" w:after="60"/>
              <w:jc w:val="center"/>
              <w:rPr>
                <w:b/>
                <w:bCs/>
                <w:sz w:val="21"/>
                <w:szCs w:val="21"/>
              </w:rPr>
            </w:pPr>
            <w:r>
              <w:rPr>
                <w:b/>
                <w:bCs/>
                <w:sz w:val="21"/>
                <w:szCs w:val="21"/>
              </w:rPr>
              <w:t>N events</w:t>
            </w:r>
          </w:p>
        </w:tc>
      </w:tr>
      <w:tr w:rsidR="00B6516A" w:rsidRPr="00DE4FD0" w:rsidTr="00FF3624">
        <w:trPr>
          <w:cantSplit/>
          <w:jc w:val="center"/>
        </w:trPr>
        <w:tc>
          <w:tcPr>
            <w:tcW w:w="8078" w:type="dxa"/>
            <w:gridSpan w:val="5"/>
            <w:shd w:val="clear" w:color="auto" w:fill="FFFFFF"/>
            <w:tcMar>
              <w:left w:w="60" w:type="dxa"/>
              <w:right w:w="60" w:type="dxa"/>
            </w:tcMar>
          </w:tcPr>
          <w:p w:rsidR="00B6516A" w:rsidRPr="00DE4FD0" w:rsidRDefault="00B6516A" w:rsidP="00FF3624">
            <w:pPr>
              <w:spacing w:before="60" w:after="60"/>
              <w:rPr>
                <w:b/>
                <w:sz w:val="21"/>
                <w:szCs w:val="21"/>
              </w:rPr>
            </w:pPr>
            <w:r w:rsidRPr="00DE4FD0">
              <w:rPr>
                <w:b/>
                <w:sz w:val="21"/>
                <w:szCs w:val="21"/>
              </w:rPr>
              <w:t>SAEs related to device, implant/revision, or therapy</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w:t>
            </w:r>
            <w:proofErr w:type="spellStart"/>
            <w:r w:rsidRPr="00DE4FD0">
              <w:rPr>
                <w:sz w:val="21"/>
                <w:szCs w:val="21"/>
              </w:rPr>
              <w:t>Neuroregulator</w:t>
            </w:r>
            <w:proofErr w:type="spellEnd"/>
            <w:r w:rsidRPr="00DE4FD0">
              <w:rPr>
                <w:sz w:val="21"/>
                <w:szCs w:val="21"/>
              </w:rPr>
              <w:t xml:space="preserve"> malfunction</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2 (1.2)</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2</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Atelectasis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Gallbladder disease</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Emesis/vomiting</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Pain, </w:t>
            </w:r>
            <w:proofErr w:type="spellStart"/>
            <w:r w:rsidRPr="00DE4FD0">
              <w:rPr>
                <w:sz w:val="21"/>
                <w:szCs w:val="21"/>
              </w:rPr>
              <w:t>neuroregulator</w:t>
            </w:r>
            <w:proofErr w:type="spellEnd"/>
            <w:r w:rsidRPr="00DE4FD0">
              <w:rPr>
                <w:sz w:val="21"/>
                <w:szCs w:val="21"/>
              </w:rPr>
              <w:t xml:space="preserve"> site</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8078" w:type="dxa"/>
            <w:gridSpan w:val="5"/>
            <w:shd w:val="clear" w:color="auto" w:fill="FFFFFF"/>
            <w:tcMar>
              <w:left w:w="60" w:type="dxa"/>
              <w:right w:w="60" w:type="dxa"/>
            </w:tcMar>
          </w:tcPr>
          <w:p w:rsidR="00B6516A" w:rsidRPr="00DE4FD0" w:rsidRDefault="00B6516A" w:rsidP="00FF3624">
            <w:pPr>
              <w:spacing w:before="60" w:after="60"/>
              <w:rPr>
                <w:b/>
                <w:sz w:val="21"/>
                <w:szCs w:val="21"/>
              </w:rPr>
            </w:pPr>
            <w:r w:rsidRPr="00DE4FD0">
              <w:rPr>
                <w:b/>
                <w:sz w:val="21"/>
                <w:szCs w:val="21"/>
              </w:rPr>
              <w:t xml:space="preserve">SAEs related to </w:t>
            </w:r>
            <w:r>
              <w:rPr>
                <w:b/>
                <w:sz w:val="21"/>
                <w:szCs w:val="21"/>
              </w:rPr>
              <w:t>general surgical procedure</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Nausea</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6 (3.7)</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6</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Cirrhosis*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Generalized ileus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Intra-operative oozing</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8078" w:type="dxa"/>
            <w:gridSpan w:val="5"/>
            <w:shd w:val="clear" w:color="auto" w:fill="FFFFFF"/>
            <w:tcMar>
              <w:left w:w="60" w:type="dxa"/>
              <w:right w:w="60" w:type="dxa"/>
            </w:tcMar>
          </w:tcPr>
          <w:p w:rsidR="00B6516A" w:rsidRPr="00DE4FD0" w:rsidRDefault="00B6516A" w:rsidP="00FF3624">
            <w:pPr>
              <w:spacing w:before="60" w:after="60"/>
              <w:rPr>
                <w:b/>
                <w:sz w:val="21"/>
                <w:szCs w:val="21"/>
              </w:rPr>
            </w:pPr>
            <w:r w:rsidRPr="00DE4FD0">
              <w:rPr>
                <w:b/>
                <w:sz w:val="21"/>
                <w:szCs w:val="21"/>
              </w:rPr>
              <w:t>SAEs related to pre-existing condition or not related</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Allergic reaction</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Chest pain</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Colitis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Gallbladder disease</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Gastritis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(1.3)</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Infection, other</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(1.3)</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Osteoarthritis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Pain, abdominal</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Pain, other</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2 (1.2)</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2</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Palpitations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Pericarditis</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(0.6)</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spacing w:before="60" w:after="60"/>
              <w:rPr>
                <w:sz w:val="21"/>
                <w:szCs w:val="21"/>
              </w:rPr>
            </w:pPr>
            <w:r w:rsidRPr="00DE4FD0">
              <w:rPr>
                <w:sz w:val="21"/>
                <w:szCs w:val="21"/>
              </w:rPr>
              <w:t xml:space="preserve">   Breast cancer</w:t>
            </w:r>
          </w:p>
        </w:tc>
        <w:tc>
          <w:tcPr>
            <w:tcW w:w="1485"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 (0.0)</w:t>
            </w:r>
          </w:p>
        </w:tc>
        <w:tc>
          <w:tcPr>
            <w:tcW w:w="108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0</w:t>
            </w:r>
          </w:p>
        </w:tc>
        <w:tc>
          <w:tcPr>
            <w:tcW w:w="1530"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 (1.3)</w:t>
            </w:r>
          </w:p>
        </w:tc>
        <w:tc>
          <w:tcPr>
            <w:tcW w:w="1103" w:type="dxa"/>
            <w:shd w:val="clear" w:color="auto" w:fill="FFFFFF"/>
            <w:tcMar>
              <w:left w:w="60" w:type="dxa"/>
              <w:right w:w="60" w:type="dxa"/>
            </w:tcMar>
          </w:tcPr>
          <w:p w:rsidR="00B6516A" w:rsidRPr="00DE4FD0" w:rsidRDefault="00B6516A" w:rsidP="00FF3624">
            <w:pPr>
              <w:spacing w:before="60" w:after="60"/>
              <w:jc w:val="center"/>
              <w:rPr>
                <w:sz w:val="21"/>
                <w:szCs w:val="21"/>
              </w:rPr>
            </w:pPr>
            <w:r w:rsidRPr="00DE4FD0">
              <w:rPr>
                <w:sz w:val="21"/>
                <w:szCs w:val="21"/>
              </w:rPr>
              <w:t>1</w:t>
            </w:r>
          </w:p>
        </w:tc>
      </w:tr>
      <w:tr w:rsidR="00B6516A" w:rsidRPr="00DE4FD0" w:rsidTr="00FF3624">
        <w:trPr>
          <w:cantSplit/>
          <w:jc w:val="center"/>
        </w:trPr>
        <w:tc>
          <w:tcPr>
            <w:tcW w:w="2880" w:type="dxa"/>
            <w:shd w:val="clear" w:color="auto" w:fill="FFFFFF"/>
            <w:tcMar>
              <w:left w:w="60" w:type="dxa"/>
              <w:right w:w="60" w:type="dxa"/>
            </w:tcMar>
          </w:tcPr>
          <w:p w:rsidR="00B6516A" w:rsidRPr="00DE4FD0" w:rsidRDefault="00B6516A" w:rsidP="00FF3624">
            <w:pPr>
              <w:keepNext/>
              <w:spacing w:before="60" w:after="60"/>
              <w:rPr>
                <w:sz w:val="21"/>
                <w:szCs w:val="21"/>
              </w:rPr>
            </w:pPr>
            <w:r w:rsidRPr="00DE4FD0">
              <w:rPr>
                <w:sz w:val="21"/>
                <w:szCs w:val="21"/>
              </w:rPr>
              <w:t xml:space="preserve">   Worsening back pain</w:t>
            </w:r>
          </w:p>
        </w:tc>
        <w:tc>
          <w:tcPr>
            <w:tcW w:w="1485" w:type="dxa"/>
            <w:shd w:val="clear" w:color="auto" w:fill="FFFFFF"/>
            <w:tcMar>
              <w:left w:w="60" w:type="dxa"/>
              <w:right w:w="60" w:type="dxa"/>
            </w:tcMar>
          </w:tcPr>
          <w:p w:rsidR="00B6516A" w:rsidRPr="00DE4FD0" w:rsidRDefault="00B6516A" w:rsidP="00FF3624">
            <w:pPr>
              <w:keepNext/>
              <w:spacing w:before="60" w:after="60"/>
              <w:jc w:val="center"/>
              <w:rPr>
                <w:sz w:val="21"/>
                <w:szCs w:val="21"/>
              </w:rPr>
            </w:pPr>
            <w:r w:rsidRPr="00DE4FD0">
              <w:rPr>
                <w:sz w:val="21"/>
                <w:szCs w:val="21"/>
              </w:rPr>
              <w:t>0 (0.0)</w:t>
            </w:r>
          </w:p>
        </w:tc>
        <w:tc>
          <w:tcPr>
            <w:tcW w:w="1080" w:type="dxa"/>
            <w:shd w:val="clear" w:color="auto" w:fill="FFFFFF"/>
            <w:tcMar>
              <w:left w:w="60" w:type="dxa"/>
              <w:right w:w="60" w:type="dxa"/>
            </w:tcMar>
          </w:tcPr>
          <w:p w:rsidR="00B6516A" w:rsidRPr="00DE4FD0" w:rsidRDefault="00B6516A" w:rsidP="00FF3624">
            <w:pPr>
              <w:keepNext/>
              <w:spacing w:before="60" w:after="60"/>
              <w:jc w:val="center"/>
              <w:rPr>
                <w:sz w:val="21"/>
                <w:szCs w:val="21"/>
              </w:rPr>
            </w:pPr>
            <w:r w:rsidRPr="00DE4FD0">
              <w:rPr>
                <w:sz w:val="21"/>
                <w:szCs w:val="21"/>
              </w:rPr>
              <w:t>0</w:t>
            </w:r>
          </w:p>
        </w:tc>
        <w:tc>
          <w:tcPr>
            <w:tcW w:w="1530" w:type="dxa"/>
            <w:shd w:val="clear" w:color="auto" w:fill="FFFFFF"/>
            <w:tcMar>
              <w:left w:w="60" w:type="dxa"/>
              <w:right w:w="60" w:type="dxa"/>
            </w:tcMar>
          </w:tcPr>
          <w:p w:rsidR="00B6516A" w:rsidRPr="00DE4FD0" w:rsidRDefault="00B6516A" w:rsidP="00FF3624">
            <w:pPr>
              <w:keepNext/>
              <w:spacing w:before="60" w:after="60"/>
              <w:jc w:val="center"/>
              <w:rPr>
                <w:sz w:val="21"/>
                <w:szCs w:val="21"/>
              </w:rPr>
            </w:pPr>
            <w:r w:rsidRPr="00DE4FD0">
              <w:rPr>
                <w:sz w:val="21"/>
                <w:szCs w:val="21"/>
              </w:rPr>
              <w:t>1 (1.3)</w:t>
            </w:r>
          </w:p>
        </w:tc>
        <w:tc>
          <w:tcPr>
            <w:tcW w:w="1103" w:type="dxa"/>
            <w:shd w:val="clear" w:color="auto" w:fill="FFFFFF"/>
            <w:tcMar>
              <w:left w:w="60" w:type="dxa"/>
              <w:right w:w="60" w:type="dxa"/>
            </w:tcMar>
          </w:tcPr>
          <w:p w:rsidR="00B6516A" w:rsidRPr="00DE4FD0" w:rsidRDefault="00B6516A" w:rsidP="00FF3624">
            <w:pPr>
              <w:keepNext/>
              <w:spacing w:before="60" w:after="60"/>
              <w:jc w:val="center"/>
              <w:rPr>
                <w:sz w:val="21"/>
                <w:szCs w:val="21"/>
              </w:rPr>
            </w:pPr>
            <w:r w:rsidRPr="00DE4FD0">
              <w:rPr>
                <w:sz w:val="21"/>
                <w:szCs w:val="21"/>
              </w:rPr>
              <w:t>1</w:t>
            </w:r>
          </w:p>
        </w:tc>
      </w:tr>
    </w:tbl>
    <w:p w:rsidR="00B6516A" w:rsidRPr="00BD7AD3" w:rsidRDefault="00A07F5D" w:rsidP="00706D4E">
      <w:pPr>
        <w:ind w:left="270"/>
        <w:rPr>
          <w:sz w:val="21"/>
          <w:szCs w:val="21"/>
        </w:rPr>
      </w:pPr>
      <w:r w:rsidRPr="00BD7AD3">
        <w:rPr>
          <w:sz w:val="21"/>
          <w:szCs w:val="21"/>
        </w:rPr>
        <w:t xml:space="preserve">* </w:t>
      </w:r>
      <w:proofErr w:type="gramStart"/>
      <w:r w:rsidRPr="00BD7AD3">
        <w:rPr>
          <w:sz w:val="21"/>
          <w:szCs w:val="21"/>
        </w:rPr>
        <w:t>subject</w:t>
      </w:r>
      <w:proofErr w:type="gramEnd"/>
      <w:r w:rsidRPr="00BD7AD3">
        <w:rPr>
          <w:sz w:val="21"/>
          <w:szCs w:val="21"/>
        </w:rPr>
        <w:t xml:space="preserve"> not implanted</w:t>
      </w:r>
    </w:p>
    <w:p w:rsidR="001F7351" w:rsidRPr="004F486B" w:rsidRDefault="001F7351" w:rsidP="00B6516A"/>
    <w:p w:rsidR="00B6516A" w:rsidRDefault="00B6516A" w:rsidP="00B6516A">
      <w:pPr>
        <w:pStyle w:val="Heading3"/>
      </w:pPr>
      <w:bookmarkStart w:id="120" w:name="_Toc417555918"/>
      <w:r w:rsidRPr="00FC0579">
        <w:t xml:space="preserve">Overview of </w:t>
      </w:r>
      <w:r>
        <w:t>A</w:t>
      </w:r>
      <w:r w:rsidRPr="00FC0579">
        <w:t xml:space="preserve">ll </w:t>
      </w:r>
      <w:r>
        <w:t>Adverse Events Related to Device, Therapy or Procedure</w:t>
      </w:r>
      <w:bookmarkEnd w:id="120"/>
    </w:p>
    <w:p w:rsidR="00B6516A" w:rsidRDefault="00B6516A" w:rsidP="00B6516A">
      <w:pPr>
        <w:outlineLvl w:val="0"/>
      </w:pPr>
      <w:r>
        <w:t>The</w:t>
      </w:r>
      <w:r w:rsidR="00D05AE1">
        <w:t xml:space="preserve"> most common non-serious</w:t>
      </w:r>
      <w:r>
        <w:t xml:space="preserve"> related AEs through 12 months are shown in </w:t>
      </w:r>
      <w:r w:rsidR="00B3684D">
        <w:fldChar w:fldCharType="begin"/>
      </w:r>
      <w:r>
        <w:instrText xml:space="preserve"> REF _Ref357772158 \h </w:instrText>
      </w:r>
      <w:r w:rsidR="00B3684D">
        <w:fldChar w:fldCharType="separate"/>
      </w:r>
      <w:r w:rsidR="00465C75" w:rsidRPr="00D317EA">
        <w:rPr>
          <w:sz w:val="22"/>
          <w:szCs w:val="22"/>
        </w:rPr>
        <w:t xml:space="preserve">Table </w:t>
      </w:r>
      <w:r w:rsidR="00465C75">
        <w:rPr>
          <w:bCs/>
          <w:noProof/>
          <w:sz w:val="22"/>
          <w:szCs w:val="22"/>
        </w:rPr>
        <w:t>9</w:t>
      </w:r>
      <w:r w:rsidR="00465C75">
        <w:rPr>
          <w:sz w:val="22"/>
          <w:szCs w:val="22"/>
        </w:rPr>
        <w:noBreakHyphen/>
      </w:r>
      <w:r w:rsidR="00465C75">
        <w:rPr>
          <w:bCs/>
          <w:noProof/>
          <w:sz w:val="22"/>
          <w:szCs w:val="22"/>
        </w:rPr>
        <w:t>6</w:t>
      </w:r>
      <w:r w:rsidR="00B3684D">
        <w:fldChar w:fldCharType="end"/>
      </w:r>
      <w:r>
        <w:t xml:space="preserve">. The most common AE in both groups was pain at the </w:t>
      </w:r>
      <w:proofErr w:type="spellStart"/>
      <w:r>
        <w:t>neuroregulator</w:t>
      </w:r>
      <w:proofErr w:type="spellEnd"/>
      <w:r>
        <w:t xml:space="preserve"> site, although there was no statistical difference between groups. The rates of other pain and heartburn were statistically higher in the VBLOC group. This is not unexpected considering the differences in surgical procedure and therapy between the treatment groups.</w:t>
      </w:r>
    </w:p>
    <w:p w:rsidR="00B6516A" w:rsidRPr="00794942" w:rsidRDefault="00B6516A" w:rsidP="00B6516A">
      <w:pPr>
        <w:pStyle w:val="Caption"/>
        <w:spacing w:before="240"/>
        <w:rPr>
          <w:sz w:val="22"/>
          <w:szCs w:val="22"/>
        </w:rPr>
      </w:pPr>
      <w:bookmarkStart w:id="121" w:name="_Ref357772158"/>
      <w:bookmarkStart w:id="122" w:name="_Ref354500923"/>
      <w:r w:rsidRPr="00D317EA">
        <w:rPr>
          <w:bCs w:val="0"/>
          <w:sz w:val="22"/>
          <w:szCs w:val="22"/>
        </w:rPr>
        <w:t xml:space="preserve">Table </w:t>
      </w:r>
      <w:r w:rsidR="00B3684D">
        <w:rPr>
          <w:bCs w:val="0"/>
          <w:sz w:val="22"/>
          <w:szCs w:val="22"/>
        </w:rPr>
        <w:fldChar w:fldCharType="begin"/>
      </w:r>
      <w:r w:rsidR="00706D4E">
        <w:rPr>
          <w:bCs w:val="0"/>
          <w:sz w:val="22"/>
          <w:szCs w:val="22"/>
        </w:rPr>
        <w:instrText xml:space="preserve"> STYLEREF 1 \s </w:instrText>
      </w:r>
      <w:r w:rsidR="00B3684D">
        <w:rPr>
          <w:bCs w:val="0"/>
          <w:sz w:val="22"/>
          <w:szCs w:val="22"/>
        </w:rPr>
        <w:fldChar w:fldCharType="separate"/>
      </w:r>
      <w:r w:rsidR="00465C75">
        <w:rPr>
          <w:bCs w:val="0"/>
          <w:noProof/>
          <w:sz w:val="22"/>
          <w:szCs w:val="22"/>
        </w:rPr>
        <w:t>9</w:t>
      </w:r>
      <w:r w:rsidR="00B3684D">
        <w:rPr>
          <w:bCs w:val="0"/>
          <w:sz w:val="22"/>
          <w:szCs w:val="22"/>
        </w:rPr>
        <w:fldChar w:fldCharType="end"/>
      </w:r>
      <w:r w:rsidR="00706D4E">
        <w:rPr>
          <w:bCs w:val="0"/>
          <w:sz w:val="22"/>
          <w:szCs w:val="22"/>
        </w:rPr>
        <w:noBreakHyphen/>
      </w:r>
      <w:r w:rsidR="00B3684D">
        <w:rPr>
          <w:bCs w:val="0"/>
          <w:sz w:val="22"/>
          <w:szCs w:val="22"/>
        </w:rPr>
        <w:fldChar w:fldCharType="begin"/>
      </w:r>
      <w:r w:rsidR="00706D4E">
        <w:rPr>
          <w:bCs w:val="0"/>
          <w:sz w:val="22"/>
          <w:szCs w:val="22"/>
        </w:rPr>
        <w:instrText xml:space="preserve"> SEQ Table \* ARABIC \s 1 </w:instrText>
      </w:r>
      <w:r w:rsidR="00B3684D">
        <w:rPr>
          <w:bCs w:val="0"/>
          <w:sz w:val="22"/>
          <w:szCs w:val="22"/>
        </w:rPr>
        <w:fldChar w:fldCharType="separate"/>
      </w:r>
      <w:r w:rsidR="00465C75">
        <w:rPr>
          <w:bCs w:val="0"/>
          <w:noProof/>
          <w:sz w:val="22"/>
          <w:szCs w:val="22"/>
        </w:rPr>
        <w:t>6</w:t>
      </w:r>
      <w:r w:rsidR="00B3684D">
        <w:rPr>
          <w:bCs w:val="0"/>
          <w:sz w:val="22"/>
          <w:szCs w:val="22"/>
        </w:rPr>
        <w:fldChar w:fldCharType="end"/>
      </w:r>
      <w:bookmarkEnd w:id="121"/>
      <w:r w:rsidRPr="00D317EA">
        <w:rPr>
          <w:bCs w:val="0"/>
          <w:sz w:val="22"/>
          <w:szCs w:val="22"/>
        </w:rPr>
        <w:t xml:space="preserve">: </w:t>
      </w:r>
      <w:bookmarkEnd w:id="122"/>
      <w:r w:rsidR="00D05AE1">
        <w:rPr>
          <w:bCs w:val="0"/>
          <w:sz w:val="22"/>
          <w:szCs w:val="22"/>
        </w:rPr>
        <w:t>Most Common Non-Serious A</w:t>
      </w:r>
      <w:r w:rsidRPr="00D317EA">
        <w:rPr>
          <w:bCs w:val="0"/>
          <w:sz w:val="22"/>
          <w:szCs w:val="22"/>
        </w:rPr>
        <w:t xml:space="preserve">dverse Events Related to Device, Implant/Revision Procedure, or Therapy </w:t>
      </w:r>
      <w:r w:rsidR="00D05AE1">
        <w:rPr>
          <w:bCs w:val="0"/>
          <w:sz w:val="22"/>
          <w:szCs w:val="22"/>
        </w:rPr>
        <w:t>through 12 Months among Implanted Patients</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8"/>
        <w:gridCol w:w="1733"/>
        <w:gridCol w:w="1013"/>
        <w:gridCol w:w="1733"/>
        <w:gridCol w:w="1013"/>
        <w:gridCol w:w="1748"/>
      </w:tblGrid>
      <w:tr w:rsidR="00B6516A" w:rsidTr="00794942">
        <w:trPr>
          <w:cantSplit/>
          <w:tblHeader/>
          <w:jc w:val="center"/>
        </w:trPr>
        <w:tc>
          <w:tcPr>
            <w:tcW w:w="2468" w:type="dxa"/>
            <w:vMerge w:val="restart"/>
            <w:shd w:val="clear" w:color="auto" w:fill="BBBBBB"/>
            <w:tcMar>
              <w:left w:w="60" w:type="dxa"/>
              <w:right w:w="60" w:type="dxa"/>
            </w:tcMar>
            <w:vAlign w:val="center"/>
          </w:tcPr>
          <w:p w:rsidR="00B6516A" w:rsidRPr="000A729D" w:rsidRDefault="00B6516A" w:rsidP="00FF3624">
            <w:pPr>
              <w:keepNext/>
              <w:spacing w:before="60" w:after="60"/>
              <w:rPr>
                <w:b/>
                <w:bCs/>
                <w:color w:val="000000"/>
                <w:sz w:val="21"/>
                <w:szCs w:val="21"/>
              </w:rPr>
            </w:pPr>
            <w:r w:rsidRPr="000A729D">
              <w:rPr>
                <w:b/>
                <w:bCs/>
                <w:color w:val="000000"/>
                <w:sz w:val="21"/>
                <w:szCs w:val="21"/>
              </w:rPr>
              <w:t>AE Type</w:t>
            </w:r>
          </w:p>
        </w:tc>
        <w:tc>
          <w:tcPr>
            <w:tcW w:w="2746" w:type="dxa"/>
            <w:gridSpan w:val="2"/>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VBLOC</w:t>
            </w:r>
            <w:r w:rsidRPr="000A729D">
              <w:rPr>
                <w:b/>
                <w:bCs/>
                <w:color w:val="000000"/>
                <w:sz w:val="21"/>
                <w:szCs w:val="21"/>
              </w:rPr>
              <w:br/>
              <w:t>N=1</w:t>
            </w:r>
            <w:r w:rsidR="00D05AE1">
              <w:rPr>
                <w:b/>
                <w:bCs/>
                <w:color w:val="000000"/>
                <w:sz w:val="21"/>
                <w:szCs w:val="21"/>
              </w:rPr>
              <w:t>57</w:t>
            </w:r>
          </w:p>
        </w:tc>
        <w:tc>
          <w:tcPr>
            <w:tcW w:w="2746" w:type="dxa"/>
            <w:gridSpan w:val="2"/>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Sham Control</w:t>
            </w:r>
            <w:r w:rsidRPr="000A729D">
              <w:rPr>
                <w:b/>
                <w:bCs/>
                <w:color w:val="000000"/>
                <w:sz w:val="21"/>
                <w:szCs w:val="21"/>
              </w:rPr>
              <w:br/>
              <w:t>N=7</w:t>
            </w:r>
            <w:r w:rsidR="00D05AE1">
              <w:rPr>
                <w:b/>
                <w:bCs/>
                <w:color w:val="000000"/>
                <w:sz w:val="21"/>
                <w:szCs w:val="21"/>
              </w:rPr>
              <w:t>6</w:t>
            </w:r>
          </w:p>
        </w:tc>
        <w:tc>
          <w:tcPr>
            <w:tcW w:w="1748" w:type="dxa"/>
            <w:vMerge w:val="restart"/>
            <w:shd w:val="clear" w:color="auto" w:fill="BBBBBB"/>
            <w:tcMar>
              <w:left w:w="60" w:type="dxa"/>
              <w:right w:w="60" w:type="dxa"/>
            </w:tcMar>
            <w:vAlign w:val="center"/>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Difference</w:t>
            </w:r>
            <w:r w:rsidRPr="000A729D">
              <w:rPr>
                <w:b/>
                <w:bCs/>
                <w:color w:val="000000"/>
                <w:sz w:val="21"/>
                <w:szCs w:val="21"/>
              </w:rPr>
              <w:br/>
              <w:t>[95% CI]</w:t>
            </w:r>
          </w:p>
        </w:tc>
      </w:tr>
      <w:tr w:rsidR="00B6516A" w:rsidTr="00794942">
        <w:trPr>
          <w:cantSplit/>
          <w:tblHeader/>
          <w:jc w:val="center"/>
        </w:trPr>
        <w:tc>
          <w:tcPr>
            <w:tcW w:w="2468" w:type="dxa"/>
            <w:vMerge/>
            <w:shd w:val="clear" w:color="auto" w:fill="BBBBBB"/>
            <w:tcMar>
              <w:left w:w="60" w:type="dxa"/>
              <w:right w:w="60" w:type="dxa"/>
            </w:tcMar>
            <w:vAlign w:val="bottom"/>
          </w:tcPr>
          <w:p w:rsidR="00B6516A" w:rsidRPr="000A729D" w:rsidRDefault="00B6516A" w:rsidP="00FF3624">
            <w:pPr>
              <w:keepNext/>
              <w:spacing w:before="60" w:after="60"/>
              <w:rPr>
                <w:b/>
                <w:bCs/>
                <w:color w:val="000000"/>
                <w:sz w:val="21"/>
                <w:szCs w:val="21"/>
              </w:rPr>
            </w:pPr>
          </w:p>
        </w:tc>
        <w:tc>
          <w:tcPr>
            <w:tcW w:w="1733" w:type="dxa"/>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N patients (%)</w:t>
            </w:r>
          </w:p>
        </w:tc>
        <w:tc>
          <w:tcPr>
            <w:tcW w:w="1013" w:type="dxa"/>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N events</w:t>
            </w:r>
          </w:p>
        </w:tc>
        <w:tc>
          <w:tcPr>
            <w:tcW w:w="1733" w:type="dxa"/>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N patients (%)</w:t>
            </w:r>
          </w:p>
        </w:tc>
        <w:tc>
          <w:tcPr>
            <w:tcW w:w="1013" w:type="dxa"/>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r w:rsidRPr="000A729D">
              <w:rPr>
                <w:b/>
                <w:bCs/>
                <w:color w:val="000000"/>
                <w:sz w:val="21"/>
                <w:szCs w:val="21"/>
              </w:rPr>
              <w:t>N events</w:t>
            </w:r>
          </w:p>
        </w:tc>
        <w:tc>
          <w:tcPr>
            <w:tcW w:w="1748" w:type="dxa"/>
            <w:vMerge/>
            <w:shd w:val="clear" w:color="auto" w:fill="BBBBBB"/>
            <w:tcMar>
              <w:left w:w="60" w:type="dxa"/>
              <w:right w:w="60" w:type="dxa"/>
            </w:tcMar>
            <w:vAlign w:val="bottom"/>
          </w:tcPr>
          <w:p w:rsidR="00B6516A" w:rsidRPr="000A729D" w:rsidRDefault="00B6516A" w:rsidP="00FF3624">
            <w:pPr>
              <w:keepNext/>
              <w:spacing w:before="60" w:after="60"/>
              <w:jc w:val="center"/>
              <w:rPr>
                <w:b/>
                <w:bCs/>
                <w:color w:val="000000"/>
                <w:sz w:val="21"/>
                <w:szCs w:val="21"/>
              </w:rPr>
            </w:pP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 xml:space="preserve">Pain, </w:t>
            </w:r>
            <w:proofErr w:type="spellStart"/>
            <w:r w:rsidRPr="000A729D">
              <w:rPr>
                <w:color w:val="000000"/>
                <w:sz w:val="21"/>
                <w:szCs w:val="21"/>
              </w:rPr>
              <w:t>neuroregulator</w:t>
            </w:r>
            <w:proofErr w:type="spellEnd"/>
            <w:r w:rsidRPr="000A729D">
              <w:rPr>
                <w:color w:val="000000"/>
                <w:sz w:val="21"/>
                <w:szCs w:val="21"/>
              </w:rPr>
              <w:t xml:space="preserve"> site</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60 (38.2%)</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72</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32 (42.1%)</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35</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-3.9% [-17.5, 9.8]</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Other</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34 (21.7%)</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43</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7 (9.2%)</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10</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12.4% [-1.4, 25.9]</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Heartburn/dyspepsia</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38 (24.2%)</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42</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 (3.9%)</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20.3% [6.5, 33.5]</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Pain, other</w:t>
            </w:r>
          </w:p>
        </w:tc>
        <w:tc>
          <w:tcPr>
            <w:tcW w:w="1733" w:type="dxa"/>
            <w:shd w:val="clear" w:color="auto" w:fill="FFFFFF"/>
            <w:tcMar>
              <w:left w:w="60" w:type="dxa"/>
              <w:right w:w="60" w:type="dxa"/>
            </w:tcMar>
          </w:tcPr>
          <w:p w:rsidR="00D05AE1" w:rsidRPr="000A729D" w:rsidRDefault="00D05AE1" w:rsidP="00794942">
            <w:pPr>
              <w:spacing w:before="60" w:after="60"/>
              <w:jc w:val="center"/>
              <w:rPr>
                <w:color w:val="000000"/>
                <w:sz w:val="21"/>
                <w:szCs w:val="21"/>
              </w:rPr>
            </w:pPr>
            <w:r w:rsidRPr="00794942">
              <w:rPr>
                <w:color w:val="000000"/>
                <w:sz w:val="21"/>
                <w:szCs w:val="21"/>
              </w:rPr>
              <w:t>3</w:t>
            </w:r>
            <w:r w:rsidR="00794942">
              <w:rPr>
                <w:color w:val="000000"/>
                <w:sz w:val="21"/>
                <w:szCs w:val="21"/>
              </w:rPr>
              <w:t>8</w:t>
            </w:r>
            <w:r w:rsidRPr="00794942">
              <w:rPr>
                <w:color w:val="000000"/>
                <w:sz w:val="21"/>
                <w:szCs w:val="21"/>
              </w:rPr>
              <w:t xml:space="preserve"> (2</w:t>
            </w:r>
            <w:r w:rsidR="00794942">
              <w:rPr>
                <w:color w:val="000000"/>
                <w:sz w:val="21"/>
                <w:szCs w:val="21"/>
              </w:rPr>
              <w:t>4</w:t>
            </w:r>
            <w:r w:rsidRPr="00794942">
              <w:rPr>
                <w:color w:val="000000"/>
                <w:sz w:val="21"/>
                <w:szCs w:val="21"/>
              </w:rPr>
              <w:t>.</w:t>
            </w:r>
            <w:r w:rsidR="00794942">
              <w:rPr>
                <w:color w:val="000000"/>
                <w:sz w:val="21"/>
                <w:szCs w:val="21"/>
              </w:rPr>
              <w:t>2</w:t>
            </w:r>
            <w:r w:rsidRPr="00794942">
              <w:rPr>
                <w:color w:val="000000"/>
                <w:sz w:val="21"/>
                <w:szCs w:val="21"/>
              </w:rPr>
              <w:t>%)</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4</w:t>
            </w:r>
            <w:r w:rsidR="00794942">
              <w:rPr>
                <w:color w:val="000000"/>
                <w:sz w:val="21"/>
                <w:szCs w:val="21"/>
              </w:rPr>
              <w:t>3</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0 (0.0%)</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0</w:t>
            </w:r>
          </w:p>
        </w:tc>
        <w:tc>
          <w:tcPr>
            <w:tcW w:w="1748" w:type="dxa"/>
            <w:shd w:val="clear" w:color="auto" w:fill="FFFFFF"/>
            <w:tcMar>
              <w:left w:w="60" w:type="dxa"/>
              <w:right w:w="60" w:type="dxa"/>
            </w:tcMar>
          </w:tcPr>
          <w:p w:rsidR="00D05AE1" w:rsidRPr="000A729D" w:rsidRDefault="00794942" w:rsidP="003C4417">
            <w:pPr>
              <w:spacing w:before="60" w:after="60"/>
              <w:jc w:val="center"/>
              <w:rPr>
                <w:color w:val="000000"/>
                <w:sz w:val="21"/>
                <w:szCs w:val="21"/>
              </w:rPr>
            </w:pPr>
            <w:r w:rsidRPr="00794942">
              <w:rPr>
                <w:color w:val="000000"/>
                <w:sz w:val="21"/>
                <w:szCs w:val="21"/>
              </w:rPr>
              <w:t>2</w:t>
            </w:r>
            <w:r>
              <w:rPr>
                <w:color w:val="000000"/>
                <w:sz w:val="21"/>
                <w:szCs w:val="21"/>
              </w:rPr>
              <w:t>4</w:t>
            </w:r>
            <w:r w:rsidR="00D05AE1" w:rsidRPr="00794942">
              <w:rPr>
                <w:color w:val="000000"/>
                <w:sz w:val="21"/>
                <w:szCs w:val="21"/>
              </w:rPr>
              <w:t>.</w:t>
            </w:r>
            <w:r>
              <w:rPr>
                <w:color w:val="000000"/>
                <w:sz w:val="21"/>
                <w:szCs w:val="21"/>
              </w:rPr>
              <w:t>2</w:t>
            </w:r>
            <w:r w:rsidR="00D05AE1" w:rsidRPr="00794942">
              <w:rPr>
                <w:color w:val="000000"/>
                <w:sz w:val="21"/>
                <w:szCs w:val="21"/>
              </w:rPr>
              <w:t>% [</w:t>
            </w:r>
            <w:r w:rsidR="003C4417">
              <w:rPr>
                <w:color w:val="000000"/>
                <w:sz w:val="21"/>
                <w:szCs w:val="21"/>
              </w:rPr>
              <w:t>10.5</w:t>
            </w:r>
            <w:r w:rsidR="00D05AE1" w:rsidRPr="003C4417">
              <w:rPr>
                <w:color w:val="000000"/>
                <w:sz w:val="21"/>
                <w:szCs w:val="21"/>
              </w:rPr>
              <w:t>, 3</w:t>
            </w:r>
            <w:r w:rsidR="003C4417">
              <w:rPr>
                <w:color w:val="000000"/>
                <w:sz w:val="21"/>
                <w:szCs w:val="21"/>
              </w:rPr>
              <w:t>7</w:t>
            </w:r>
            <w:r w:rsidR="00D05AE1" w:rsidRPr="003C4417">
              <w:rPr>
                <w:color w:val="000000"/>
                <w:sz w:val="21"/>
                <w:szCs w:val="21"/>
              </w:rPr>
              <w:t>.</w:t>
            </w:r>
            <w:r w:rsidR="003C4417">
              <w:rPr>
                <w:color w:val="000000"/>
                <w:sz w:val="21"/>
                <w:szCs w:val="21"/>
              </w:rPr>
              <w:t>3</w:t>
            </w:r>
            <w:r w:rsidR="00D05AE1" w:rsidRPr="003C4417">
              <w:rPr>
                <w:color w:val="000000"/>
                <w:sz w:val="21"/>
                <w:szCs w:val="21"/>
              </w:rPr>
              <w:t>]</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Pain, abdominal</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20 (12.7%)</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26</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 (2.6%)</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10.1% [-3.7, 23.7]</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Nausea</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7 (4.5%)</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8</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 (1.3%)</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3.1% [-10.5, 16.8]</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Dysphagia</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13 (8.3%)</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13</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0 (0.0%)</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0</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8.3% [-5.4, 21.8]</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Eructation/belching</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13 (8.3%)</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13</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0 (0.0%)</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0</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8.3% [-5.4, 21.8]</w:t>
            </w:r>
          </w:p>
        </w:tc>
      </w:tr>
      <w:tr w:rsidR="00D05AE1" w:rsidTr="00794942">
        <w:trPr>
          <w:cantSplit/>
          <w:jc w:val="center"/>
        </w:trPr>
        <w:tc>
          <w:tcPr>
            <w:tcW w:w="2468" w:type="dxa"/>
            <w:shd w:val="clear" w:color="auto" w:fill="FFFFFF"/>
            <w:tcMar>
              <w:left w:w="60" w:type="dxa"/>
              <w:right w:w="60" w:type="dxa"/>
            </w:tcMar>
          </w:tcPr>
          <w:p w:rsidR="00D05AE1" w:rsidRPr="000A729D" w:rsidRDefault="00D05AE1" w:rsidP="00D05AE1">
            <w:pPr>
              <w:spacing w:before="60" w:after="60"/>
              <w:rPr>
                <w:color w:val="000000"/>
                <w:sz w:val="21"/>
                <w:szCs w:val="21"/>
              </w:rPr>
            </w:pPr>
            <w:r w:rsidRPr="000A729D">
              <w:rPr>
                <w:color w:val="000000"/>
                <w:sz w:val="21"/>
                <w:szCs w:val="21"/>
              </w:rPr>
              <w:t>Chest pain</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9 (5.7%)</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9</w:t>
            </w:r>
          </w:p>
        </w:tc>
        <w:tc>
          <w:tcPr>
            <w:tcW w:w="173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 (2.6%)</w:t>
            </w:r>
          </w:p>
        </w:tc>
        <w:tc>
          <w:tcPr>
            <w:tcW w:w="1013"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2</w:t>
            </w:r>
          </w:p>
        </w:tc>
        <w:tc>
          <w:tcPr>
            <w:tcW w:w="1748" w:type="dxa"/>
            <w:shd w:val="clear" w:color="auto" w:fill="FFFFFF"/>
            <w:tcMar>
              <w:left w:w="60" w:type="dxa"/>
              <w:right w:w="60" w:type="dxa"/>
            </w:tcMar>
          </w:tcPr>
          <w:p w:rsidR="00D05AE1" w:rsidRPr="000A729D" w:rsidRDefault="00D05AE1" w:rsidP="00D05AE1">
            <w:pPr>
              <w:spacing w:before="60" w:after="60"/>
              <w:jc w:val="center"/>
              <w:rPr>
                <w:color w:val="000000"/>
                <w:sz w:val="21"/>
                <w:szCs w:val="21"/>
              </w:rPr>
            </w:pPr>
            <w:r w:rsidRPr="00794942">
              <w:rPr>
                <w:color w:val="000000"/>
                <w:sz w:val="21"/>
                <w:szCs w:val="21"/>
              </w:rPr>
              <w:t>3.1% [-10.6, 16.8]</w:t>
            </w:r>
          </w:p>
        </w:tc>
      </w:tr>
    </w:tbl>
    <w:p w:rsidR="00B6516A" w:rsidRDefault="00B6516A" w:rsidP="00B6516A">
      <w:pPr>
        <w:pStyle w:val="Heading3"/>
      </w:pPr>
      <w:bookmarkStart w:id="123" w:name="_Toc417555919"/>
      <w:r>
        <w:t>Adverse Events Leading to Study Withdrawal</w:t>
      </w:r>
      <w:bookmarkEnd w:id="123"/>
    </w:p>
    <w:p w:rsidR="00B6516A" w:rsidRDefault="00B6516A" w:rsidP="00B6516A">
      <w:r>
        <w:t xml:space="preserve">There were </w:t>
      </w:r>
      <w:r w:rsidR="00A8785D">
        <w:t xml:space="preserve">four </w:t>
      </w:r>
      <w:r>
        <w:t xml:space="preserve">adverse events that led to withdrawal from the study before the 12-month visit. </w:t>
      </w:r>
      <w:r w:rsidR="003C4417">
        <w:t>In the VBLOC group, o</w:t>
      </w:r>
      <w:r>
        <w:t xml:space="preserve">ne subject (0.6%) withdrew due to pain at the </w:t>
      </w:r>
      <w:proofErr w:type="spellStart"/>
      <w:r>
        <w:t>neuroregulator</w:t>
      </w:r>
      <w:proofErr w:type="spellEnd"/>
      <w:r>
        <w:t xml:space="preserve"> site</w:t>
      </w:r>
      <w:r w:rsidR="003C4417">
        <w:t>. Three</w:t>
      </w:r>
      <w:r>
        <w:t xml:space="preserve"> subjects (3.9%) in the sham control group withdrew for pain at the </w:t>
      </w:r>
      <w:proofErr w:type="spellStart"/>
      <w:r>
        <w:t>neuroregulator</w:t>
      </w:r>
      <w:proofErr w:type="spellEnd"/>
      <w:r>
        <w:t xml:space="preserve"> site, anxiety, and breast cancer, respectively.</w:t>
      </w:r>
    </w:p>
    <w:p w:rsidR="004B31FD" w:rsidRDefault="00B6516A" w:rsidP="00794942">
      <w:pPr>
        <w:pStyle w:val="Heading3"/>
      </w:pPr>
      <w:bookmarkStart w:id="124" w:name="_Toc417555920"/>
      <w:r w:rsidRPr="004B31FD">
        <w:t>Surgical R</w:t>
      </w:r>
      <w:r w:rsidRPr="00F64A8C">
        <w:t>emovals of the Device</w:t>
      </w:r>
      <w:bookmarkEnd w:id="124"/>
      <w:r w:rsidR="004B31FD" w:rsidRPr="004B31FD">
        <w:t xml:space="preserve"> </w:t>
      </w:r>
    </w:p>
    <w:p w:rsidR="008A74DA" w:rsidRDefault="00B6516A" w:rsidP="00B6516A">
      <w:pPr>
        <w:spacing w:after="240"/>
        <w:outlineLvl w:val="0"/>
      </w:pPr>
      <w:bookmarkStart w:id="125" w:name="_Toc400533905"/>
      <w:bookmarkEnd w:id="125"/>
      <w:r>
        <w:t>Five subjects (3.1%) in the VBLOC group and eight subjects (10.4%) in the sham control group had their device explanted through the 12-month visit. In the VBLOC group, t</w:t>
      </w:r>
      <w:r w:rsidR="00794942">
        <w:t>wo</w:t>
      </w:r>
      <w:r>
        <w:t xml:space="preserve"> explants were for subject decision, one for pain at the </w:t>
      </w:r>
      <w:proofErr w:type="spellStart"/>
      <w:r>
        <w:t>neuroregulator</w:t>
      </w:r>
      <w:proofErr w:type="spellEnd"/>
      <w:r>
        <w:t xml:space="preserve"> site</w:t>
      </w:r>
      <w:r w:rsidR="00794942">
        <w:t>, one for pain, other</w:t>
      </w:r>
      <w:r>
        <w:t xml:space="preserve">, and one for heartburn. In the sham control group, four explants were for subject decision, one for pain at the </w:t>
      </w:r>
      <w:proofErr w:type="spellStart"/>
      <w:r>
        <w:t>neuroregulator</w:t>
      </w:r>
      <w:proofErr w:type="spellEnd"/>
      <w:r>
        <w:t xml:space="preserve"> site, one for a breast cancer diagnosis, one for worsening IBS symptoms, and one in order to receive an MRI for shoulder pain. All explanted subjects had a hospital stay of one day or less with the exception of one subject in the sham control group who had a mastectomy at the time of explant.</w:t>
      </w:r>
    </w:p>
    <w:p w:rsidR="008A74DA" w:rsidRPr="00C81B51" w:rsidRDefault="008A74DA" w:rsidP="008A74DA">
      <w:r>
        <w:t xml:space="preserve">An additional </w:t>
      </w:r>
      <w:r w:rsidRPr="00FF5B60">
        <w:t>1</w:t>
      </w:r>
      <w:r>
        <w:t>6 patients</w:t>
      </w:r>
      <w:r w:rsidR="0092299B" w:rsidRPr="0092299B">
        <w:t xml:space="preserve"> </w:t>
      </w:r>
      <w:r w:rsidR="0092299B">
        <w:t>in the VBLOC group</w:t>
      </w:r>
      <w:r>
        <w:t xml:space="preserve"> had their device removed between 12 and 18 months after implant. Twelve explants were for subject decision, one for right arm pain due to thoracic outlet syndrome, one for pain at the </w:t>
      </w:r>
      <w:proofErr w:type="spellStart"/>
      <w:r>
        <w:t>neuroregulator</w:t>
      </w:r>
      <w:proofErr w:type="spellEnd"/>
      <w:r>
        <w:t xml:space="preserve"> site, and two for upper quadrant pain.</w:t>
      </w:r>
      <w:r w:rsidR="003E3280">
        <w:t xml:space="preserve"> An additional 9 patients</w:t>
      </w:r>
      <w:r w:rsidR="0092299B">
        <w:t xml:space="preserve"> in the sham control group</w:t>
      </w:r>
      <w:r w:rsidR="003E3280">
        <w:t xml:space="preserve"> had their device removed between 12 and 18 months after implant.  Seven explants were for subject decision, one for need for MRI for neck and back pain, and one due </w:t>
      </w:r>
      <w:r w:rsidR="0092299B">
        <w:t xml:space="preserve">to </w:t>
      </w:r>
      <w:r w:rsidR="003E3280">
        <w:t xml:space="preserve">pain at the </w:t>
      </w:r>
      <w:proofErr w:type="spellStart"/>
      <w:r w:rsidR="003E3280">
        <w:t>neuroregulator</w:t>
      </w:r>
      <w:proofErr w:type="spellEnd"/>
      <w:r w:rsidR="003E3280">
        <w:t xml:space="preserve"> site. </w:t>
      </w:r>
    </w:p>
    <w:p w:rsidR="00B6516A" w:rsidRDefault="00B6516A" w:rsidP="00B6516A">
      <w:r>
        <w:t>There were two subjects in the VBLOC group who were lost to follow-up before the 12-month visit who did not have the device explanted.</w:t>
      </w:r>
    </w:p>
    <w:p w:rsidR="00B6516A" w:rsidRDefault="00B6516A" w:rsidP="00B6516A">
      <w:pPr>
        <w:pStyle w:val="Heading3"/>
      </w:pPr>
      <w:bookmarkStart w:id="126" w:name="_Toc417555921"/>
      <w:r>
        <w:t>Surgical Revisions</w:t>
      </w:r>
      <w:bookmarkEnd w:id="126"/>
    </w:p>
    <w:p w:rsidR="00B6516A" w:rsidRDefault="00B6516A" w:rsidP="00B6516A">
      <w:r>
        <w:t xml:space="preserve">Eight subjects (4.9%) in the VBLOC arm had nine surgical revisions performed through 12 months: four for device malfunction, three for pain at the </w:t>
      </w:r>
      <w:proofErr w:type="spellStart"/>
      <w:r>
        <w:t>neuroregulator</w:t>
      </w:r>
      <w:proofErr w:type="spellEnd"/>
      <w:r>
        <w:t xml:space="preserve"> site, and two for </w:t>
      </w:r>
      <w:proofErr w:type="spellStart"/>
      <w:r>
        <w:t>neuroregulator</w:t>
      </w:r>
      <w:proofErr w:type="spellEnd"/>
      <w:r>
        <w:t xml:space="preserve"> tilt. There were no surgical revisions in the sham control group.  </w:t>
      </w:r>
    </w:p>
    <w:p w:rsidR="00B6516A" w:rsidRPr="00215E5E" w:rsidRDefault="00B6516A" w:rsidP="00B6516A">
      <w:pPr>
        <w:pStyle w:val="Heading2"/>
      </w:pPr>
      <w:bookmarkStart w:id="127" w:name="_Toc417555922"/>
      <w:r w:rsidRPr="00215E5E">
        <w:t>Effectiveness</w:t>
      </w:r>
      <w:bookmarkEnd w:id="127"/>
    </w:p>
    <w:p w:rsidR="00464B66" w:rsidRDefault="00D05AE1" w:rsidP="00B6516A">
      <w:r>
        <w:t>In the ITT analysis, t</w:t>
      </w:r>
      <w:r w:rsidR="00B6516A" w:rsidRPr="00915747">
        <w:t xml:space="preserve">he </w:t>
      </w:r>
      <w:r w:rsidR="00B6516A">
        <w:t>VBLOC group achieved 24.4% EWL at 12 months compared to 15.9%</w:t>
      </w:r>
      <w:r>
        <w:t xml:space="preserve"> </w:t>
      </w:r>
      <w:r w:rsidR="00B6516A">
        <w:t xml:space="preserve">EWL for the sham control group. The </w:t>
      </w:r>
      <w:r w:rsidR="00B6516A" w:rsidRPr="00915747">
        <w:t>mean difference between g</w:t>
      </w:r>
      <w:r w:rsidR="00B6516A">
        <w:t>roups was 8.5 percentage points (95% CI, 3.1 to 13.9), which was below the pre-specified super-superiority margin of 10% (p=0.708)</w:t>
      </w:r>
      <w:r w:rsidR="00B6516A" w:rsidRPr="00915747">
        <w:t xml:space="preserve"> </w:t>
      </w:r>
      <w:r w:rsidR="00B6516A">
        <w:t>so the first co-primary efficacy endpoint was not met.</w:t>
      </w:r>
      <w:r w:rsidR="00B6516A" w:rsidRPr="00915747">
        <w:t xml:space="preserve"> </w:t>
      </w:r>
      <w:r w:rsidR="00B6516A">
        <w:t>The VBLOC group did achieve statistically superior weight loss compared to the sham control group as assessed by a two-sided t-test</w:t>
      </w:r>
      <w:r>
        <w:t xml:space="preserve"> (p=0.002)</w:t>
      </w:r>
      <w:r w:rsidR="00B6516A">
        <w:t xml:space="preserve">. </w:t>
      </w:r>
      <w:r w:rsidR="00D7617D">
        <w:t xml:space="preserve">In the </w:t>
      </w:r>
      <w:proofErr w:type="spellStart"/>
      <w:r w:rsidR="00D7617D">
        <w:t>ReCharge</w:t>
      </w:r>
      <w:proofErr w:type="spellEnd"/>
      <w:r w:rsidR="00D7617D">
        <w:t xml:space="preserve"> Study, all patients received weight management counseling</w:t>
      </w:r>
      <w:r w:rsidR="00464B66">
        <w:t xml:space="preserve">. This counseling consisted of advice on healthy eating, </w:t>
      </w:r>
      <w:r w:rsidR="00464B66">
        <w:rPr>
          <w:szCs w:val="23"/>
        </w:rPr>
        <w:t>being active and how to lose weight</w:t>
      </w:r>
      <w:r w:rsidR="00CD3D51">
        <w:rPr>
          <w:szCs w:val="23"/>
        </w:rPr>
        <w:t>. However,</w:t>
      </w:r>
      <w:r w:rsidR="00464B66">
        <w:rPr>
          <w:szCs w:val="23"/>
        </w:rPr>
        <w:t xml:space="preserve"> patients </w:t>
      </w:r>
      <w:r w:rsidR="00CD3D51">
        <w:rPr>
          <w:szCs w:val="23"/>
        </w:rPr>
        <w:t xml:space="preserve">were not placed on </w:t>
      </w:r>
      <w:r w:rsidR="00464B66">
        <w:rPr>
          <w:szCs w:val="23"/>
        </w:rPr>
        <w:t>prescribed diets or exercise</w:t>
      </w:r>
      <w:r w:rsidR="00812E1D">
        <w:rPr>
          <w:szCs w:val="23"/>
        </w:rPr>
        <w:t xml:space="preserve"> programs</w:t>
      </w:r>
      <w:r w:rsidR="00464B66">
        <w:rPr>
          <w:szCs w:val="23"/>
        </w:rPr>
        <w:t xml:space="preserve">. Studies have shown that weight loss interventions (such as </w:t>
      </w:r>
      <w:r w:rsidR="00CD3D51">
        <w:rPr>
          <w:szCs w:val="23"/>
        </w:rPr>
        <w:t>pharmacotherapy</w:t>
      </w:r>
      <w:r w:rsidR="00464B66">
        <w:rPr>
          <w:szCs w:val="23"/>
        </w:rPr>
        <w:t xml:space="preserve"> or other weight loss surgeries) are more effective when they are combined with diet and exercise.</w:t>
      </w:r>
    </w:p>
    <w:p w:rsidR="00B6516A" w:rsidRDefault="00B6516A" w:rsidP="00B6516A">
      <w:r w:rsidRPr="00257C45">
        <w:t xml:space="preserve">The assumptions in the design of the trial regarding the mean %EWL in the </w:t>
      </w:r>
      <w:r>
        <w:t>VBLOC</w:t>
      </w:r>
      <w:r w:rsidRPr="00257C45">
        <w:t xml:space="preserve"> group (assumed 25%; observed 24.4%), as well as the standard deviation of the difference between groups (assumed 22%, observed 21.9%) proved to be approximately correct, however the assumption regarding %EWL in the </w:t>
      </w:r>
      <w:r>
        <w:t xml:space="preserve">sham </w:t>
      </w:r>
      <w:r w:rsidRPr="00257C45">
        <w:t xml:space="preserve">control group was underestimated by a factor of three (assumed 5%, observed 15.9%). </w:t>
      </w:r>
    </w:p>
    <w:p w:rsidR="00B6516A" w:rsidRDefault="00B6516A" w:rsidP="00B6516A">
      <w:pPr>
        <w:pStyle w:val="Heading3"/>
      </w:pPr>
      <w:bookmarkStart w:id="128" w:name="_Toc417555923"/>
      <w:r>
        <w:t>Change in %EWL and %Total Body Weight Loss (%TBL)</w:t>
      </w:r>
      <w:bookmarkEnd w:id="128"/>
    </w:p>
    <w:p w:rsidR="00B6516A" w:rsidRDefault="00B3684D" w:rsidP="00B6516A">
      <w:pPr>
        <w:rPr>
          <w:szCs w:val="22"/>
        </w:rPr>
      </w:pPr>
      <w:r>
        <w:fldChar w:fldCharType="begin"/>
      </w:r>
      <w:r w:rsidR="00B6516A">
        <w:instrText xml:space="preserve"> REF _Ref386028761 \h </w:instrText>
      </w:r>
      <w:r>
        <w:fldChar w:fldCharType="separate"/>
      </w:r>
      <w:r w:rsidR="00465C75">
        <w:t xml:space="preserve">Figure </w:t>
      </w:r>
      <w:r w:rsidR="00465C75">
        <w:rPr>
          <w:noProof/>
        </w:rPr>
        <w:t>9</w:t>
      </w:r>
      <w:r w:rsidR="00465C75">
        <w:noBreakHyphen/>
      </w:r>
      <w:r w:rsidR="00465C75">
        <w:rPr>
          <w:noProof/>
        </w:rPr>
        <w:t>1</w:t>
      </w:r>
      <w:r>
        <w:fldChar w:fldCharType="end"/>
      </w:r>
      <w:r w:rsidR="00B6516A">
        <w:t xml:space="preserve"> shows %EWL and %TBL over time without imputation. </w:t>
      </w:r>
      <w:r w:rsidR="00B6516A">
        <w:rPr>
          <w:szCs w:val="22"/>
        </w:rPr>
        <w:t>S</w:t>
      </w:r>
      <w:r w:rsidR="00B6516A" w:rsidRPr="00F6087F">
        <w:rPr>
          <w:szCs w:val="22"/>
        </w:rPr>
        <w:t xml:space="preserve">ubjects in the </w:t>
      </w:r>
      <w:r w:rsidR="00B6516A">
        <w:rPr>
          <w:szCs w:val="22"/>
        </w:rPr>
        <w:t>VBLOC</w:t>
      </w:r>
      <w:r w:rsidR="00B6516A" w:rsidRPr="00F6087F">
        <w:rPr>
          <w:szCs w:val="22"/>
        </w:rPr>
        <w:t xml:space="preserve"> group achieved a mean of 9.8% TBL at 12 months </w:t>
      </w:r>
      <w:r w:rsidR="00B6516A">
        <w:rPr>
          <w:szCs w:val="22"/>
        </w:rPr>
        <w:t>and the sham control group achieved 6.7% TBL</w:t>
      </w:r>
      <w:r w:rsidR="00B6516A" w:rsidRPr="00F6087F">
        <w:rPr>
          <w:szCs w:val="22"/>
        </w:rPr>
        <w:t xml:space="preserve">. </w:t>
      </w:r>
    </w:p>
    <w:p w:rsidR="00B6516A" w:rsidRPr="00F6087F" w:rsidRDefault="00B6516A" w:rsidP="00B6516A">
      <w:pPr>
        <w:rPr>
          <w:szCs w:val="22"/>
        </w:rPr>
      </w:pPr>
      <w:r w:rsidRPr="004B057A">
        <w:t xml:space="preserve">These </w:t>
      </w:r>
      <w:r>
        <w:t xml:space="preserve">longitudinal </w:t>
      </w:r>
      <w:r w:rsidRPr="004B057A">
        <w:t xml:space="preserve">data show </w:t>
      </w:r>
      <w:r>
        <w:t>greater</w:t>
      </w:r>
      <w:r w:rsidRPr="004B057A">
        <w:t xml:space="preserve"> weight loss with VBLOC therapy over sham control throughout the first 12 mont</w:t>
      </w:r>
      <w:r>
        <w:t>hs of the study.</w:t>
      </w:r>
      <w:r w:rsidRPr="004B057A">
        <w:t xml:space="preserve"> </w:t>
      </w:r>
      <w:r>
        <w:t xml:space="preserve">The mean differences between VBLOC and sham control groups were statistically greater than zero at every visit from week 1 through 12 months, which demonstrates that the effect of VBLOC therapy was demonstrated early and was sustained throughout the first 12 months of the trial. </w:t>
      </w:r>
    </w:p>
    <w:p w:rsidR="00B6516A" w:rsidRDefault="00B6516A" w:rsidP="00B6516A"/>
    <w:p w:rsidR="00B6516A" w:rsidRDefault="00987DCB" w:rsidP="00B6516A">
      <w:pPr>
        <w:pStyle w:val="Caption"/>
      </w:pPr>
      <w:r>
        <w:rPr>
          <w:noProof/>
        </w:rPr>
        <w:drawing>
          <wp:inline distT="0" distB="0" distL="0" distR="0" wp14:anchorId="30B7C84D" wp14:editId="158C073E">
            <wp:extent cx="5486400" cy="4972050"/>
            <wp:effectExtent l="0" t="0" r="0" b="0"/>
            <wp:docPr id="132" name="Picture 132" descr="recharge_ewl_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charge_ewl_w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4972050"/>
                    </a:xfrm>
                    <a:prstGeom prst="rect">
                      <a:avLst/>
                    </a:prstGeom>
                    <a:noFill/>
                    <a:ln>
                      <a:noFill/>
                    </a:ln>
                  </pic:spPr>
                </pic:pic>
              </a:graphicData>
            </a:graphic>
          </wp:inline>
        </w:drawing>
      </w:r>
    </w:p>
    <w:p w:rsidR="00B6516A" w:rsidRDefault="00B6516A" w:rsidP="00B6516A">
      <w:pPr>
        <w:pStyle w:val="Caption"/>
      </w:pPr>
    </w:p>
    <w:p w:rsidR="00B6516A" w:rsidRPr="00BC6C1D" w:rsidRDefault="00B6516A" w:rsidP="00B6516A">
      <w:pPr>
        <w:pStyle w:val="Caption"/>
        <w:rPr>
          <w:b w:val="0"/>
          <w:sz w:val="22"/>
          <w:szCs w:val="22"/>
        </w:rPr>
      </w:pPr>
      <w:bookmarkStart w:id="129" w:name="_Ref386028761"/>
      <w:r>
        <w:t xml:space="preserve">Figure </w:t>
      </w:r>
      <w:r w:rsidR="00B3684D">
        <w:fldChar w:fldCharType="begin"/>
      </w:r>
      <w:r w:rsidR="000B2E63">
        <w:instrText xml:space="preserve"> STYLEREF 1 \s </w:instrText>
      </w:r>
      <w:r w:rsidR="00B3684D">
        <w:fldChar w:fldCharType="separate"/>
      </w:r>
      <w:r w:rsidR="00465C75">
        <w:rPr>
          <w:noProof/>
        </w:rPr>
        <w:t>9</w:t>
      </w:r>
      <w:r w:rsidR="00B3684D">
        <w:rPr>
          <w:noProof/>
        </w:rPr>
        <w:fldChar w:fldCharType="end"/>
      </w:r>
      <w:r>
        <w:noBreakHyphen/>
      </w:r>
      <w:r w:rsidR="00B3684D">
        <w:fldChar w:fldCharType="begin"/>
      </w:r>
      <w:r w:rsidR="000B2E63">
        <w:instrText xml:space="preserve"> SEQ Figure \* ARABIC \s 1 </w:instrText>
      </w:r>
      <w:r w:rsidR="00B3684D">
        <w:fldChar w:fldCharType="separate"/>
      </w:r>
      <w:r w:rsidR="00465C75">
        <w:rPr>
          <w:noProof/>
        </w:rPr>
        <w:t>1</w:t>
      </w:r>
      <w:r w:rsidR="00B3684D">
        <w:rPr>
          <w:noProof/>
        </w:rPr>
        <w:fldChar w:fldCharType="end"/>
      </w:r>
      <w:bookmarkEnd w:id="129"/>
      <w:r>
        <w:t xml:space="preserve">:  </w:t>
      </w:r>
      <w:bookmarkStart w:id="130" w:name="_Ref385960344"/>
      <w:r w:rsidRPr="00C9019F">
        <w:rPr>
          <w:sz w:val="22"/>
          <w:szCs w:val="22"/>
        </w:rPr>
        <w:t xml:space="preserve"> </w:t>
      </w:r>
      <w:bookmarkEnd w:id="130"/>
      <w:r w:rsidRPr="00BC6C1D">
        <w:rPr>
          <w:sz w:val="22"/>
          <w:szCs w:val="22"/>
        </w:rPr>
        <w:t xml:space="preserve">Mean </w:t>
      </w:r>
      <w:r>
        <w:rPr>
          <w:sz w:val="22"/>
          <w:szCs w:val="22"/>
        </w:rPr>
        <w:t xml:space="preserve">%EWL and </w:t>
      </w:r>
      <w:r w:rsidRPr="00BC6C1D">
        <w:rPr>
          <w:sz w:val="22"/>
          <w:szCs w:val="22"/>
        </w:rPr>
        <w:t xml:space="preserve">%TBL </w:t>
      </w:r>
      <w:r>
        <w:rPr>
          <w:sz w:val="22"/>
          <w:szCs w:val="22"/>
        </w:rPr>
        <w:t>and Standard Errors without Imputation</w:t>
      </w:r>
    </w:p>
    <w:p w:rsidR="00B6516A" w:rsidRDefault="00B6516A" w:rsidP="00B6516A">
      <w:pPr>
        <w:pStyle w:val="Caption"/>
      </w:pPr>
    </w:p>
    <w:p w:rsidR="00B6516A" w:rsidRPr="00215E5E" w:rsidRDefault="00B6516A" w:rsidP="00B6516A">
      <w:pPr>
        <w:pStyle w:val="Heading3"/>
      </w:pPr>
      <w:bookmarkStart w:id="131" w:name="_Toc417555924"/>
      <w:r w:rsidRPr="001D0ECE">
        <w:t>Responder Analyses</w:t>
      </w:r>
      <w:bookmarkEnd w:id="131"/>
    </w:p>
    <w:p w:rsidR="00B6516A" w:rsidRDefault="00B6516A" w:rsidP="00B6516A">
      <w:bookmarkStart w:id="132" w:name="_Toc352526530"/>
      <w:r>
        <w:t>At 12 months in the ITT population, t</w:t>
      </w:r>
      <w:r w:rsidRPr="00915747">
        <w:t xml:space="preserve">he </w:t>
      </w:r>
      <w:r>
        <w:t>VBLOC</w:t>
      </w:r>
      <w:r w:rsidRPr="00915747">
        <w:t xml:space="preserve"> group had 52.5% of subjects with 20% or greater EWL</w:t>
      </w:r>
      <w:r>
        <w:t xml:space="preserve"> and</w:t>
      </w:r>
      <w:r w:rsidRPr="00915747">
        <w:t xml:space="preserve"> 38.3% of subjects with 25% or greater EWL, which </w:t>
      </w:r>
      <w:r>
        <w:t>did not meet</w:t>
      </w:r>
      <w:r w:rsidRPr="00915747">
        <w:t xml:space="preserve"> the </w:t>
      </w:r>
      <w:r>
        <w:t xml:space="preserve">respective performance </w:t>
      </w:r>
      <w:r w:rsidRPr="00915747">
        <w:t>goal</w:t>
      </w:r>
      <w:r>
        <w:t>s</w:t>
      </w:r>
      <w:r w:rsidRPr="00915747">
        <w:t xml:space="preserve"> of </w:t>
      </w:r>
      <w:r>
        <w:t xml:space="preserve">55% and </w:t>
      </w:r>
      <w:r w:rsidRPr="00915747">
        <w:t>45%</w:t>
      </w:r>
      <w:bookmarkEnd w:id="132"/>
      <w:r>
        <w:t>.</w:t>
      </w:r>
      <w:r w:rsidR="00033BB2">
        <w:t xml:space="preserve"> The sham control group had 32.5% of subjects with 20% or greater EWL and 23.4% of subjects with 25% or greater EWL.</w:t>
      </w:r>
    </w:p>
    <w:p w:rsidR="00B6516A" w:rsidRDefault="00B6516A" w:rsidP="00B6516A">
      <w:r>
        <w:t xml:space="preserve">Responder analyses were conducted comparing the percentage of subjects in each group who achieved levels of response between 20% and 50%. As shown in </w:t>
      </w:r>
      <w:r w:rsidR="00B3684D">
        <w:fldChar w:fldCharType="begin"/>
      </w:r>
      <w:r>
        <w:instrText xml:space="preserve"> REF _Ref386028150 \h </w:instrText>
      </w:r>
      <w:r w:rsidR="00B3684D">
        <w:fldChar w:fldCharType="separate"/>
      </w:r>
      <w:r w:rsidR="00465C75">
        <w:t xml:space="preserve">Table </w:t>
      </w:r>
      <w:r w:rsidR="00465C75">
        <w:rPr>
          <w:noProof/>
        </w:rPr>
        <w:t>9</w:t>
      </w:r>
      <w:r w:rsidR="00465C75">
        <w:noBreakHyphen/>
      </w:r>
      <w:r w:rsidR="00465C75">
        <w:rPr>
          <w:noProof/>
        </w:rPr>
        <w:t>7</w:t>
      </w:r>
      <w:r w:rsidR="00B3684D">
        <w:fldChar w:fldCharType="end"/>
      </w:r>
      <w:r>
        <w:t xml:space="preserve">, there is a statistically significant treatment benefit over sham surgical control at all %EWL thresholds from 20% EWL and above.  The difference in responder rates is also presented using odds ratios. The VBLOC group has significantly higher odds of achieving higher %EWL thresholds over sham control at every threshold from 20% and above.  </w:t>
      </w:r>
    </w:p>
    <w:p w:rsidR="00B6516A" w:rsidRDefault="00B6516A" w:rsidP="00B6516A">
      <w:pPr>
        <w:pStyle w:val="Caption"/>
        <w:keepNext/>
      </w:pPr>
      <w:bookmarkStart w:id="133" w:name="_Ref386026914"/>
      <w:bookmarkStart w:id="134" w:name="_Ref386028150"/>
      <w:r>
        <w:t xml:space="preserve">Table </w:t>
      </w:r>
      <w:r w:rsidR="00B3684D">
        <w:fldChar w:fldCharType="begin"/>
      </w:r>
      <w:r w:rsidR="000B2E63">
        <w:instrText xml:space="preserve"> STYLEREF 1 \s </w:instrText>
      </w:r>
      <w:r w:rsidR="00B3684D">
        <w:fldChar w:fldCharType="separate"/>
      </w:r>
      <w:r w:rsidR="00465C75">
        <w:rPr>
          <w:noProof/>
        </w:rPr>
        <w:t>9</w:t>
      </w:r>
      <w:r w:rsidR="00B3684D">
        <w:rPr>
          <w:noProof/>
        </w:rPr>
        <w:fldChar w:fldCharType="end"/>
      </w:r>
      <w:r w:rsidR="00706D4E">
        <w:noBreakHyphen/>
      </w:r>
      <w:r w:rsidR="00B3684D">
        <w:fldChar w:fldCharType="begin"/>
      </w:r>
      <w:r w:rsidR="000B2E63">
        <w:instrText xml:space="preserve"> SEQ Table \* ARABIC \s 1 </w:instrText>
      </w:r>
      <w:r w:rsidR="00B3684D">
        <w:fldChar w:fldCharType="separate"/>
      </w:r>
      <w:r w:rsidR="00465C75">
        <w:rPr>
          <w:noProof/>
        </w:rPr>
        <w:t>7</w:t>
      </w:r>
      <w:r w:rsidR="00B3684D">
        <w:rPr>
          <w:noProof/>
        </w:rPr>
        <w:fldChar w:fldCharType="end"/>
      </w:r>
      <w:bookmarkEnd w:id="133"/>
      <w:bookmarkEnd w:id="134"/>
      <w:r>
        <w:t xml:space="preserve">: </w:t>
      </w:r>
      <w:r w:rsidRPr="00345FAF">
        <w:t>%EWL Thresholds from Implant in ITT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7"/>
        <w:gridCol w:w="1561"/>
        <w:gridCol w:w="1530"/>
        <w:gridCol w:w="1882"/>
      </w:tblGrid>
      <w:tr w:rsidR="00B6516A" w:rsidTr="00794942">
        <w:trPr>
          <w:cantSplit/>
          <w:trHeight w:val="548"/>
          <w:tblHeader/>
          <w:jc w:val="center"/>
        </w:trPr>
        <w:tc>
          <w:tcPr>
            <w:tcW w:w="2137" w:type="dxa"/>
            <w:shd w:val="clear" w:color="auto" w:fill="BBBBBB"/>
            <w:tcMar>
              <w:left w:w="60" w:type="dxa"/>
              <w:right w:w="60" w:type="dxa"/>
            </w:tcMar>
            <w:vAlign w:val="center"/>
          </w:tcPr>
          <w:p w:rsidR="00B6516A" w:rsidRPr="00F42B12" w:rsidRDefault="00B6516A" w:rsidP="00FF3624">
            <w:pPr>
              <w:keepNext/>
              <w:keepLines/>
              <w:adjustRightInd w:val="0"/>
              <w:spacing w:before="60" w:after="60"/>
              <w:jc w:val="center"/>
              <w:rPr>
                <w:b/>
                <w:bCs/>
                <w:color w:val="000000"/>
                <w:sz w:val="22"/>
                <w:szCs w:val="22"/>
              </w:rPr>
            </w:pPr>
            <w:r>
              <w:rPr>
                <w:b/>
                <w:bCs/>
                <w:color w:val="000000"/>
                <w:sz w:val="22"/>
                <w:szCs w:val="22"/>
              </w:rPr>
              <w:t>%EWL A</w:t>
            </w:r>
            <w:r w:rsidRPr="00F42B12">
              <w:rPr>
                <w:b/>
                <w:bCs/>
                <w:color w:val="000000"/>
                <w:sz w:val="22"/>
                <w:szCs w:val="22"/>
              </w:rPr>
              <w:t>chieved</w:t>
            </w:r>
          </w:p>
        </w:tc>
        <w:tc>
          <w:tcPr>
            <w:tcW w:w="1561" w:type="dxa"/>
            <w:shd w:val="clear" w:color="auto" w:fill="BBBBBB"/>
            <w:tcMar>
              <w:left w:w="60" w:type="dxa"/>
              <w:right w:w="60" w:type="dxa"/>
            </w:tcMar>
            <w:vAlign w:val="center"/>
          </w:tcPr>
          <w:p w:rsidR="00B6516A" w:rsidRPr="00F42B12" w:rsidRDefault="00B6516A" w:rsidP="00FF3624">
            <w:pPr>
              <w:keepNext/>
              <w:keepLines/>
              <w:adjustRightInd w:val="0"/>
              <w:spacing w:before="60" w:after="60"/>
              <w:jc w:val="center"/>
              <w:rPr>
                <w:b/>
                <w:bCs/>
                <w:color w:val="000000"/>
                <w:sz w:val="22"/>
                <w:szCs w:val="22"/>
              </w:rPr>
            </w:pPr>
            <w:r>
              <w:rPr>
                <w:b/>
                <w:bCs/>
                <w:color w:val="000000"/>
                <w:sz w:val="22"/>
                <w:szCs w:val="22"/>
              </w:rPr>
              <w:t>VBLOC</w:t>
            </w:r>
            <w:r w:rsidR="00D05AE1">
              <w:rPr>
                <w:b/>
                <w:bCs/>
                <w:color w:val="000000"/>
                <w:sz w:val="22"/>
                <w:szCs w:val="22"/>
              </w:rPr>
              <w:t xml:space="preserve">        N=162</w:t>
            </w:r>
          </w:p>
        </w:tc>
        <w:tc>
          <w:tcPr>
            <w:tcW w:w="1530" w:type="dxa"/>
            <w:shd w:val="clear" w:color="auto" w:fill="BBBBBB"/>
            <w:tcMar>
              <w:left w:w="60" w:type="dxa"/>
              <w:right w:w="60" w:type="dxa"/>
            </w:tcMar>
            <w:vAlign w:val="center"/>
          </w:tcPr>
          <w:p w:rsidR="00B6516A" w:rsidRPr="00F42B12" w:rsidRDefault="00B6516A" w:rsidP="00FF3624">
            <w:pPr>
              <w:keepNext/>
              <w:keepLines/>
              <w:adjustRightInd w:val="0"/>
              <w:spacing w:before="60" w:after="60"/>
              <w:jc w:val="center"/>
              <w:rPr>
                <w:b/>
                <w:bCs/>
                <w:color w:val="000000"/>
                <w:sz w:val="22"/>
                <w:szCs w:val="22"/>
              </w:rPr>
            </w:pPr>
            <w:r>
              <w:rPr>
                <w:b/>
                <w:bCs/>
                <w:color w:val="000000"/>
                <w:sz w:val="22"/>
                <w:szCs w:val="22"/>
              </w:rPr>
              <w:t>Sham Control</w:t>
            </w:r>
            <w:r w:rsidR="00D05AE1">
              <w:rPr>
                <w:b/>
                <w:bCs/>
                <w:color w:val="000000"/>
                <w:sz w:val="22"/>
                <w:szCs w:val="22"/>
              </w:rPr>
              <w:t xml:space="preserve">   N=77</w:t>
            </w:r>
          </w:p>
        </w:tc>
        <w:tc>
          <w:tcPr>
            <w:tcW w:w="1882" w:type="dxa"/>
            <w:shd w:val="clear" w:color="auto" w:fill="BBBBBB"/>
            <w:vAlign w:val="center"/>
          </w:tcPr>
          <w:p w:rsidR="00B6516A" w:rsidRDefault="00B6516A" w:rsidP="00FF3624">
            <w:pPr>
              <w:keepNext/>
              <w:keepLines/>
              <w:adjustRightInd w:val="0"/>
              <w:spacing w:before="60" w:after="60"/>
              <w:jc w:val="center"/>
              <w:rPr>
                <w:b/>
                <w:bCs/>
                <w:color w:val="000000"/>
                <w:sz w:val="22"/>
                <w:szCs w:val="22"/>
              </w:rPr>
            </w:pPr>
            <w:r>
              <w:rPr>
                <w:b/>
                <w:bCs/>
                <w:color w:val="000000"/>
                <w:sz w:val="22"/>
                <w:szCs w:val="22"/>
              </w:rPr>
              <w:t>OR [95% CI]</w:t>
            </w:r>
          </w:p>
        </w:tc>
      </w:tr>
      <w:tr w:rsidR="00B6516A" w:rsidTr="00FF3624">
        <w:trPr>
          <w:cantSplit/>
          <w:jc w:val="center"/>
        </w:trPr>
        <w:tc>
          <w:tcPr>
            <w:tcW w:w="2137" w:type="dxa"/>
            <w:shd w:val="clear" w:color="auto" w:fill="FFFFFF"/>
            <w:tcMar>
              <w:left w:w="60" w:type="dxa"/>
              <w:right w:w="60" w:type="dxa"/>
            </w:tcMar>
          </w:tcPr>
          <w:p w:rsidR="00B6516A" w:rsidRPr="00F42B12" w:rsidRDefault="00B6516A" w:rsidP="00FF3624">
            <w:pPr>
              <w:keepLines/>
              <w:adjustRightInd w:val="0"/>
              <w:spacing w:before="60" w:after="60"/>
              <w:jc w:val="center"/>
              <w:rPr>
                <w:color w:val="000000"/>
                <w:sz w:val="22"/>
                <w:szCs w:val="22"/>
              </w:rPr>
            </w:pPr>
            <w:r w:rsidRPr="00F42B12">
              <w:rPr>
                <w:color w:val="000000"/>
                <w:sz w:val="22"/>
                <w:szCs w:val="22"/>
              </w:rPr>
              <w:t>20% EWL</w:t>
            </w:r>
          </w:p>
        </w:tc>
        <w:tc>
          <w:tcPr>
            <w:tcW w:w="1561"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85 (52.5%)</w:t>
            </w:r>
          </w:p>
        </w:tc>
        <w:tc>
          <w:tcPr>
            <w:tcW w:w="1530"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25 (32.5%)</w:t>
            </w:r>
          </w:p>
        </w:tc>
        <w:tc>
          <w:tcPr>
            <w:tcW w:w="1882" w:type="dxa"/>
            <w:shd w:val="clear" w:color="auto" w:fill="FFFFFF"/>
          </w:tcPr>
          <w:p w:rsidR="00B6516A" w:rsidRPr="00F42B12" w:rsidRDefault="00B6516A" w:rsidP="00FF3624">
            <w:pPr>
              <w:keepLines/>
              <w:adjustRightInd w:val="0"/>
              <w:spacing w:before="60" w:after="60"/>
              <w:jc w:val="center"/>
              <w:rPr>
                <w:color w:val="000000"/>
                <w:sz w:val="22"/>
                <w:szCs w:val="22"/>
              </w:rPr>
            </w:pPr>
            <w:r>
              <w:rPr>
                <w:color w:val="000000"/>
              </w:rPr>
              <w:t>2.3 [1.3, 4.1]</w:t>
            </w:r>
          </w:p>
        </w:tc>
      </w:tr>
      <w:tr w:rsidR="00B6516A" w:rsidTr="00FF3624">
        <w:trPr>
          <w:cantSplit/>
          <w:jc w:val="center"/>
        </w:trPr>
        <w:tc>
          <w:tcPr>
            <w:tcW w:w="2137" w:type="dxa"/>
            <w:shd w:val="clear" w:color="auto" w:fill="FFFFFF"/>
            <w:tcMar>
              <w:left w:w="60" w:type="dxa"/>
              <w:right w:w="60" w:type="dxa"/>
            </w:tcMar>
          </w:tcPr>
          <w:p w:rsidR="00B6516A" w:rsidRPr="00F42B12" w:rsidRDefault="00B6516A" w:rsidP="00FF3624">
            <w:pPr>
              <w:keepLines/>
              <w:adjustRightInd w:val="0"/>
              <w:spacing w:before="60" w:after="60"/>
              <w:jc w:val="center"/>
              <w:rPr>
                <w:color w:val="000000"/>
                <w:sz w:val="22"/>
                <w:szCs w:val="22"/>
              </w:rPr>
            </w:pPr>
            <w:r w:rsidRPr="00F42B12">
              <w:rPr>
                <w:color w:val="000000"/>
                <w:sz w:val="22"/>
                <w:szCs w:val="22"/>
              </w:rPr>
              <w:t>25% EWL</w:t>
            </w:r>
          </w:p>
        </w:tc>
        <w:tc>
          <w:tcPr>
            <w:tcW w:w="1561"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62 (38.3%)</w:t>
            </w:r>
          </w:p>
        </w:tc>
        <w:tc>
          <w:tcPr>
            <w:tcW w:w="1530"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18 (23.4%)</w:t>
            </w:r>
          </w:p>
        </w:tc>
        <w:tc>
          <w:tcPr>
            <w:tcW w:w="1882" w:type="dxa"/>
            <w:shd w:val="clear" w:color="auto" w:fill="FFFFFF"/>
          </w:tcPr>
          <w:p w:rsidR="00B6516A" w:rsidRPr="00F42B12" w:rsidRDefault="00B6516A" w:rsidP="00FF3624">
            <w:pPr>
              <w:keepLines/>
              <w:adjustRightInd w:val="0"/>
              <w:spacing w:before="60" w:after="60"/>
              <w:jc w:val="center"/>
              <w:rPr>
                <w:color w:val="000000"/>
                <w:sz w:val="22"/>
                <w:szCs w:val="22"/>
              </w:rPr>
            </w:pPr>
            <w:r>
              <w:rPr>
                <w:color w:val="000000"/>
              </w:rPr>
              <w:t>2.0 [1.1, 3.8]</w:t>
            </w:r>
          </w:p>
        </w:tc>
      </w:tr>
      <w:tr w:rsidR="00B6516A" w:rsidTr="00FF3624">
        <w:trPr>
          <w:cantSplit/>
          <w:jc w:val="center"/>
        </w:trPr>
        <w:tc>
          <w:tcPr>
            <w:tcW w:w="2137" w:type="dxa"/>
            <w:shd w:val="clear" w:color="auto" w:fill="FFFFFF"/>
            <w:tcMar>
              <w:left w:w="60" w:type="dxa"/>
              <w:right w:w="60" w:type="dxa"/>
            </w:tcMar>
          </w:tcPr>
          <w:p w:rsidR="00B6516A" w:rsidRPr="00F42B12" w:rsidRDefault="00B6516A" w:rsidP="00FF3624">
            <w:pPr>
              <w:keepLines/>
              <w:adjustRightInd w:val="0"/>
              <w:spacing w:before="60" w:after="60"/>
              <w:jc w:val="center"/>
              <w:rPr>
                <w:color w:val="000000"/>
                <w:sz w:val="22"/>
                <w:szCs w:val="22"/>
              </w:rPr>
            </w:pPr>
            <w:r>
              <w:rPr>
                <w:color w:val="000000"/>
                <w:sz w:val="22"/>
                <w:szCs w:val="22"/>
              </w:rPr>
              <w:t>30% EWL</w:t>
            </w:r>
          </w:p>
        </w:tc>
        <w:tc>
          <w:tcPr>
            <w:tcW w:w="1561"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49 (30.2%)</w:t>
            </w:r>
          </w:p>
        </w:tc>
        <w:tc>
          <w:tcPr>
            <w:tcW w:w="1530"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14 (18.2%)</w:t>
            </w:r>
          </w:p>
        </w:tc>
        <w:tc>
          <w:tcPr>
            <w:tcW w:w="1882" w:type="dxa"/>
            <w:shd w:val="clear" w:color="auto" w:fill="FFFFFF"/>
          </w:tcPr>
          <w:p w:rsidR="00B6516A" w:rsidRPr="00F42B12" w:rsidRDefault="00B6516A" w:rsidP="00FF3624">
            <w:pPr>
              <w:keepLines/>
              <w:adjustRightInd w:val="0"/>
              <w:spacing w:before="60" w:after="60"/>
              <w:jc w:val="center"/>
              <w:rPr>
                <w:color w:val="000000"/>
                <w:sz w:val="22"/>
                <w:szCs w:val="22"/>
              </w:rPr>
            </w:pPr>
            <w:r>
              <w:rPr>
                <w:color w:val="000000"/>
              </w:rPr>
              <w:t>2.0 [1.0, 3.8]</w:t>
            </w:r>
          </w:p>
        </w:tc>
      </w:tr>
      <w:tr w:rsidR="00B6516A" w:rsidTr="00FF3624">
        <w:trPr>
          <w:cantSplit/>
          <w:jc w:val="center"/>
        </w:trPr>
        <w:tc>
          <w:tcPr>
            <w:tcW w:w="2137" w:type="dxa"/>
            <w:shd w:val="clear" w:color="auto" w:fill="FFFFFF"/>
            <w:tcMar>
              <w:left w:w="60" w:type="dxa"/>
              <w:right w:w="60" w:type="dxa"/>
            </w:tcMar>
          </w:tcPr>
          <w:p w:rsidR="00B6516A" w:rsidRPr="00F42B12" w:rsidRDefault="00B6516A" w:rsidP="00FF3624">
            <w:pPr>
              <w:keepLines/>
              <w:adjustRightInd w:val="0"/>
              <w:spacing w:before="60" w:after="60"/>
              <w:jc w:val="center"/>
              <w:rPr>
                <w:color w:val="000000"/>
                <w:sz w:val="22"/>
                <w:szCs w:val="22"/>
              </w:rPr>
            </w:pPr>
            <w:r w:rsidRPr="00F42B12">
              <w:rPr>
                <w:color w:val="000000"/>
                <w:sz w:val="22"/>
                <w:szCs w:val="22"/>
              </w:rPr>
              <w:t>40% EWL</w:t>
            </w:r>
          </w:p>
        </w:tc>
        <w:tc>
          <w:tcPr>
            <w:tcW w:w="1561"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35 (21.6%)</w:t>
            </w:r>
          </w:p>
        </w:tc>
        <w:tc>
          <w:tcPr>
            <w:tcW w:w="1530" w:type="dxa"/>
            <w:shd w:val="clear" w:color="auto" w:fill="FFFFFF"/>
            <w:tcMar>
              <w:left w:w="60" w:type="dxa"/>
              <w:right w:w="60" w:type="dxa"/>
            </w:tcMar>
          </w:tcPr>
          <w:p w:rsidR="00B6516A" w:rsidRPr="00A365F7" w:rsidRDefault="00B6516A" w:rsidP="00FF3624">
            <w:pPr>
              <w:keepLines/>
              <w:adjustRightInd w:val="0"/>
              <w:spacing w:before="60" w:after="60"/>
              <w:jc w:val="center"/>
              <w:rPr>
                <w:color w:val="000000"/>
                <w:sz w:val="22"/>
                <w:szCs w:val="22"/>
              </w:rPr>
            </w:pPr>
            <w:r>
              <w:rPr>
                <w:color w:val="000000"/>
              </w:rPr>
              <w:t>4 (5.2%)</w:t>
            </w:r>
          </w:p>
        </w:tc>
        <w:tc>
          <w:tcPr>
            <w:tcW w:w="1882" w:type="dxa"/>
            <w:shd w:val="clear" w:color="auto" w:fill="FFFFFF"/>
          </w:tcPr>
          <w:p w:rsidR="00B6516A" w:rsidRPr="00F42B12" w:rsidRDefault="00B6516A" w:rsidP="00FF3624">
            <w:pPr>
              <w:keepLines/>
              <w:adjustRightInd w:val="0"/>
              <w:spacing w:before="60" w:after="60"/>
              <w:jc w:val="center"/>
              <w:rPr>
                <w:color w:val="000000"/>
                <w:sz w:val="22"/>
                <w:szCs w:val="22"/>
              </w:rPr>
            </w:pPr>
            <w:r>
              <w:rPr>
                <w:color w:val="000000"/>
              </w:rPr>
              <w:t>5.0 [1.7, 14.7]</w:t>
            </w:r>
          </w:p>
        </w:tc>
      </w:tr>
      <w:tr w:rsidR="00B6516A" w:rsidTr="00FF3624">
        <w:trPr>
          <w:cantSplit/>
          <w:jc w:val="center"/>
        </w:trPr>
        <w:tc>
          <w:tcPr>
            <w:tcW w:w="2137" w:type="dxa"/>
            <w:shd w:val="clear" w:color="auto" w:fill="FFFFFF"/>
            <w:tcMar>
              <w:left w:w="60" w:type="dxa"/>
              <w:right w:w="60" w:type="dxa"/>
            </w:tcMar>
          </w:tcPr>
          <w:p w:rsidR="00B6516A" w:rsidRPr="00F42B12" w:rsidRDefault="00B6516A" w:rsidP="00FF3624">
            <w:pPr>
              <w:keepNext/>
              <w:keepLines/>
              <w:adjustRightInd w:val="0"/>
              <w:spacing w:before="60" w:after="60"/>
              <w:jc w:val="center"/>
              <w:rPr>
                <w:color w:val="000000"/>
                <w:sz w:val="22"/>
                <w:szCs w:val="22"/>
              </w:rPr>
            </w:pPr>
            <w:r w:rsidRPr="00F42B12">
              <w:rPr>
                <w:color w:val="000000"/>
                <w:sz w:val="22"/>
                <w:szCs w:val="22"/>
              </w:rPr>
              <w:t>50% EWL</w:t>
            </w:r>
          </w:p>
        </w:tc>
        <w:tc>
          <w:tcPr>
            <w:tcW w:w="1561" w:type="dxa"/>
            <w:shd w:val="clear" w:color="auto" w:fill="FFFFFF"/>
            <w:tcMar>
              <w:left w:w="60" w:type="dxa"/>
              <w:right w:w="60" w:type="dxa"/>
            </w:tcMar>
          </w:tcPr>
          <w:p w:rsidR="00B6516A" w:rsidRPr="00A365F7" w:rsidRDefault="00B6516A" w:rsidP="00FF3624">
            <w:pPr>
              <w:keepNext/>
              <w:keepLines/>
              <w:adjustRightInd w:val="0"/>
              <w:spacing w:before="60" w:after="60"/>
              <w:jc w:val="center"/>
              <w:rPr>
                <w:color w:val="000000"/>
                <w:sz w:val="22"/>
                <w:szCs w:val="22"/>
              </w:rPr>
            </w:pPr>
            <w:r>
              <w:rPr>
                <w:color w:val="000000"/>
              </w:rPr>
              <w:t>24 (14.8%)</w:t>
            </w:r>
          </w:p>
        </w:tc>
        <w:tc>
          <w:tcPr>
            <w:tcW w:w="1530" w:type="dxa"/>
            <w:shd w:val="clear" w:color="auto" w:fill="FFFFFF"/>
            <w:tcMar>
              <w:left w:w="60" w:type="dxa"/>
              <w:right w:w="60" w:type="dxa"/>
            </w:tcMar>
          </w:tcPr>
          <w:p w:rsidR="00B6516A" w:rsidRPr="00A365F7" w:rsidRDefault="00B6516A" w:rsidP="00FF3624">
            <w:pPr>
              <w:keepNext/>
              <w:keepLines/>
              <w:adjustRightInd w:val="0"/>
              <w:spacing w:before="60" w:after="60"/>
              <w:jc w:val="center"/>
              <w:rPr>
                <w:color w:val="000000"/>
                <w:sz w:val="22"/>
                <w:szCs w:val="22"/>
              </w:rPr>
            </w:pPr>
            <w:r>
              <w:rPr>
                <w:color w:val="000000"/>
              </w:rPr>
              <w:t>1 (1.3%)</w:t>
            </w:r>
          </w:p>
        </w:tc>
        <w:tc>
          <w:tcPr>
            <w:tcW w:w="1882" w:type="dxa"/>
            <w:shd w:val="clear" w:color="auto" w:fill="FFFFFF"/>
          </w:tcPr>
          <w:p w:rsidR="00B6516A" w:rsidRPr="00F42B12" w:rsidRDefault="00B6516A" w:rsidP="00FF3624">
            <w:pPr>
              <w:keepNext/>
              <w:keepLines/>
              <w:adjustRightInd w:val="0"/>
              <w:spacing w:before="60" w:after="60"/>
              <w:jc w:val="center"/>
              <w:rPr>
                <w:color w:val="000000"/>
                <w:sz w:val="22"/>
                <w:szCs w:val="22"/>
              </w:rPr>
            </w:pPr>
            <w:r>
              <w:rPr>
                <w:color w:val="000000"/>
              </w:rPr>
              <w:t>13.2 [1.8, 99.6]</w:t>
            </w:r>
          </w:p>
        </w:tc>
      </w:tr>
    </w:tbl>
    <w:p w:rsidR="00B6516A" w:rsidRPr="0094159F" w:rsidRDefault="00B6516A" w:rsidP="00B6516A"/>
    <w:p w:rsidR="00B6516A" w:rsidRPr="00215E5E" w:rsidRDefault="00B6516A" w:rsidP="00B6516A">
      <w:pPr>
        <w:pStyle w:val="Heading3"/>
      </w:pPr>
      <w:bookmarkStart w:id="135" w:name="_Toc417555925"/>
      <w:r>
        <w:t xml:space="preserve">Improvements in </w:t>
      </w:r>
      <w:r w:rsidRPr="00311C76">
        <w:t>Obesity Risk Factors</w:t>
      </w:r>
      <w:bookmarkEnd w:id="135"/>
    </w:p>
    <w:p w:rsidR="00B6516A" w:rsidRDefault="00F7355B" w:rsidP="00794942">
      <w:pPr>
        <w:pStyle w:val="ListParagraph"/>
        <w:tabs>
          <w:tab w:val="left" w:pos="4590"/>
        </w:tabs>
        <w:spacing w:line="240" w:lineRule="auto"/>
        <w:ind w:left="0"/>
        <w:rPr>
          <w:rFonts w:ascii="Times New Roman" w:hAnsi="Times New Roman"/>
          <w:sz w:val="24"/>
          <w:szCs w:val="24"/>
        </w:rPr>
      </w:pPr>
      <w:r>
        <w:fldChar w:fldCharType="begin"/>
      </w:r>
      <w:r>
        <w:instrText xml:space="preserve"> REF _Ref386027830 \h  \* MERGEFORMAT </w:instrText>
      </w:r>
      <w:r>
        <w:fldChar w:fldCharType="separate"/>
      </w:r>
      <w:r w:rsidR="00465C75" w:rsidRPr="00F70216">
        <w:rPr>
          <w:rFonts w:ascii="Times New Roman" w:hAnsi="Times New Roman"/>
          <w:sz w:val="24"/>
          <w:szCs w:val="24"/>
        </w:rPr>
        <w:t xml:space="preserve">Table </w:t>
      </w:r>
      <w:r w:rsidR="00465C75" w:rsidRPr="00F70216">
        <w:rPr>
          <w:rFonts w:ascii="Times New Roman" w:hAnsi="Times New Roman"/>
          <w:noProof/>
          <w:sz w:val="24"/>
          <w:szCs w:val="24"/>
        </w:rPr>
        <w:t>9</w:t>
      </w:r>
      <w:r w:rsidR="00465C75" w:rsidRPr="00F70216">
        <w:rPr>
          <w:rFonts w:ascii="Times New Roman" w:hAnsi="Times New Roman"/>
          <w:noProof/>
          <w:sz w:val="24"/>
          <w:szCs w:val="24"/>
        </w:rPr>
        <w:noBreakHyphen/>
        <w:t>8</w:t>
      </w:r>
      <w:r>
        <w:fldChar w:fldCharType="end"/>
      </w:r>
      <w:r w:rsidR="00B6516A" w:rsidRPr="0094159F">
        <w:rPr>
          <w:rFonts w:ascii="Times New Roman" w:hAnsi="Times New Roman"/>
          <w:sz w:val="24"/>
          <w:szCs w:val="24"/>
        </w:rPr>
        <w:t xml:space="preserve"> illustrates the improvements seen in obesity risk factors for the VBLOC and sham control groups.  All obesity risk factors trended toward improvement with VBLOC therapy</w:t>
      </w:r>
      <w:r w:rsidR="00033BB2">
        <w:rPr>
          <w:rFonts w:ascii="Times New Roman" w:hAnsi="Times New Roman"/>
          <w:sz w:val="24"/>
          <w:szCs w:val="24"/>
        </w:rPr>
        <w:t xml:space="preserve"> and in the sham control group</w:t>
      </w:r>
      <w:r w:rsidR="00B6516A" w:rsidRPr="0094159F">
        <w:rPr>
          <w:rFonts w:ascii="Times New Roman" w:hAnsi="Times New Roman"/>
          <w:sz w:val="24"/>
          <w:szCs w:val="24"/>
        </w:rPr>
        <w:t>.</w:t>
      </w:r>
    </w:p>
    <w:p w:rsidR="00C922AA" w:rsidRPr="0094159F" w:rsidRDefault="00C922AA" w:rsidP="00B6516A">
      <w:pPr>
        <w:pStyle w:val="ListParagraph"/>
        <w:tabs>
          <w:tab w:val="left" w:pos="4590"/>
        </w:tabs>
        <w:spacing w:line="240" w:lineRule="auto"/>
        <w:ind w:left="0"/>
        <w:jc w:val="both"/>
        <w:rPr>
          <w:rFonts w:ascii="Times New Roman" w:hAnsi="Times New Roman"/>
          <w:sz w:val="24"/>
          <w:szCs w:val="24"/>
        </w:rPr>
      </w:pPr>
    </w:p>
    <w:p w:rsidR="00B6516A" w:rsidRPr="0094159F" w:rsidRDefault="00B6516A" w:rsidP="00794942">
      <w:pPr>
        <w:pStyle w:val="ListParagraph"/>
        <w:tabs>
          <w:tab w:val="left" w:pos="4590"/>
        </w:tabs>
        <w:spacing w:line="240" w:lineRule="auto"/>
        <w:ind w:left="0"/>
        <w:rPr>
          <w:rFonts w:ascii="Times New Roman" w:hAnsi="Times New Roman"/>
          <w:sz w:val="24"/>
          <w:szCs w:val="24"/>
        </w:rPr>
      </w:pPr>
      <w:r w:rsidRPr="0094159F">
        <w:rPr>
          <w:rFonts w:ascii="Times New Roman" w:hAnsi="Times New Roman"/>
          <w:sz w:val="24"/>
          <w:szCs w:val="24"/>
        </w:rPr>
        <w:t xml:space="preserve">Improvements in </w:t>
      </w:r>
      <w:r w:rsidR="009E57C0">
        <w:rPr>
          <w:rFonts w:ascii="Times New Roman" w:hAnsi="Times New Roman"/>
          <w:sz w:val="24"/>
          <w:szCs w:val="24"/>
        </w:rPr>
        <w:t>patient questionnaires</w:t>
      </w:r>
      <w:r w:rsidRPr="0094159F">
        <w:rPr>
          <w:rFonts w:ascii="Times New Roman" w:hAnsi="Times New Roman"/>
          <w:sz w:val="24"/>
          <w:szCs w:val="24"/>
        </w:rPr>
        <w:t xml:space="preserve"> (i.e., </w:t>
      </w:r>
      <w:proofErr w:type="spellStart"/>
      <w:r w:rsidRPr="0094159F">
        <w:rPr>
          <w:rFonts w:ascii="Times New Roman" w:hAnsi="Times New Roman"/>
          <w:sz w:val="24"/>
          <w:szCs w:val="24"/>
        </w:rPr>
        <w:t>IWQoL</w:t>
      </w:r>
      <w:proofErr w:type="spellEnd"/>
      <w:r w:rsidRPr="0094159F">
        <w:rPr>
          <w:rFonts w:ascii="Times New Roman" w:hAnsi="Times New Roman"/>
          <w:sz w:val="24"/>
          <w:szCs w:val="24"/>
        </w:rPr>
        <w:t xml:space="preserve">, Three Factor Eating Questionnaire) were also observed consistent with the weight loss. </w:t>
      </w:r>
    </w:p>
    <w:p w:rsidR="00B6516A" w:rsidRPr="00BC6C1D" w:rsidRDefault="00B6516A" w:rsidP="00B6516A">
      <w:pPr>
        <w:pStyle w:val="Caption"/>
        <w:ind w:left="-90"/>
        <w:rPr>
          <w:sz w:val="22"/>
          <w:szCs w:val="22"/>
        </w:rPr>
      </w:pPr>
      <w:bookmarkStart w:id="136" w:name="_Ref357767566"/>
      <w:bookmarkStart w:id="137" w:name="_Ref386027830"/>
      <w:r w:rsidRPr="00BC6C1D">
        <w:rPr>
          <w:sz w:val="22"/>
          <w:szCs w:val="22"/>
        </w:rPr>
        <w:t xml:space="preserve">Table </w:t>
      </w:r>
      <w:r w:rsidR="00B3684D">
        <w:rPr>
          <w:sz w:val="22"/>
          <w:szCs w:val="22"/>
        </w:rPr>
        <w:fldChar w:fldCharType="begin"/>
      </w:r>
      <w:r w:rsidR="00706D4E">
        <w:rPr>
          <w:sz w:val="22"/>
          <w:szCs w:val="22"/>
        </w:rPr>
        <w:instrText xml:space="preserve"> STYLEREF 1 \s </w:instrText>
      </w:r>
      <w:r w:rsidR="00B3684D">
        <w:rPr>
          <w:sz w:val="22"/>
          <w:szCs w:val="22"/>
        </w:rPr>
        <w:fldChar w:fldCharType="separate"/>
      </w:r>
      <w:r w:rsidR="00465C75">
        <w:rPr>
          <w:noProof/>
          <w:sz w:val="22"/>
          <w:szCs w:val="22"/>
        </w:rPr>
        <w:t>9</w:t>
      </w:r>
      <w:r w:rsidR="00B3684D">
        <w:rPr>
          <w:sz w:val="22"/>
          <w:szCs w:val="22"/>
        </w:rPr>
        <w:fldChar w:fldCharType="end"/>
      </w:r>
      <w:r w:rsidR="00706D4E">
        <w:rPr>
          <w:sz w:val="22"/>
          <w:szCs w:val="22"/>
        </w:rPr>
        <w:noBreakHyphen/>
      </w:r>
      <w:r w:rsidR="00B3684D">
        <w:rPr>
          <w:sz w:val="22"/>
          <w:szCs w:val="22"/>
        </w:rPr>
        <w:fldChar w:fldCharType="begin"/>
      </w:r>
      <w:r w:rsidR="00706D4E">
        <w:rPr>
          <w:sz w:val="22"/>
          <w:szCs w:val="22"/>
        </w:rPr>
        <w:instrText xml:space="preserve"> SEQ Table \* ARABIC \s 1 </w:instrText>
      </w:r>
      <w:r w:rsidR="00B3684D">
        <w:rPr>
          <w:sz w:val="22"/>
          <w:szCs w:val="22"/>
        </w:rPr>
        <w:fldChar w:fldCharType="separate"/>
      </w:r>
      <w:r w:rsidR="00465C75">
        <w:rPr>
          <w:noProof/>
          <w:sz w:val="22"/>
          <w:szCs w:val="22"/>
        </w:rPr>
        <w:t>8</w:t>
      </w:r>
      <w:r w:rsidR="00B3684D">
        <w:rPr>
          <w:sz w:val="22"/>
          <w:szCs w:val="22"/>
        </w:rPr>
        <w:fldChar w:fldCharType="end"/>
      </w:r>
      <w:bookmarkEnd w:id="136"/>
      <w:bookmarkEnd w:id="137"/>
      <w:r w:rsidRPr="00BC6C1D">
        <w:rPr>
          <w:sz w:val="22"/>
          <w:szCs w:val="22"/>
        </w:rPr>
        <w:t xml:space="preserve">:  Change in Obesity Risk Factors at 12 </w:t>
      </w:r>
      <w:r>
        <w:rPr>
          <w:sz w:val="22"/>
          <w:szCs w:val="22"/>
        </w:rPr>
        <w:t>M</w:t>
      </w:r>
      <w:r w:rsidRPr="00BC6C1D">
        <w:rPr>
          <w:sz w:val="22"/>
          <w:szCs w:val="22"/>
        </w:rPr>
        <w:t xml:space="preserve">onths  </w:t>
      </w:r>
    </w:p>
    <w:tbl>
      <w:tblPr>
        <w:tblW w:w="9340" w:type="dxa"/>
        <w:jc w:val="center"/>
        <w:tblCellMar>
          <w:left w:w="0" w:type="dxa"/>
          <w:right w:w="0" w:type="dxa"/>
        </w:tblCellMar>
        <w:tblLook w:val="04A0" w:firstRow="1" w:lastRow="0" w:firstColumn="1" w:lastColumn="0" w:noHBand="0" w:noVBand="1"/>
      </w:tblPr>
      <w:tblGrid>
        <w:gridCol w:w="2510"/>
        <w:gridCol w:w="1800"/>
        <w:gridCol w:w="1686"/>
        <w:gridCol w:w="1673"/>
        <w:gridCol w:w="1671"/>
      </w:tblGrid>
      <w:tr w:rsidR="00B15EEE" w:rsidTr="00022B3A">
        <w:trPr>
          <w:trHeight w:val="544"/>
          <w:tblHeader/>
          <w:jc w:val="center"/>
        </w:trPr>
        <w:tc>
          <w:tcPr>
            <w:tcW w:w="2510"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B15EEE" w:rsidRPr="00022B3A" w:rsidRDefault="00010697" w:rsidP="00E43D66">
            <w:pPr>
              <w:keepNext/>
              <w:spacing w:before="60" w:after="60"/>
              <w:jc w:val="center"/>
              <w:rPr>
                <w:sz w:val="20"/>
                <w:szCs w:val="20"/>
              </w:rPr>
            </w:pPr>
            <w:r w:rsidRPr="00022B3A">
              <w:rPr>
                <w:b/>
                <w:bCs/>
                <w:color w:val="000000"/>
                <w:sz w:val="20"/>
                <w:szCs w:val="20"/>
              </w:rPr>
              <w:t>Risk Factor</w:t>
            </w:r>
          </w:p>
        </w:tc>
        <w:tc>
          <w:tcPr>
            <w:tcW w:w="3486" w:type="dxa"/>
            <w:gridSpan w:val="2"/>
            <w:tcBorders>
              <w:top w:val="single" w:sz="8" w:space="0" w:color="auto"/>
              <w:left w:val="single" w:sz="8" w:space="0" w:color="auto"/>
              <w:bottom w:val="single" w:sz="8" w:space="0" w:color="auto"/>
              <w:right w:val="single" w:sz="8" w:space="0" w:color="auto"/>
            </w:tcBorders>
            <w:shd w:val="clear" w:color="auto" w:fill="BFBFBF"/>
          </w:tcPr>
          <w:p w:rsidR="00B15EEE" w:rsidRDefault="00B15EEE" w:rsidP="00E43D66">
            <w:pPr>
              <w:keepNext/>
              <w:spacing w:before="60" w:after="60"/>
              <w:jc w:val="center"/>
              <w:rPr>
                <w:b/>
                <w:bCs/>
                <w:color w:val="000000"/>
                <w:sz w:val="21"/>
                <w:szCs w:val="21"/>
              </w:rPr>
            </w:pPr>
            <w:r>
              <w:rPr>
                <w:b/>
                <w:bCs/>
                <w:color w:val="000000"/>
                <w:sz w:val="21"/>
                <w:szCs w:val="21"/>
              </w:rPr>
              <w:t>VBLOC</w:t>
            </w:r>
          </w:p>
        </w:tc>
        <w:tc>
          <w:tcPr>
            <w:tcW w:w="3344" w:type="dxa"/>
            <w:gridSpan w:val="2"/>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B15EEE" w:rsidRDefault="00B15EEE" w:rsidP="00E43D66">
            <w:pPr>
              <w:keepNext/>
              <w:spacing w:before="60" w:after="60"/>
              <w:jc w:val="center"/>
            </w:pPr>
            <w:r>
              <w:rPr>
                <w:b/>
                <w:bCs/>
                <w:color w:val="000000"/>
                <w:sz w:val="21"/>
                <w:szCs w:val="21"/>
              </w:rPr>
              <w:t>Sham Control</w:t>
            </w:r>
          </w:p>
        </w:tc>
      </w:tr>
      <w:tr w:rsidR="00B15EEE" w:rsidTr="00022B3A">
        <w:trPr>
          <w:trHeight w:val="493"/>
          <w:tblHeader/>
          <w:jc w:val="center"/>
        </w:trPr>
        <w:tc>
          <w:tcPr>
            <w:tcW w:w="2510" w:type="dxa"/>
            <w:vMerge/>
            <w:tcBorders>
              <w:top w:val="single" w:sz="8" w:space="0" w:color="auto"/>
              <w:left w:val="single" w:sz="8" w:space="0" w:color="auto"/>
              <w:bottom w:val="single" w:sz="8" w:space="0" w:color="auto"/>
              <w:right w:val="single" w:sz="8" w:space="0" w:color="auto"/>
            </w:tcBorders>
            <w:vAlign w:val="center"/>
            <w:hideMark/>
          </w:tcPr>
          <w:p w:rsidR="00B15EEE" w:rsidRPr="00022B3A" w:rsidRDefault="00B15EEE" w:rsidP="00E43D66">
            <w:pPr>
              <w:rPr>
                <w:sz w:val="20"/>
                <w:szCs w:val="20"/>
              </w:rPr>
            </w:pPr>
          </w:p>
        </w:tc>
        <w:tc>
          <w:tcPr>
            <w:tcW w:w="1800" w:type="dxa"/>
            <w:tcBorders>
              <w:top w:val="single" w:sz="8" w:space="0" w:color="auto"/>
              <w:left w:val="single" w:sz="8" w:space="0" w:color="auto"/>
              <w:bottom w:val="single" w:sz="8" w:space="0" w:color="auto"/>
              <w:right w:val="single" w:sz="8" w:space="0" w:color="auto"/>
            </w:tcBorders>
            <w:shd w:val="clear" w:color="auto" w:fill="BFBFBF"/>
          </w:tcPr>
          <w:p w:rsidR="00E30ABD" w:rsidRDefault="00B15EEE" w:rsidP="00022B3A">
            <w:pPr>
              <w:keepNext/>
              <w:spacing w:before="60" w:after="60"/>
              <w:ind w:left="90"/>
              <w:jc w:val="center"/>
              <w:rPr>
                <w:b/>
                <w:bCs/>
                <w:color w:val="000000"/>
                <w:sz w:val="21"/>
                <w:szCs w:val="21"/>
              </w:rPr>
            </w:pPr>
            <w:r>
              <w:rPr>
                <w:b/>
                <w:bCs/>
                <w:color w:val="000000"/>
                <w:sz w:val="21"/>
                <w:szCs w:val="21"/>
              </w:rPr>
              <w:t>Screening</w:t>
            </w:r>
          </w:p>
          <w:p w:rsidR="00E30ABD" w:rsidRDefault="00B15EEE" w:rsidP="00022B3A">
            <w:pPr>
              <w:keepNext/>
              <w:spacing w:before="60" w:after="60"/>
              <w:ind w:left="90"/>
              <w:jc w:val="center"/>
              <w:rPr>
                <w:b/>
                <w:bCs/>
                <w:color w:val="000000"/>
                <w:sz w:val="21"/>
                <w:szCs w:val="21"/>
              </w:rPr>
            </w:pPr>
            <w:r>
              <w:rPr>
                <w:b/>
                <w:bCs/>
                <w:color w:val="000000"/>
                <w:sz w:val="21"/>
                <w:szCs w:val="21"/>
              </w:rPr>
              <w:t>Mean [95% CI]</w:t>
            </w:r>
          </w:p>
        </w:tc>
        <w:tc>
          <w:tcPr>
            <w:tcW w:w="1686" w:type="dxa"/>
            <w:tcBorders>
              <w:top w:val="single" w:sz="8" w:space="0" w:color="auto"/>
              <w:left w:val="single" w:sz="8" w:space="0" w:color="auto"/>
              <w:bottom w:val="single" w:sz="8" w:space="0" w:color="auto"/>
              <w:right w:val="single" w:sz="8" w:space="0" w:color="auto"/>
            </w:tcBorders>
            <w:shd w:val="clear" w:color="auto" w:fill="BFBFBF"/>
          </w:tcPr>
          <w:p w:rsidR="002E7F45" w:rsidRDefault="00B15EEE">
            <w:pPr>
              <w:keepNext/>
              <w:spacing w:before="60" w:after="60"/>
              <w:jc w:val="center"/>
              <w:rPr>
                <w:b/>
                <w:bCs/>
                <w:color w:val="000000"/>
                <w:sz w:val="21"/>
                <w:szCs w:val="21"/>
              </w:rPr>
            </w:pPr>
            <w:r>
              <w:rPr>
                <w:b/>
                <w:bCs/>
                <w:color w:val="000000"/>
                <w:sz w:val="21"/>
                <w:szCs w:val="21"/>
              </w:rPr>
              <w:t>Mean Change from Screening [95% CI]</w:t>
            </w:r>
          </w:p>
        </w:tc>
        <w:tc>
          <w:tcPr>
            <w:tcW w:w="167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2E7F45" w:rsidRDefault="00B15EEE">
            <w:pPr>
              <w:keepNext/>
              <w:spacing w:before="60" w:after="60"/>
              <w:jc w:val="center"/>
              <w:rPr>
                <w:b/>
                <w:bCs/>
                <w:color w:val="000000"/>
                <w:sz w:val="21"/>
                <w:szCs w:val="21"/>
              </w:rPr>
            </w:pPr>
            <w:r>
              <w:rPr>
                <w:b/>
                <w:bCs/>
                <w:color w:val="000000"/>
                <w:sz w:val="21"/>
                <w:szCs w:val="21"/>
              </w:rPr>
              <w:t>Screening</w:t>
            </w:r>
          </w:p>
          <w:p w:rsidR="002E7F45" w:rsidRDefault="00B15EEE">
            <w:pPr>
              <w:keepNext/>
              <w:spacing w:before="60" w:after="60"/>
              <w:jc w:val="center"/>
              <w:rPr>
                <w:b/>
                <w:bCs/>
                <w:color w:val="000000"/>
                <w:sz w:val="21"/>
                <w:szCs w:val="21"/>
              </w:rPr>
            </w:pPr>
            <w:r>
              <w:rPr>
                <w:b/>
                <w:bCs/>
                <w:color w:val="000000"/>
                <w:sz w:val="21"/>
                <w:szCs w:val="21"/>
              </w:rPr>
              <w:t>Mean [95% CI]</w:t>
            </w:r>
          </w:p>
        </w:tc>
        <w:tc>
          <w:tcPr>
            <w:tcW w:w="167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B15EEE" w:rsidRDefault="00B15EEE" w:rsidP="00E43D66">
            <w:pPr>
              <w:keepNext/>
              <w:spacing w:before="60" w:after="60"/>
              <w:jc w:val="center"/>
              <w:rPr>
                <w:b/>
                <w:bCs/>
                <w:color w:val="000000"/>
                <w:sz w:val="21"/>
                <w:szCs w:val="21"/>
              </w:rPr>
            </w:pPr>
            <w:r>
              <w:rPr>
                <w:b/>
                <w:bCs/>
                <w:color w:val="000000"/>
                <w:sz w:val="21"/>
                <w:szCs w:val="21"/>
              </w:rPr>
              <w:t>Mean Change from Screening [95% CI]</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rPr>
                <w:sz w:val="20"/>
                <w:szCs w:val="20"/>
              </w:rPr>
            </w:pPr>
            <w:r w:rsidRPr="00022B3A">
              <w:rPr>
                <w:b/>
                <w:bCs/>
                <w:color w:val="000000"/>
                <w:sz w:val="20"/>
                <w:szCs w:val="20"/>
              </w:rPr>
              <w:t>Metabolic</w:t>
            </w:r>
          </w:p>
        </w:tc>
        <w:tc>
          <w:tcPr>
            <w:tcW w:w="1800" w:type="dxa"/>
            <w:tcBorders>
              <w:top w:val="single" w:sz="8" w:space="0" w:color="auto"/>
              <w:left w:val="single" w:sz="8" w:space="0" w:color="auto"/>
              <w:bottom w:val="single" w:sz="8" w:space="0" w:color="auto"/>
              <w:right w:val="single" w:sz="8" w:space="0" w:color="auto"/>
            </w:tcBorders>
          </w:tcPr>
          <w:p w:rsidR="00E30ABD" w:rsidRDefault="00E30ABD" w:rsidP="00022B3A">
            <w:pPr>
              <w:spacing w:before="60" w:after="60"/>
              <w:ind w:left="90"/>
              <w:jc w:val="center"/>
              <w:rPr>
                <w:color w:val="000000"/>
                <w:sz w:val="21"/>
                <w:szCs w:val="21"/>
              </w:rPr>
            </w:pPr>
          </w:p>
        </w:tc>
        <w:tc>
          <w:tcPr>
            <w:tcW w:w="1686" w:type="dxa"/>
            <w:tcBorders>
              <w:top w:val="single" w:sz="8" w:space="0" w:color="auto"/>
              <w:left w:val="single" w:sz="8" w:space="0" w:color="auto"/>
              <w:bottom w:val="single" w:sz="8" w:space="0" w:color="auto"/>
              <w:right w:val="single" w:sz="8" w:space="0" w:color="auto"/>
            </w:tcBorders>
          </w:tcPr>
          <w:p w:rsidR="002E7F45" w:rsidRDefault="002E7F45">
            <w:pPr>
              <w:spacing w:before="60" w:after="60"/>
              <w:jc w:val="center"/>
              <w:rPr>
                <w:color w:val="000000"/>
                <w:sz w:val="21"/>
                <w:szCs w:val="21"/>
              </w:rPr>
            </w:pP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0ABD" w:rsidRDefault="00B15EEE" w:rsidP="00022B3A">
            <w:pPr>
              <w:spacing w:before="60" w:after="60"/>
              <w:ind w:right="-169"/>
              <w:jc w:val="center"/>
            </w:pPr>
            <w:r>
              <w:rPr>
                <w:color w:val="000000"/>
                <w:sz w:val="21"/>
                <w:szCs w:val="21"/>
              </w:rPr>
              <w:t> </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F45" w:rsidRDefault="002E7F45">
            <w:pPr>
              <w:spacing w:before="60" w:after="60"/>
              <w:jc w:val="center"/>
            </w:pP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157"/>
              <w:rPr>
                <w:sz w:val="20"/>
                <w:szCs w:val="20"/>
              </w:rPr>
            </w:pPr>
            <w:r w:rsidRPr="00022B3A">
              <w:rPr>
                <w:color w:val="000000"/>
                <w:sz w:val="20"/>
                <w:szCs w:val="20"/>
              </w:rPr>
              <w:t>Total Cholesterol (mg/</w:t>
            </w:r>
            <w:proofErr w:type="spellStart"/>
            <w:r w:rsidRPr="00022B3A">
              <w:rPr>
                <w:color w:val="000000"/>
                <w:sz w:val="20"/>
                <w:szCs w:val="20"/>
              </w:rPr>
              <w:t>dL</w:t>
            </w:r>
            <w:proofErr w:type="spellEnd"/>
            <w:r w:rsidRPr="00022B3A">
              <w:rPr>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204.2 [198.3, 210.2]</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-8.7 [-13.5, -3.8]</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174" w:right="-169"/>
              <w:jc w:val="center"/>
              <w:rPr>
                <w:color w:val="000000"/>
                <w:sz w:val="20"/>
                <w:szCs w:val="20"/>
              </w:rPr>
            </w:pPr>
            <w:r w:rsidRPr="00022B3A">
              <w:rPr>
                <w:color w:val="000000"/>
                <w:sz w:val="20"/>
                <w:szCs w:val="20"/>
              </w:rPr>
              <w:t>204.8 [196.5, 213.2]</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137" w:right="-118"/>
              <w:jc w:val="center"/>
              <w:rPr>
                <w:color w:val="000000"/>
                <w:sz w:val="20"/>
                <w:szCs w:val="20"/>
              </w:rPr>
            </w:pPr>
            <w:r w:rsidRPr="00022B3A">
              <w:rPr>
                <w:color w:val="000000"/>
                <w:sz w:val="20"/>
                <w:szCs w:val="20"/>
              </w:rPr>
              <w:t>-9.7 [-16.9, -2.6]</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157"/>
              <w:rPr>
                <w:sz w:val="20"/>
                <w:szCs w:val="20"/>
              </w:rPr>
            </w:pPr>
            <w:r w:rsidRPr="00022B3A">
              <w:rPr>
                <w:color w:val="000000"/>
                <w:sz w:val="20"/>
                <w:szCs w:val="20"/>
              </w:rPr>
              <w:t>LDL Cholesterol (mg/</w:t>
            </w:r>
            <w:proofErr w:type="spellStart"/>
            <w:r w:rsidRPr="00022B3A">
              <w:rPr>
                <w:color w:val="000000"/>
                <w:sz w:val="20"/>
                <w:szCs w:val="20"/>
              </w:rPr>
              <w:t>dL</w:t>
            </w:r>
            <w:proofErr w:type="spellEnd"/>
            <w:r w:rsidRPr="00022B3A">
              <w:rPr>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121.9 [116.8, 127.0]</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-5.2 [-9.6, -0.9]</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174" w:right="-169"/>
              <w:jc w:val="center"/>
              <w:rPr>
                <w:color w:val="000000"/>
                <w:sz w:val="20"/>
                <w:szCs w:val="20"/>
              </w:rPr>
            </w:pPr>
            <w:r w:rsidRPr="00022B3A">
              <w:rPr>
                <w:color w:val="000000"/>
                <w:sz w:val="20"/>
                <w:szCs w:val="20"/>
              </w:rPr>
              <w:t>122.5 [115.8, 129.2]</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137" w:right="-118"/>
              <w:jc w:val="center"/>
              <w:rPr>
                <w:color w:val="000000"/>
                <w:sz w:val="20"/>
                <w:szCs w:val="20"/>
              </w:rPr>
            </w:pPr>
            <w:r w:rsidRPr="00022B3A">
              <w:rPr>
                <w:color w:val="000000"/>
                <w:sz w:val="20"/>
                <w:szCs w:val="20"/>
              </w:rPr>
              <w:t>-4.3 [-10.2, 1.7]</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157"/>
              <w:rPr>
                <w:sz w:val="20"/>
                <w:szCs w:val="20"/>
              </w:rPr>
            </w:pPr>
            <w:r w:rsidRPr="00022B3A">
              <w:rPr>
                <w:color w:val="000000"/>
                <w:sz w:val="20"/>
                <w:szCs w:val="20"/>
              </w:rPr>
              <w:t>HDL Cholesterol (mg/</w:t>
            </w:r>
            <w:proofErr w:type="spellStart"/>
            <w:r w:rsidRPr="00022B3A">
              <w:rPr>
                <w:color w:val="000000"/>
                <w:sz w:val="20"/>
                <w:szCs w:val="20"/>
              </w:rPr>
              <w:t>dL</w:t>
            </w:r>
            <w:proofErr w:type="spellEnd"/>
            <w:r w:rsidRPr="00022B3A">
              <w:rPr>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54.3 [51.9, 56.6]</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1.0 [-0.5, 2.5]</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84" w:right="-169"/>
              <w:jc w:val="center"/>
              <w:rPr>
                <w:color w:val="000000"/>
                <w:sz w:val="20"/>
                <w:szCs w:val="20"/>
              </w:rPr>
            </w:pPr>
            <w:r w:rsidRPr="00022B3A">
              <w:rPr>
                <w:color w:val="000000"/>
                <w:sz w:val="20"/>
                <w:szCs w:val="20"/>
              </w:rPr>
              <w:t>53.6 [49.3, 57.9]</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137" w:right="-118"/>
              <w:jc w:val="center"/>
              <w:rPr>
                <w:color w:val="000000"/>
                <w:sz w:val="20"/>
                <w:szCs w:val="20"/>
              </w:rPr>
            </w:pPr>
            <w:r w:rsidRPr="00022B3A">
              <w:rPr>
                <w:color w:val="000000"/>
                <w:sz w:val="20"/>
                <w:szCs w:val="20"/>
              </w:rPr>
              <w:t>-0.4 [-3.0, 2.3]</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157"/>
              <w:rPr>
                <w:sz w:val="20"/>
                <w:szCs w:val="20"/>
              </w:rPr>
            </w:pPr>
            <w:r w:rsidRPr="00022B3A">
              <w:rPr>
                <w:color w:val="000000"/>
                <w:sz w:val="20"/>
                <w:szCs w:val="20"/>
              </w:rPr>
              <w:t>Triglycerides (mg/</w:t>
            </w:r>
            <w:proofErr w:type="spellStart"/>
            <w:r w:rsidRPr="00022B3A">
              <w:rPr>
                <w:color w:val="000000"/>
                <w:sz w:val="20"/>
                <w:szCs w:val="20"/>
              </w:rPr>
              <w:t>dL</w:t>
            </w:r>
            <w:proofErr w:type="spellEnd"/>
            <w:r w:rsidRPr="00022B3A">
              <w:rPr>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141 [131, 151]</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-21 [-31, -12]</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84" w:right="-169"/>
              <w:jc w:val="center"/>
              <w:rPr>
                <w:color w:val="000000"/>
                <w:sz w:val="20"/>
                <w:szCs w:val="20"/>
              </w:rPr>
            </w:pPr>
            <w:r w:rsidRPr="00022B3A">
              <w:rPr>
                <w:color w:val="000000"/>
                <w:sz w:val="20"/>
                <w:szCs w:val="20"/>
              </w:rPr>
              <w:t>151 [127, 175]</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137" w:right="-118"/>
              <w:jc w:val="center"/>
              <w:rPr>
                <w:color w:val="000000"/>
                <w:sz w:val="20"/>
                <w:szCs w:val="20"/>
              </w:rPr>
            </w:pPr>
            <w:r w:rsidRPr="00022B3A">
              <w:rPr>
                <w:color w:val="000000"/>
                <w:sz w:val="20"/>
                <w:szCs w:val="20"/>
              </w:rPr>
              <w:t>-33 [-48, 18]</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157"/>
              <w:rPr>
                <w:sz w:val="20"/>
                <w:szCs w:val="20"/>
              </w:rPr>
            </w:pPr>
            <w:r w:rsidRPr="00022B3A">
              <w:rPr>
                <w:color w:val="000000"/>
                <w:sz w:val="20"/>
                <w:szCs w:val="20"/>
              </w:rPr>
              <w:t>Fasting Plasma Glucose (mg/</w:t>
            </w:r>
            <w:proofErr w:type="spellStart"/>
            <w:r w:rsidRPr="00022B3A">
              <w:rPr>
                <w:color w:val="000000"/>
                <w:sz w:val="20"/>
                <w:szCs w:val="20"/>
              </w:rPr>
              <w:t>dL</w:t>
            </w:r>
            <w:proofErr w:type="spellEnd"/>
            <w:r w:rsidRPr="00022B3A">
              <w:rPr>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96.6 [93.7, 99.5]</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-1.5 [-4.1, 1.0]</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174" w:right="-169"/>
              <w:jc w:val="center"/>
              <w:rPr>
                <w:color w:val="000000"/>
                <w:sz w:val="20"/>
                <w:szCs w:val="20"/>
              </w:rPr>
            </w:pPr>
            <w:r w:rsidRPr="00022B3A">
              <w:rPr>
                <w:color w:val="000000"/>
                <w:sz w:val="20"/>
                <w:szCs w:val="20"/>
              </w:rPr>
              <w:t>98.4 [89.8,106.9]</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137" w:right="-118"/>
              <w:jc w:val="center"/>
              <w:rPr>
                <w:color w:val="000000"/>
                <w:sz w:val="20"/>
                <w:szCs w:val="20"/>
              </w:rPr>
            </w:pPr>
            <w:r w:rsidRPr="00022B3A">
              <w:rPr>
                <w:color w:val="000000"/>
                <w:sz w:val="20"/>
                <w:szCs w:val="20"/>
              </w:rPr>
              <w:t>-0.7 [-3.5, 2.2]</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157"/>
              <w:rPr>
                <w:sz w:val="20"/>
                <w:szCs w:val="20"/>
              </w:rPr>
            </w:pPr>
            <w:r w:rsidRPr="00022B3A">
              <w:rPr>
                <w:color w:val="000000"/>
                <w:sz w:val="20"/>
                <w:szCs w:val="20"/>
              </w:rPr>
              <w:t>HbA1c (%)</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5.66 [5.56, 5.77]</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-0.33 [-0.40, -0.26]</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84" w:right="-169"/>
              <w:jc w:val="center"/>
              <w:rPr>
                <w:color w:val="000000"/>
                <w:sz w:val="20"/>
                <w:szCs w:val="20"/>
              </w:rPr>
            </w:pPr>
            <w:r w:rsidRPr="00022B3A">
              <w:rPr>
                <w:color w:val="000000"/>
                <w:sz w:val="20"/>
                <w:szCs w:val="20"/>
              </w:rPr>
              <w:t>5.85 [5.52, 6.18]</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137" w:right="-118"/>
              <w:jc w:val="center"/>
              <w:rPr>
                <w:color w:val="000000"/>
                <w:sz w:val="20"/>
                <w:szCs w:val="20"/>
              </w:rPr>
            </w:pPr>
            <w:r w:rsidRPr="00022B3A">
              <w:rPr>
                <w:color w:val="000000"/>
                <w:sz w:val="20"/>
                <w:szCs w:val="20"/>
              </w:rPr>
              <w:t>-0.31 [-0.43, -0.20]</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rPr>
                <w:sz w:val="20"/>
                <w:szCs w:val="20"/>
              </w:rPr>
            </w:pPr>
            <w:r w:rsidRPr="00022B3A">
              <w:rPr>
                <w:b/>
                <w:bCs/>
                <w:color w:val="000000"/>
                <w:sz w:val="20"/>
                <w:szCs w:val="20"/>
              </w:rPr>
              <w:t>Cardiovascular</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E30ABD" w:rsidP="00022B3A">
            <w:pPr>
              <w:spacing w:before="60" w:after="60"/>
              <w:ind w:left="90"/>
              <w:jc w:val="center"/>
              <w:rPr>
                <w:color w:val="000000"/>
                <w:sz w:val="20"/>
                <w:szCs w:val="20"/>
              </w:rPr>
            </w:pP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E30ABD" w:rsidP="00022B3A">
            <w:pPr>
              <w:spacing w:before="60" w:after="60"/>
              <w:jc w:val="center"/>
              <w:rPr>
                <w:color w:val="000000"/>
                <w:sz w:val="20"/>
                <w:szCs w:val="20"/>
              </w:rPr>
            </w:pP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E30ABD" w:rsidP="00022B3A">
            <w:pPr>
              <w:spacing w:before="60" w:after="60"/>
              <w:ind w:left="-84" w:right="-169"/>
              <w:jc w:val="center"/>
              <w:rPr>
                <w:color w:val="000000"/>
                <w:sz w:val="20"/>
                <w:szCs w:val="20"/>
              </w:rPr>
            </w:pP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E30ABD" w:rsidP="00022B3A">
            <w:pPr>
              <w:spacing w:before="60" w:after="60"/>
              <w:ind w:left="-47" w:right="-208"/>
              <w:jc w:val="center"/>
              <w:rPr>
                <w:color w:val="000000"/>
                <w:sz w:val="20"/>
                <w:szCs w:val="20"/>
              </w:rPr>
            </w:pP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247"/>
              <w:rPr>
                <w:sz w:val="20"/>
                <w:szCs w:val="20"/>
              </w:rPr>
            </w:pPr>
            <w:r w:rsidRPr="00022B3A">
              <w:rPr>
                <w:color w:val="000000"/>
                <w:sz w:val="20"/>
                <w:szCs w:val="20"/>
              </w:rPr>
              <w:t>Systolic Blood Pressure (mmHg)</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127.4 [125.4, 129.4]</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-5.5 [-7.8, -3.2]</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174" w:right="-169"/>
              <w:jc w:val="center"/>
              <w:rPr>
                <w:color w:val="000000"/>
                <w:sz w:val="20"/>
                <w:szCs w:val="20"/>
              </w:rPr>
            </w:pPr>
            <w:r w:rsidRPr="00022B3A">
              <w:rPr>
                <w:color w:val="000000"/>
                <w:sz w:val="20"/>
                <w:szCs w:val="20"/>
              </w:rPr>
              <w:t>129.5 [126.3, 132.7]</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47" w:right="-118"/>
              <w:jc w:val="center"/>
              <w:rPr>
                <w:color w:val="000000"/>
                <w:sz w:val="20"/>
                <w:szCs w:val="20"/>
              </w:rPr>
            </w:pPr>
            <w:r w:rsidRPr="00022B3A">
              <w:rPr>
                <w:color w:val="000000"/>
                <w:sz w:val="20"/>
                <w:szCs w:val="20"/>
              </w:rPr>
              <w:t>-4.0 [-7.3, -0.7]</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247"/>
              <w:rPr>
                <w:sz w:val="20"/>
                <w:szCs w:val="20"/>
              </w:rPr>
            </w:pPr>
            <w:r w:rsidRPr="00022B3A">
              <w:rPr>
                <w:color w:val="000000"/>
                <w:sz w:val="20"/>
                <w:szCs w:val="20"/>
              </w:rPr>
              <w:t>Diastolic Blood Pressure (mmHg)</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80.7 [79.2, 82.2]</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-2.8 [-4.3, -1.2]</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84" w:right="-169"/>
              <w:jc w:val="center"/>
              <w:rPr>
                <w:color w:val="000000"/>
                <w:sz w:val="20"/>
                <w:szCs w:val="20"/>
              </w:rPr>
            </w:pPr>
            <w:r w:rsidRPr="00022B3A">
              <w:rPr>
                <w:color w:val="000000"/>
                <w:sz w:val="20"/>
                <w:szCs w:val="20"/>
              </w:rPr>
              <w:t>81.5 [79.1, 84.0]</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47" w:right="-118"/>
              <w:jc w:val="center"/>
              <w:rPr>
                <w:color w:val="000000"/>
                <w:sz w:val="20"/>
                <w:szCs w:val="20"/>
              </w:rPr>
            </w:pPr>
            <w:r w:rsidRPr="00022B3A">
              <w:rPr>
                <w:color w:val="000000"/>
                <w:sz w:val="20"/>
                <w:szCs w:val="20"/>
              </w:rPr>
              <w:t>-4.5 [-6.5, -2.4]</w:t>
            </w:r>
          </w:p>
        </w:tc>
      </w:tr>
      <w:tr w:rsidR="00B15EEE" w:rsidTr="00022B3A">
        <w:trPr>
          <w:trHeight w:val="379"/>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252"/>
              <w:rPr>
                <w:sz w:val="20"/>
                <w:szCs w:val="20"/>
              </w:rPr>
            </w:pPr>
            <w:r w:rsidRPr="00022B3A">
              <w:rPr>
                <w:color w:val="000000"/>
                <w:sz w:val="20"/>
                <w:szCs w:val="20"/>
              </w:rPr>
              <w:t>Heart Rate (bpm)</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76.2 [74.7, 77.8]</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-3.6 [-5.3, -1.9]</w:t>
            </w: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84" w:right="-169"/>
              <w:jc w:val="center"/>
              <w:rPr>
                <w:color w:val="000000"/>
                <w:sz w:val="20"/>
                <w:szCs w:val="20"/>
              </w:rPr>
            </w:pPr>
            <w:r w:rsidRPr="00022B3A">
              <w:rPr>
                <w:color w:val="000000"/>
                <w:sz w:val="20"/>
                <w:szCs w:val="20"/>
              </w:rPr>
              <w:t>74.8 [72.3, 77.3]</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47" w:right="-118"/>
              <w:jc w:val="center"/>
              <w:rPr>
                <w:color w:val="000000"/>
                <w:sz w:val="20"/>
                <w:szCs w:val="20"/>
              </w:rPr>
            </w:pPr>
            <w:r w:rsidRPr="00022B3A">
              <w:rPr>
                <w:color w:val="000000"/>
                <w:sz w:val="20"/>
                <w:szCs w:val="20"/>
              </w:rPr>
              <w:t>-3.5 [-6.3, -0.7]</w:t>
            </w:r>
          </w:p>
        </w:tc>
      </w:tr>
      <w:tr w:rsidR="00B15EEE" w:rsidTr="00022B3A">
        <w:trPr>
          <w:trHeight w:val="379"/>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rPr>
                <w:sz w:val="20"/>
                <w:szCs w:val="20"/>
              </w:rPr>
            </w:pPr>
            <w:r w:rsidRPr="00022B3A">
              <w:rPr>
                <w:b/>
                <w:bCs/>
                <w:color w:val="000000"/>
                <w:sz w:val="20"/>
                <w:szCs w:val="20"/>
              </w:rPr>
              <w:t>Anthropometric</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E30ABD" w:rsidP="00022B3A">
            <w:pPr>
              <w:spacing w:before="60" w:after="60"/>
              <w:ind w:left="90"/>
              <w:jc w:val="center"/>
              <w:rPr>
                <w:color w:val="000000"/>
                <w:sz w:val="20"/>
                <w:szCs w:val="20"/>
              </w:rPr>
            </w:pP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E30ABD" w:rsidP="00022B3A">
            <w:pPr>
              <w:spacing w:before="60" w:after="60"/>
              <w:jc w:val="center"/>
              <w:rPr>
                <w:color w:val="000000"/>
                <w:sz w:val="20"/>
                <w:szCs w:val="20"/>
              </w:rPr>
            </w:pPr>
          </w:p>
        </w:tc>
        <w:tc>
          <w:tcPr>
            <w:tcW w:w="1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E30ABD" w:rsidP="00022B3A">
            <w:pPr>
              <w:spacing w:before="60" w:after="60"/>
              <w:ind w:left="-84" w:right="-169"/>
              <w:rPr>
                <w:color w:val="000000"/>
                <w:sz w:val="20"/>
                <w:szCs w:val="20"/>
              </w:rPr>
            </w:pP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E30ABD" w:rsidP="00022B3A">
            <w:pPr>
              <w:spacing w:before="60" w:after="60"/>
              <w:ind w:left="-47" w:right="-208"/>
              <w:jc w:val="center"/>
              <w:rPr>
                <w:color w:val="000000"/>
                <w:sz w:val="20"/>
                <w:szCs w:val="20"/>
              </w:rPr>
            </w:pPr>
          </w:p>
        </w:tc>
      </w:tr>
      <w:tr w:rsidR="00B15EEE" w:rsidTr="00022B3A">
        <w:trPr>
          <w:trHeight w:val="379"/>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5EEE" w:rsidRPr="00022B3A" w:rsidRDefault="00010697" w:rsidP="00E43D66">
            <w:pPr>
              <w:spacing w:before="60" w:after="60"/>
              <w:ind w:left="252"/>
              <w:rPr>
                <w:sz w:val="20"/>
                <w:szCs w:val="20"/>
              </w:rPr>
            </w:pPr>
            <w:r w:rsidRPr="00022B3A">
              <w:rPr>
                <w:color w:val="000000"/>
                <w:sz w:val="20"/>
                <w:szCs w:val="20"/>
              </w:rPr>
              <w:t>Waist Circumference (cm)</w:t>
            </w:r>
          </w:p>
        </w:tc>
        <w:tc>
          <w:tcPr>
            <w:tcW w:w="1800"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ind w:left="90"/>
              <w:jc w:val="center"/>
              <w:rPr>
                <w:color w:val="000000"/>
                <w:sz w:val="20"/>
                <w:szCs w:val="20"/>
              </w:rPr>
            </w:pPr>
            <w:r w:rsidRPr="00022B3A">
              <w:rPr>
                <w:color w:val="000000"/>
                <w:sz w:val="20"/>
                <w:szCs w:val="20"/>
              </w:rPr>
              <w:t>121 [120, 123]</w:t>
            </w:r>
          </w:p>
        </w:tc>
        <w:tc>
          <w:tcPr>
            <w:tcW w:w="1686" w:type="dxa"/>
            <w:tcBorders>
              <w:top w:val="single" w:sz="8" w:space="0" w:color="auto"/>
              <w:left w:val="single" w:sz="8" w:space="0" w:color="auto"/>
              <w:bottom w:val="single" w:sz="8" w:space="0" w:color="auto"/>
              <w:right w:val="single" w:sz="8" w:space="0" w:color="auto"/>
            </w:tcBorders>
            <w:vAlign w:val="center"/>
          </w:tcPr>
          <w:p w:rsidR="00E30ABD" w:rsidRPr="00022B3A" w:rsidRDefault="00010697" w:rsidP="00022B3A">
            <w:pPr>
              <w:spacing w:before="60" w:after="60"/>
              <w:jc w:val="center"/>
              <w:rPr>
                <w:color w:val="000000"/>
                <w:sz w:val="20"/>
                <w:szCs w:val="20"/>
              </w:rPr>
            </w:pPr>
            <w:r w:rsidRPr="00022B3A">
              <w:rPr>
                <w:color w:val="000000"/>
                <w:sz w:val="20"/>
                <w:szCs w:val="20"/>
              </w:rPr>
              <w:t>-10 [-12, -8]</w:t>
            </w:r>
          </w:p>
        </w:tc>
        <w:tc>
          <w:tcPr>
            <w:tcW w:w="16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30ABD" w:rsidRPr="00022B3A" w:rsidRDefault="00010697" w:rsidP="00022B3A">
            <w:pPr>
              <w:spacing w:before="60" w:after="60"/>
              <w:ind w:left="-84" w:right="-169"/>
              <w:jc w:val="center"/>
              <w:rPr>
                <w:color w:val="000000"/>
                <w:sz w:val="20"/>
                <w:szCs w:val="20"/>
              </w:rPr>
            </w:pPr>
            <w:r w:rsidRPr="00022B3A">
              <w:rPr>
                <w:color w:val="000000"/>
                <w:sz w:val="20"/>
                <w:szCs w:val="20"/>
              </w:rPr>
              <w:t>123 [120, 125]</w:t>
            </w:r>
          </w:p>
        </w:tc>
        <w:tc>
          <w:tcPr>
            <w:tcW w:w="16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30ABD" w:rsidRPr="00022B3A" w:rsidRDefault="00010697" w:rsidP="00022B3A">
            <w:pPr>
              <w:spacing w:before="60" w:after="60"/>
              <w:ind w:left="-47" w:right="-28"/>
              <w:jc w:val="center"/>
              <w:rPr>
                <w:color w:val="000000"/>
                <w:sz w:val="20"/>
                <w:szCs w:val="20"/>
              </w:rPr>
            </w:pPr>
            <w:r w:rsidRPr="00022B3A">
              <w:rPr>
                <w:color w:val="000000"/>
                <w:sz w:val="20"/>
                <w:szCs w:val="20"/>
              </w:rPr>
              <w:t>-8 [-10, -6]</w:t>
            </w:r>
          </w:p>
        </w:tc>
      </w:tr>
    </w:tbl>
    <w:p w:rsidR="00B6516A" w:rsidRDefault="00B6516A" w:rsidP="00B6516A">
      <w:pPr>
        <w:rPr>
          <w:b/>
        </w:rPr>
      </w:pPr>
    </w:p>
    <w:p w:rsidR="00B6516A" w:rsidRPr="00215E5E" w:rsidRDefault="00B6516A" w:rsidP="00B6516A">
      <w:pPr>
        <w:pStyle w:val="Heading2"/>
      </w:pPr>
      <w:bookmarkStart w:id="138" w:name="_Toc417555926"/>
      <w:r>
        <w:t xml:space="preserve">Updated </w:t>
      </w:r>
      <w:r w:rsidR="009E57C0">
        <w:t xml:space="preserve">Results </w:t>
      </w:r>
      <w:r>
        <w:t>through 18 Months</w:t>
      </w:r>
      <w:bookmarkEnd w:id="138"/>
    </w:p>
    <w:p w:rsidR="00B6516A" w:rsidRDefault="009E57C0" w:rsidP="00794942">
      <w:pPr>
        <w:pStyle w:val="Title"/>
        <w:ind w:left="0"/>
        <w:rPr>
          <w:szCs w:val="24"/>
        </w:rPr>
      </w:pPr>
      <w:r>
        <w:rPr>
          <w:szCs w:val="24"/>
        </w:rPr>
        <w:t>Complete data were collected</w:t>
      </w:r>
      <w:r w:rsidR="00B6516A" w:rsidRPr="007B1495">
        <w:rPr>
          <w:szCs w:val="24"/>
        </w:rPr>
        <w:t xml:space="preserve"> on 159 subjects (117 VBLOC and 42 </w:t>
      </w:r>
      <w:r w:rsidR="00B6516A">
        <w:rPr>
          <w:szCs w:val="24"/>
        </w:rPr>
        <w:t xml:space="preserve">sham </w:t>
      </w:r>
      <w:r w:rsidR="00B6516A" w:rsidRPr="007B1495">
        <w:rPr>
          <w:szCs w:val="24"/>
        </w:rPr>
        <w:t xml:space="preserve">control) </w:t>
      </w:r>
      <w:r>
        <w:rPr>
          <w:szCs w:val="24"/>
        </w:rPr>
        <w:t>at</w:t>
      </w:r>
      <w:r w:rsidRPr="007B1495">
        <w:rPr>
          <w:szCs w:val="24"/>
        </w:rPr>
        <w:t xml:space="preserve"> </w:t>
      </w:r>
      <w:r w:rsidR="00B6516A" w:rsidRPr="007B1495">
        <w:rPr>
          <w:szCs w:val="24"/>
        </w:rPr>
        <w:t xml:space="preserve">18 months. </w:t>
      </w:r>
      <w:r w:rsidR="00B6516A">
        <w:rPr>
          <w:szCs w:val="24"/>
        </w:rPr>
        <w:t xml:space="preserve">Since the trial remained blinded until all subjects had completed the 12-month visit, most subjects remained blinded for several months after the 12-month visit. </w:t>
      </w:r>
      <w:r w:rsidR="00B6516A">
        <w:t xml:space="preserve">The median time to </w:t>
      </w:r>
      <w:proofErr w:type="spellStart"/>
      <w:r w:rsidR="00B6516A">
        <w:t>unblinding</w:t>
      </w:r>
      <w:proofErr w:type="spellEnd"/>
      <w:r w:rsidR="00B6516A">
        <w:t xml:space="preserve"> was 16 months for both groups. Specifically, at 15 months, 84% of VBLOC subjects and 90% of sham control subjects (86% total) remained blinded. At 18 months, 27% of VBLOC subjects and 25% of sham control subjects (26% total) remained blinded.</w:t>
      </w:r>
    </w:p>
    <w:p w:rsidR="00B6516A" w:rsidRDefault="00B6516A" w:rsidP="00794942">
      <w:pPr>
        <w:pStyle w:val="Title"/>
        <w:spacing w:before="240" w:after="240"/>
        <w:ind w:left="0"/>
      </w:pPr>
      <w:r>
        <w:t xml:space="preserve">Efficacy through 18 months was assessed using three statistical techniques: a mixed-effects regression model, the LOCF methodology, as well as without imputation. Results from the mixed-effects model suggest that weight loss with VBLOC therapy was durable, with an estimated mean 25.8% EWL at 12 months, 24.4% at 15 months, and 23.5% EWL at 18 months. The sham control group regained a significant amount of weight following the 12-month visit, with an estimated mean %EWL of 16.9% at 12 months, 12.9% at 15 months, and 10.1% at 18 months. </w:t>
      </w:r>
    </w:p>
    <w:p w:rsidR="00B6516A" w:rsidRDefault="00B6516A" w:rsidP="00794942">
      <w:pPr>
        <w:pStyle w:val="Title"/>
        <w:ind w:left="0"/>
      </w:pPr>
      <w:r>
        <w:t xml:space="preserve">The treatment difference increased from 8.9 percentage points (95% CI: 4.3 to 13.5) at 12 months to 13.4 percentage points (95% CI: 8.4 to 18.4) at 18 months. This increase in relative efficacy as a result of the sham control group gaining weight cannot be largely attributed to </w:t>
      </w:r>
      <w:proofErr w:type="spellStart"/>
      <w:r>
        <w:t>unblinding</w:t>
      </w:r>
      <w:proofErr w:type="spellEnd"/>
      <w:r>
        <w:t xml:space="preserve"> since most subjects remained blinded until the 16-month visit.</w:t>
      </w:r>
    </w:p>
    <w:p w:rsidR="00911136" w:rsidRDefault="00987DCB" w:rsidP="00B6516A">
      <w:pPr>
        <w:pStyle w:val="Caption"/>
      </w:pPr>
      <w:bookmarkStart w:id="139" w:name="_Toc372742867"/>
      <w:r>
        <w:rPr>
          <w:noProof/>
          <w:sz w:val="22"/>
          <w:szCs w:val="22"/>
        </w:rPr>
        <w:drawing>
          <wp:inline distT="0" distB="0" distL="0" distR="0" wp14:anchorId="37FEA420" wp14:editId="3EEB27DB">
            <wp:extent cx="4438650" cy="4076700"/>
            <wp:effectExtent l="0" t="0" r="0" b="0"/>
            <wp:docPr id="133" name="Picture 6" descr="recharge_ewl_tbl1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harge_ewl_tbl18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8650" cy="4076700"/>
                    </a:xfrm>
                    <a:prstGeom prst="rect">
                      <a:avLst/>
                    </a:prstGeom>
                    <a:noFill/>
                    <a:ln>
                      <a:noFill/>
                    </a:ln>
                  </pic:spPr>
                </pic:pic>
              </a:graphicData>
            </a:graphic>
          </wp:inline>
        </w:drawing>
      </w:r>
    </w:p>
    <w:p w:rsidR="00B6516A" w:rsidRPr="00D317EA" w:rsidRDefault="00B6516A" w:rsidP="00B6516A">
      <w:pPr>
        <w:pStyle w:val="Caption"/>
        <w:rPr>
          <w:szCs w:val="22"/>
        </w:rPr>
      </w:pPr>
      <w:r w:rsidRPr="00D317EA">
        <w:rPr>
          <w:szCs w:val="22"/>
        </w:rPr>
        <w:t xml:space="preserve">Figure </w:t>
      </w:r>
      <w:r w:rsidR="00B3684D" w:rsidRPr="00D317EA">
        <w:rPr>
          <w:szCs w:val="22"/>
        </w:rPr>
        <w:fldChar w:fldCharType="begin"/>
      </w:r>
      <w:r w:rsidRPr="00D317EA">
        <w:rPr>
          <w:szCs w:val="22"/>
        </w:rPr>
        <w:instrText xml:space="preserve"> STYLEREF 1 \s </w:instrText>
      </w:r>
      <w:r w:rsidR="00B3684D" w:rsidRPr="00D317EA">
        <w:rPr>
          <w:szCs w:val="22"/>
        </w:rPr>
        <w:fldChar w:fldCharType="separate"/>
      </w:r>
      <w:r w:rsidR="00465C75">
        <w:rPr>
          <w:noProof/>
          <w:szCs w:val="22"/>
        </w:rPr>
        <w:t>9</w:t>
      </w:r>
      <w:r w:rsidR="00B3684D" w:rsidRPr="00D317EA">
        <w:rPr>
          <w:szCs w:val="22"/>
        </w:rPr>
        <w:fldChar w:fldCharType="end"/>
      </w:r>
      <w:r w:rsidRPr="00D317EA">
        <w:rPr>
          <w:szCs w:val="22"/>
        </w:rPr>
        <w:noBreakHyphen/>
      </w:r>
      <w:r w:rsidR="00B3684D" w:rsidRPr="00D317EA">
        <w:rPr>
          <w:szCs w:val="22"/>
        </w:rPr>
        <w:fldChar w:fldCharType="begin"/>
      </w:r>
      <w:r w:rsidRPr="00D317EA">
        <w:rPr>
          <w:szCs w:val="22"/>
        </w:rPr>
        <w:instrText xml:space="preserve"> SEQ Figure \* ARABIC \s 1 </w:instrText>
      </w:r>
      <w:r w:rsidR="00B3684D" w:rsidRPr="00D317EA">
        <w:rPr>
          <w:szCs w:val="22"/>
        </w:rPr>
        <w:fldChar w:fldCharType="separate"/>
      </w:r>
      <w:r w:rsidR="00465C75">
        <w:rPr>
          <w:noProof/>
          <w:szCs w:val="22"/>
        </w:rPr>
        <w:t>2</w:t>
      </w:r>
      <w:r w:rsidR="00B3684D" w:rsidRPr="00D317EA">
        <w:rPr>
          <w:szCs w:val="22"/>
        </w:rPr>
        <w:fldChar w:fldCharType="end"/>
      </w:r>
      <w:r w:rsidRPr="00D317EA">
        <w:rPr>
          <w:szCs w:val="22"/>
        </w:rPr>
        <w:t>: Estimated Mean %EWL and 95% CI from Mixed-Effects Model</w:t>
      </w:r>
      <w:bookmarkEnd w:id="139"/>
      <w:r w:rsidRPr="00D317EA">
        <w:rPr>
          <w:szCs w:val="22"/>
        </w:rPr>
        <w:t xml:space="preserve"> through 18 months</w:t>
      </w:r>
    </w:p>
    <w:p w:rsidR="00B6516A" w:rsidRPr="00FB6CBF" w:rsidRDefault="00B6516A" w:rsidP="00794942">
      <w:pPr>
        <w:pStyle w:val="Title"/>
        <w:spacing w:after="240"/>
        <w:ind w:left="0"/>
      </w:pPr>
      <w:r w:rsidRPr="001626D7">
        <w:t xml:space="preserve">The </w:t>
      </w:r>
      <w:r>
        <w:t>related</w:t>
      </w:r>
      <w:r w:rsidRPr="001626D7">
        <w:t xml:space="preserve"> SAE rate</w:t>
      </w:r>
      <w:r>
        <w:t xml:space="preserve">, </w:t>
      </w:r>
      <w:r w:rsidRPr="001626D7">
        <w:t xml:space="preserve">the proportion of subjects in the </w:t>
      </w:r>
      <w:r>
        <w:t>VBLOC</w:t>
      </w:r>
      <w:r w:rsidRPr="001626D7">
        <w:t xml:space="preserve"> group who experience</w:t>
      </w:r>
      <w:r>
        <w:t>d</w:t>
      </w:r>
      <w:r w:rsidRPr="001626D7">
        <w:t xml:space="preserve"> an implant/revision procedure, device</w:t>
      </w:r>
      <w:r>
        <w:t>,</w:t>
      </w:r>
      <w:r w:rsidRPr="001626D7">
        <w:t xml:space="preserve"> or therapy-related </w:t>
      </w:r>
      <w:r>
        <w:t xml:space="preserve">SAE, </w:t>
      </w:r>
      <w:r w:rsidRPr="001626D7">
        <w:t xml:space="preserve">was </w:t>
      </w:r>
      <w:r>
        <w:t>4</w:t>
      </w:r>
      <w:r w:rsidRPr="001626D7">
        <w:t>.</w:t>
      </w:r>
      <w:r>
        <w:t>3</w:t>
      </w:r>
      <w:r w:rsidRPr="001626D7">
        <w:t>% (95% CI</w:t>
      </w:r>
      <w:r>
        <w:t>:</w:t>
      </w:r>
      <w:r w:rsidRPr="001626D7">
        <w:t xml:space="preserve"> 1.</w:t>
      </w:r>
      <w:r>
        <w:t>8</w:t>
      </w:r>
      <w:r w:rsidRPr="001626D7">
        <w:t xml:space="preserve"> to </w:t>
      </w:r>
      <w:r>
        <w:t>8</w:t>
      </w:r>
      <w:r w:rsidRPr="001626D7">
        <w:t>.</w:t>
      </w:r>
      <w:r>
        <w:t>7</w:t>
      </w:r>
      <w:r w:rsidRPr="001626D7">
        <w:t xml:space="preserve">) in the </w:t>
      </w:r>
      <w:r>
        <w:t xml:space="preserve">ITT </w:t>
      </w:r>
      <w:r w:rsidRPr="001626D7">
        <w:t>population</w:t>
      </w:r>
      <w:r>
        <w:t xml:space="preserve"> at 18 months</w:t>
      </w:r>
      <w:r w:rsidRPr="001626D7">
        <w:t>.</w:t>
      </w:r>
      <w:r w:rsidRPr="003A7253">
        <w:t xml:space="preserve"> </w:t>
      </w:r>
      <w:r>
        <w:t>One additional related SAE</w:t>
      </w:r>
      <w:r w:rsidRPr="006672E0">
        <w:t xml:space="preserve"> was a gastric perforation that occurred in a female subject </w:t>
      </w:r>
      <w:r>
        <w:t>during explant of the device when she decided to discontinue study participation.</w:t>
      </w:r>
      <w:r w:rsidRPr="006672E0">
        <w:t xml:space="preserve"> </w:t>
      </w:r>
      <w:r>
        <w:t>The safety SAE rate through 18 months including those SAEs related to general surgical procedure was 9.3% (95% CI: 5.3</w:t>
      </w:r>
      <w:r w:rsidRPr="001626D7">
        <w:t xml:space="preserve"> to </w:t>
      </w:r>
      <w:r>
        <w:t>14.8</w:t>
      </w:r>
      <w:r w:rsidRPr="001626D7">
        <w:t xml:space="preserve">) in the </w:t>
      </w:r>
      <w:r>
        <w:t>VBLOC group</w:t>
      </w:r>
    </w:p>
    <w:p w:rsidR="00B6516A" w:rsidRPr="009B7117" w:rsidRDefault="00B6516A" w:rsidP="00794942">
      <w:pPr>
        <w:pStyle w:val="Title"/>
        <w:spacing w:after="240"/>
        <w:ind w:left="0"/>
      </w:pPr>
      <w:r>
        <w:t xml:space="preserve">Through 18 months </w:t>
      </w:r>
      <w:r w:rsidR="00C922AA">
        <w:t xml:space="preserve">there </w:t>
      </w:r>
      <w:r>
        <w:t xml:space="preserve">were no deaths or unanticipated adverse device effects (UADEs) with the Maestro Rechargeable System. The overall adverse event profile </w:t>
      </w:r>
      <w:r w:rsidR="009E57C0">
        <w:t xml:space="preserve">at 18 months </w:t>
      </w:r>
      <w:r>
        <w:t>was similar to that observed through 12 months.</w:t>
      </w:r>
    </w:p>
    <w:p w:rsidR="00215E5E" w:rsidRDefault="00B6516A" w:rsidP="00215E5E">
      <w:pPr>
        <w:spacing w:after="240"/>
      </w:pPr>
      <w:r>
        <w:t xml:space="preserve"> </w:t>
      </w:r>
    </w:p>
    <w:p w:rsidR="003C5A5A" w:rsidRDefault="003C5A5A" w:rsidP="00215E5E">
      <w:pPr>
        <w:rPr>
          <w:b/>
        </w:rPr>
      </w:pPr>
      <w:bookmarkStart w:id="140" w:name="_Toc372972748"/>
      <w:bookmarkStart w:id="141" w:name="_Toc372972749"/>
      <w:bookmarkEnd w:id="140"/>
      <w:bookmarkEnd w:id="141"/>
    </w:p>
    <w:p w:rsidR="0067374B" w:rsidRPr="000723B1" w:rsidRDefault="0067374B" w:rsidP="000723B1">
      <w:pPr>
        <w:pStyle w:val="Heading1"/>
      </w:pPr>
      <w:bookmarkStart w:id="142" w:name="_Toc358647860"/>
      <w:bookmarkStart w:id="143" w:name="_Toc355965856"/>
      <w:bookmarkStart w:id="144" w:name="_Toc417555927"/>
      <w:bookmarkEnd w:id="142"/>
      <w:r w:rsidRPr="000723B1">
        <w:t>Individualization of Treatment</w:t>
      </w:r>
      <w:bookmarkEnd w:id="87"/>
      <w:bookmarkEnd w:id="143"/>
      <w:bookmarkEnd w:id="144"/>
    </w:p>
    <w:p w:rsidR="0067374B" w:rsidRPr="00B95A94" w:rsidRDefault="0067374B" w:rsidP="00227209">
      <w:pPr>
        <w:autoSpaceDE w:val="0"/>
        <w:autoSpaceDN w:val="0"/>
        <w:adjustRightInd w:val="0"/>
        <w:spacing w:after="0"/>
      </w:pPr>
      <w:r w:rsidRPr="00B95A94">
        <w:t>Best results are achieved when the patient is fully informed about the therapy risks and</w:t>
      </w:r>
    </w:p>
    <w:p w:rsidR="0067374B" w:rsidRPr="00B95A94" w:rsidRDefault="0067374B" w:rsidP="00227209">
      <w:pPr>
        <w:autoSpaceDE w:val="0"/>
        <w:autoSpaceDN w:val="0"/>
        <w:adjustRightInd w:val="0"/>
        <w:spacing w:after="0"/>
      </w:pPr>
      <w:proofErr w:type="gramStart"/>
      <w:r w:rsidRPr="00B95A94">
        <w:t>benefits</w:t>
      </w:r>
      <w:proofErr w:type="gramEnd"/>
      <w:r w:rsidRPr="00B95A94">
        <w:t>, surgical procedure, follow-up requirements, and self-care responsibilities.</w:t>
      </w:r>
    </w:p>
    <w:p w:rsidR="0067374B" w:rsidRDefault="0067374B" w:rsidP="00227209">
      <w:pPr>
        <w:autoSpaceDE w:val="0"/>
        <w:autoSpaceDN w:val="0"/>
        <w:adjustRightInd w:val="0"/>
        <w:spacing w:after="0"/>
      </w:pPr>
      <w:r w:rsidRPr="00B95A94">
        <w:t xml:space="preserve">Maximum benefits from the </w:t>
      </w:r>
      <w:r>
        <w:t>Maestro Rechargeable S</w:t>
      </w:r>
      <w:r w:rsidRPr="00B95A94">
        <w:t>ystem require long-term management.</w:t>
      </w:r>
    </w:p>
    <w:p w:rsidR="00DF4EE6" w:rsidRPr="00B95A94" w:rsidRDefault="00DF4EE6" w:rsidP="00227209">
      <w:pPr>
        <w:autoSpaceDE w:val="0"/>
        <w:autoSpaceDN w:val="0"/>
        <w:adjustRightInd w:val="0"/>
        <w:spacing w:after="0"/>
      </w:pPr>
    </w:p>
    <w:p w:rsidR="0067374B" w:rsidRPr="00AD6F5A" w:rsidRDefault="0067374B" w:rsidP="00AD6F5A">
      <w:pPr>
        <w:pStyle w:val="Heading2"/>
      </w:pPr>
      <w:bookmarkStart w:id="145" w:name="_Toc352931739"/>
      <w:bookmarkStart w:id="146" w:name="_Toc355965857"/>
      <w:bookmarkStart w:id="147" w:name="_Toc417555928"/>
      <w:r w:rsidRPr="00AD6F5A">
        <w:t xml:space="preserve">Patient </w:t>
      </w:r>
      <w:r w:rsidR="00A36B5F">
        <w:t>S</w:t>
      </w:r>
      <w:r w:rsidRPr="00AD6F5A">
        <w:t>election</w:t>
      </w:r>
      <w:bookmarkEnd w:id="145"/>
      <w:bookmarkEnd w:id="146"/>
      <w:bookmarkEnd w:id="147"/>
    </w:p>
    <w:p w:rsidR="0067374B" w:rsidRPr="00B95A94" w:rsidRDefault="0067374B" w:rsidP="0067374B">
      <w:pPr>
        <w:autoSpaceDE w:val="0"/>
        <w:autoSpaceDN w:val="0"/>
        <w:adjustRightInd w:val="0"/>
      </w:pPr>
      <w:r w:rsidRPr="00B95A94">
        <w:t>Select patients carefully to ensure that</w:t>
      </w:r>
      <w:r>
        <w:t xml:space="preserve"> they are</w:t>
      </w:r>
      <w:r w:rsidRPr="00B95A94">
        <w:t>:</w:t>
      </w:r>
    </w:p>
    <w:p w:rsidR="0067374B" w:rsidRPr="00B95A94" w:rsidRDefault="0067374B" w:rsidP="00C922AA">
      <w:pPr>
        <w:numPr>
          <w:ilvl w:val="0"/>
          <w:numId w:val="49"/>
        </w:numPr>
        <w:autoSpaceDE w:val="0"/>
        <w:autoSpaceDN w:val="0"/>
        <w:adjustRightInd w:val="0"/>
      </w:pPr>
      <w:r w:rsidRPr="00B95A94">
        <w:t xml:space="preserve"> </w:t>
      </w:r>
      <w:r w:rsidR="005B2CED">
        <w:t>A</w:t>
      </w:r>
      <w:r w:rsidRPr="00B95A94">
        <w:t>ppropriate candidates for surgery</w:t>
      </w:r>
      <w:r w:rsidR="005B2CED">
        <w:t>;</w:t>
      </w:r>
    </w:p>
    <w:p w:rsidR="0067374B" w:rsidRDefault="005B2CED" w:rsidP="00C922AA">
      <w:pPr>
        <w:numPr>
          <w:ilvl w:val="0"/>
          <w:numId w:val="49"/>
        </w:numPr>
        <w:autoSpaceDE w:val="0"/>
        <w:autoSpaceDN w:val="0"/>
        <w:adjustRightInd w:val="0"/>
      </w:pPr>
      <w:r>
        <w:t>C</w:t>
      </w:r>
      <w:r w:rsidR="0067374B" w:rsidRPr="00B95A94">
        <w:t>an properly operate the system</w:t>
      </w:r>
      <w:r>
        <w:t>; and</w:t>
      </w:r>
    </w:p>
    <w:p w:rsidR="0067374B" w:rsidRDefault="005B2CED" w:rsidP="00C922AA">
      <w:pPr>
        <w:numPr>
          <w:ilvl w:val="0"/>
          <w:numId w:val="49"/>
        </w:numPr>
        <w:autoSpaceDE w:val="0"/>
        <w:autoSpaceDN w:val="0"/>
        <w:adjustRightInd w:val="0"/>
      </w:pPr>
      <w:r>
        <w:t>H</w:t>
      </w:r>
      <w:r w:rsidR="0067374B" w:rsidRPr="007C5241">
        <w:t>ave no known allergies to implantable components of the Maestro Rechargeable System</w:t>
      </w:r>
      <w:r>
        <w:t>.</w:t>
      </w:r>
    </w:p>
    <w:p w:rsidR="0067374B" w:rsidRPr="00B95A94" w:rsidRDefault="0067374B" w:rsidP="0067374B">
      <w:pPr>
        <w:autoSpaceDE w:val="0"/>
        <w:autoSpaceDN w:val="0"/>
        <w:adjustRightInd w:val="0"/>
      </w:pPr>
    </w:p>
    <w:p w:rsidR="0067374B" w:rsidRPr="00AD6F5A" w:rsidRDefault="0067374B" w:rsidP="00AD6F5A">
      <w:pPr>
        <w:pStyle w:val="Heading2"/>
      </w:pPr>
      <w:bookmarkStart w:id="148" w:name="_Toc352931740"/>
      <w:bookmarkStart w:id="149" w:name="_Toc355965858"/>
      <w:bookmarkStart w:id="150" w:name="_Toc417555929"/>
      <w:r w:rsidRPr="00AD6F5A">
        <w:t xml:space="preserve">Use in </w:t>
      </w:r>
      <w:r w:rsidR="00A36B5F">
        <w:t>S</w:t>
      </w:r>
      <w:r w:rsidRPr="00AD6F5A">
        <w:t xml:space="preserve">pecific </w:t>
      </w:r>
      <w:r w:rsidR="00A36B5F">
        <w:t>P</w:t>
      </w:r>
      <w:r w:rsidRPr="00AD6F5A">
        <w:t>opulations</w:t>
      </w:r>
      <w:bookmarkEnd w:id="148"/>
      <w:bookmarkEnd w:id="149"/>
      <w:bookmarkEnd w:id="150"/>
    </w:p>
    <w:p w:rsidR="0067374B" w:rsidRPr="00B95A94" w:rsidRDefault="0067374B" w:rsidP="0067374B">
      <w:pPr>
        <w:autoSpaceDE w:val="0"/>
        <w:autoSpaceDN w:val="0"/>
        <w:adjustRightInd w:val="0"/>
      </w:pPr>
      <w:r w:rsidRPr="00B95A94">
        <w:t>The safety and effectiveness of this therapy has not been established for:</w:t>
      </w:r>
    </w:p>
    <w:p w:rsidR="005B2CED" w:rsidRPr="00B95A94" w:rsidRDefault="005B2CED" w:rsidP="005B2CED">
      <w:pPr>
        <w:numPr>
          <w:ilvl w:val="0"/>
          <w:numId w:val="49"/>
        </w:numPr>
        <w:autoSpaceDE w:val="0"/>
        <w:autoSpaceDN w:val="0"/>
        <w:adjustRightInd w:val="0"/>
      </w:pPr>
      <w:r>
        <w:t>P</w:t>
      </w:r>
      <w:r w:rsidR="0067374B" w:rsidRPr="00B95A94">
        <w:t>regnancy, unborn fetus, or delivery</w:t>
      </w:r>
      <w:r>
        <w:t>;</w:t>
      </w:r>
    </w:p>
    <w:p w:rsidR="0067374B" w:rsidRDefault="005B2CED" w:rsidP="00C922AA">
      <w:pPr>
        <w:numPr>
          <w:ilvl w:val="0"/>
          <w:numId w:val="49"/>
        </w:numPr>
        <w:autoSpaceDE w:val="0"/>
        <w:autoSpaceDN w:val="0"/>
        <w:adjustRightInd w:val="0"/>
      </w:pPr>
      <w:r>
        <w:t>P</w:t>
      </w:r>
      <w:r w:rsidR="0067374B" w:rsidRPr="00B95A94">
        <w:t>ediatric use (patients under the age of 18)</w:t>
      </w:r>
      <w:r>
        <w:t xml:space="preserve">; </w:t>
      </w:r>
      <w:r w:rsidR="003E4936">
        <w:t>or</w:t>
      </w:r>
    </w:p>
    <w:p w:rsidR="0067374B" w:rsidRDefault="005B2CED" w:rsidP="00C922AA">
      <w:pPr>
        <w:numPr>
          <w:ilvl w:val="0"/>
          <w:numId w:val="49"/>
        </w:numPr>
        <w:autoSpaceDE w:val="0"/>
        <w:autoSpaceDN w:val="0"/>
        <w:adjustRightInd w:val="0"/>
      </w:pPr>
      <w:bookmarkStart w:id="151" w:name="_Toc354473423"/>
      <w:bookmarkStart w:id="152" w:name="_Toc354488329"/>
      <w:bookmarkStart w:id="153" w:name="_Toc354488417"/>
      <w:bookmarkEnd w:id="151"/>
      <w:bookmarkEnd w:id="152"/>
      <w:bookmarkEnd w:id="153"/>
      <w:r>
        <w:t>P</w:t>
      </w:r>
      <w:r w:rsidR="0067374B">
        <w:t>atients with a history of bariatric surgery, fundoplication, gastric resection or major upper-abdominal surgery</w:t>
      </w:r>
      <w:r>
        <w:t>.</w:t>
      </w:r>
    </w:p>
    <w:p w:rsidR="00812E1D" w:rsidRDefault="00812E1D" w:rsidP="00794942">
      <w:pPr>
        <w:autoSpaceDE w:val="0"/>
        <w:autoSpaceDN w:val="0"/>
        <w:adjustRightInd w:val="0"/>
        <w:ind w:left="720"/>
      </w:pPr>
    </w:p>
    <w:p w:rsidR="00812E1D" w:rsidRPr="00812E1D" w:rsidRDefault="00812E1D" w:rsidP="00794942">
      <w:pPr>
        <w:pStyle w:val="Heading2"/>
      </w:pPr>
      <w:bookmarkStart w:id="154" w:name="_Toc417555930"/>
      <w:r w:rsidRPr="00812E1D">
        <w:t xml:space="preserve">Patient </w:t>
      </w:r>
      <w:r w:rsidR="00A36B5F">
        <w:t>C</w:t>
      </w:r>
      <w:r w:rsidRPr="00812E1D">
        <w:t>ounseling</w:t>
      </w:r>
      <w:bookmarkEnd w:id="154"/>
    </w:p>
    <w:p w:rsidR="00812E1D" w:rsidRPr="00812E1D" w:rsidRDefault="00812E1D" w:rsidP="00812E1D">
      <w:r w:rsidRPr="00812E1D">
        <w:rPr>
          <w:szCs w:val="23"/>
        </w:rPr>
        <w:t xml:space="preserve">Patients should be counseled on </w:t>
      </w:r>
      <w:r w:rsidRPr="00812E1D">
        <w:t xml:space="preserve">healthy eating, </w:t>
      </w:r>
      <w:r w:rsidRPr="00812E1D">
        <w:rPr>
          <w:szCs w:val="23"/>
        </w:rPr>
        <w:t>being active and how to lose weight and should be encouraged to participate in weight management sessions that are typically conducted in bariatric clinical settings.</w:t>
      </w:r>
    </w:p>
    <w:p w:rsidR="00812E1D" w:rsidRDefault="00812E1D" w:rsidP="00794942">
      <w:pPr>
        <w:autoSpaceDE w:val="0"/>
        <w:autoSpaceDN w:val="0"/>
        <w:adjustRightInd w:val="0"/>
        <w:ind w:left="720"/>
      </w:pPr>
    </w:p>
    <w:p w:rsidR="000723B1" w:rsidRPr="000723B1" w:rsidRDefault="000723B1" w:rsidP="000723B1">
      <w:pPr>
        <w:pStyle w:val="Heading1"/>
      </w:pPr>
      <w:bookmarkStart w:id="155" w:name="_Toc158385762"/>
      <w:bookmarkStart w:id="156" w:name="_Toc355965860"/>
      <w:bookmarkStart w:id="157" w:name="_Toc417555931"/>
      <w:r w:rsidRPr="000723B1">
        <w:t>Operating Instructions</w:t>
      </w:r>
      <w:bookmarkEnd w:id="155"/>
      <w:bookmarkEnd w:id="156"/>
      <w:bookmarkEnd w:id="157"/>
    </w:p>
    <w:p w:rsidR="000723B1" w:rsidRPr="00652249" w:rsidRDefault="000723B1" w:rsidP="000723B1">
      <w:pPr>
        <w:rPr>
          <w:b/>
        </w:rPr>
      </w:pPr>
      <w:r w:rsidRPr="00627112">
        <w:t xml:space="preserve">The </w:t>
      </w:r>
      <w:r>
        <w:t>Model 2200A and 2200P L</w:t>
      </w:r>
      <w:r w:rsidRPr="00627112">
        <w:t xml:space="preserve">eads are implanted onto the anterior and posterior vagal </w:t>
      </w:r>
      <w:r>
        <w:t>trunks</w:t>
      </w:r>
      <w:r w:rsidRPr="00627112">
        <w:t xml:space="preserve"> just above the </w:t>
      </w:r>
      <w:proofErr w:type="spellStart"/>
      <w:r>
        <w:t>esophago</w:t>
      </w:r>
      <w:proofErr w:type="spellEnd"/>
      <w:r>
        <w:t>-</w:t>
      </w:r>
      <w:r w:rsidRPr="00627112">
        <w:t xml:space="preserve">gastric junction. </w:t>
      </w:r>
      <w:r>
        <w:t xml:space="preserve"> </w:t>
      </w:r>
      <w:r w:rsidRPr="009408D2">
        <w:t xml:space="preserve">The Model 2200P </w:t>
      </w:r>
      <w:r>
        <w:t>L</w:t>
      </w:r>
      <w:r w:rsidRPr="009408D2">
        <w:t xml:space="preserve">ead </w:t>
      </w:r>
      <w:r>
        <w:t xml:space="preserve">is intended for the posterior </w:t>
      </w:r>
      <w:proofErr w:type="spellStart"/>
      <w:r>
        <w:t>vagus</w:t>
      </w:r>
      <w:proofErr w:type="spellEnd"/>
      <w:r>
        <w:t>, and is differentiated by a white suture wing and an embedded white stripe that runs the length of the lead</w:t>
      </w:r>
      <w:r w:rsidRPr="009408D2">
        <w:t xml:space="preserve">.  </w:t>
      </w:r>
      <w:r>
        <w:t xml:space="preserve">The </w:t>
      </w:r>
      <w:r w:rsidRPr="009408D2">
        <w:t xml:space="preserve">Model 2200A </w:t>
      </w:r>
      <w:r>
        <w:t xml:space="preserve">Lead </w:t>
      </w:r>
      <w:r w:rsidRPr="009408D2">
        <w:t xml:space="preserve">is </w:t>
      </w:r>
      <w:r>
        <w:t xml:space="preserve">intended for the anterior </w:t>
      </w:r>
      <w:proofErr w:type="spellStart"/>
      <w:r>
        <w:t>vagus</w:t>
      </w:r>
      <w:proofErr w:type="spellEnd"/>
      <w:r>
        <w:t>, and has clear body tubing and a clear suture wing.</w:t>
      </w:r>
      <w:r w:rsidRPr="009408D2">
        <w:t xml:space="preserve">  Each </w:t>
      </w:r>
      <w:r>
        <w:t>l</w:t>
      </w:r>
      <w:r w:rsidRPr="009408D2">
        <w:t xml:space="preserve">ead </w:t>
      </w:r>
      <w:r>
        <w:t xml:space="preserve">is mechanically retained within </w:t>
      </w:r>
      <w:r w:rsidRPr="009408D2">
        <w:t xml:space="preserve">the </w:t>
      </w:r>
      <w:proofErr w:type="spellStart"/>
      <w:r w:rsidR="00751FBC">
        <w:t>n</w:t>
      </w:r>
      <w:r w:rsidR="00E85EB0">
        <w:t>euroregulator</w:t>
      </w:r>
      <w:proofErr w:type="spellEnd"/>
      <w:r w:rsidRPr="009408D2">
        <w:t xml:space="preserve"> by</w:t>
      </w:r>
      <w:r>
        <w:t xml:space="preserve"> means of</w:t>
      </w:r>
      <w:r w:rsidRPr="009408D2">
        <w:t xml:space="preserve"> </w:t>
      </w:r>
      <w:r>
        <w:t>set screws that also assure electrical contact.</w:t>
      </w:r>
      <w:r w:rsidRPr="009408D2">
        <w:t xml:space="preserve"> </w:t>
      </w:r>
      <w:r>
        <w:t xml:space="preserve"> As shown in </w:t>
      </w:r>
      <w:r w:rsidR="00F7355B">
        <w:fldChar w:fldCharType="begin"/>
      </w:r>
      <w:r w:rsidR="00F7355B">
        <w:instrText xml:space="preserve"> REF _Ref358621039 \h  \* MERGEFORMAT </w:instrText>
      </w:r>
      <w:r w:rsidR="00F7355B">
        <w:fldChar w:fldCharType="separate"/>
      </w:r>
      <w:r w:rsidR="00465C75" w:rsidRPr="00F70216">
        <w:t xml:space="preserve">Figure </w:t>
      </w:r>
      <w:r w:rsidR="00465C75" w:rsidRPr="00F70216">
        <w:rPr>
          <w:noProof/>
        </w:rPr>
        <w:t>11</w:t>
      </w:r>
      <w:r w:rsidR="00465C75" w:rsidRPr="00F70216">
        <w:rPr>
          <w:noProof/>
        </w:rPr>
        <w:noBreakHyphen/>
        <w:t>1</w:t>
      </w:r>
      <w:r w:rsidR="00F7355B">
        <w:fldChar w:fldCharType="end"/>
      </w:r>
      <w:r>
        <w:t xml:space="preserve">, the posterior lead receptacle on the </w:t>
      </w:r>
      <w:proofErr w:type="spellStart"/>
      <w:r w:rsidR="00751FBC">
        <w:t>n</w:t>
      </w:r>
      <w:r w:rsidR="00E85EB0">
        <w:t>euroregulator</w:t>
      </w:r>
      <w:proofErr w:type="spellEnd"/>
      <w:r w:rsidRPr="009408D2">
        <w:t xml:space="preserve"> </w:t>
      </w:r>
      <w:r>
        <w:t xml:space="preserve">header with a white septum, also identified with a P on the </w:t>
      </w:r>
      <w:proofErr w:type="spellStart"/>
      <w:proofErr w:type="gramStart"/>
      <w:r w:rsidR="00751FBC">
        <w:t>n</w:t>
      </w:r>
      <w:r w:rsidR="00E85EB0">
        <w:t>euroregulator</w:t>
      </w:r>
      <w:proofErr w:type="spellEnd"/>
      <w:r w:rsidR="00E85EB0" w:rsidDel="00E85EB0">
        <w:t xml:space="preserve"> </w:t>
      </w:r>
      <w:r>
        <w:t xml:space="preserve"> enclosure</w:t>
      </w:r>
      <w:proofErr w:type="gramEnd"/>
      <w:r>
        <w:t xml:space="preserve">, </w:t>
      </w:r>
      <w:r w:rsidRPr="009408D2">
        <w:t xml:space="preserve">is for connection with the </w:t>
      </w:r>
      <w:r>
        <w:t xml:space="preserve">white </w:t>
      </w:r>
      <w:r w:rsidRPr="009408D2">
        <w:t xml:space="preserve">posterior </w:t>
      </w:r>
      <w:r>
        <w:t>l</w:t>
      </w:r>
      <w:r w:rsidRPr="009408D2">
        <w:t xml:space="preserve">ead.  The </w:t>
      </w:r>
      <w:proofErr w:type="spellStart"/>
      <w:r w:rsidR="00751FBC">
        <w:t>n</w:t>
      </w:r>
      <w:r w:rsidR="00E85EB0">
        <w:t>euroregulator</w:t>
      </w:r>
      <w:proofErr w:type="spellEnd"/>
      <w:r w:rsidRPr="009408D2">
        <w:t xml:space="preserve"> </w:t>
      </w:r>
      <w:r>
        <w:t xml:space="preserve">receptacle with a clear septum, also identified with an A on the </w:t>
      </w:r>
      <w:proofErr w:type="spellStart"/>
      <w:r w:rsidR="00751FBC">
        <w:t>n</w:t>
      </w:r>
      <w:r w:rsidR="00E85EB0">
        <w:t>euroregulator</w:t>
      </w:r>
      <w:proofErr w:type="spellEnd"/>
      <w:r>
        <w:t xml:space="preserve"> enclosure,</w:t>
      </w:r>
      <w:r w:rsidRPr="009408D2">
        <w:t xml:space="preserve"> is intended for connection with the</w:t>
      </w:r>
      <w:r>
        <w:t xml:space="preserve"> clear anterior lead</w:t>
      </w:r>
      <w:r w:rsidRPr="009408D2">
        <w:t xml:space="preserve">.  Each </w:t>
      </w:r>
      <w:r>
        <w:t>l</w:t>
      </w:r>
      <w:r w:rsidRPr="009408D2">
        <w:t>ead has silicone rubber insulation</w:t>
      </w:r>
      <w:r>
        <w:t>, flexible conductors</w:t>
      </w:r>
      <w:r w:rsidRPr="009408D2">
        <w:t>, and</w:t>
      </w:r>
      <w:r w:rsidRPr="009408D2">
        <w:rPr>
          <w:color w:val="000000"/>
        </w:rPr>
        <w:t xml:space="preserve"> platinum iridium</w:t>
      </w:r>
      <w:r w:rsidRPr="009408D2">
        <w:t xml:space="preserve"> electrode</w:t>
      </w:r>
      <w:r>
        <w:t>s</w:t>
      </w:r>
      <w:r w:rsidRPr="009408D2">
        <w:t xml:space="preserve">.  </w:t>
      </w:r>
      <w:r w:rsidRPr="008D3E2B">
        <w:t xml:space="preserve">Each lead has at least two </w:t>
      </w:r>
      <w:r>
        <w:t xml:space="preserve">types of </w:t>
      </w:r>
      <w:r w:rsidRPr="008D3E2B">
        <w:t>suture fixation</w:t>
      </w:r>
      <w:r>
        <w:t>,</w:t>
      </w:r>
      <w:r w:rsidRPr="008D3E2B">
        <w:t xml:space="preserve"> a suture tongue at the distal end of the lead, and a suture wing on the lead body.</w:t>
      </w:r>
    </w:p>
    <w:p w:rsidR="000723B1" w:rsidRDefault="000723B1" w:rsidP="000723B1"/>
    <w:p w:rsidR="000723B1" w:rsidRDefault="000723B1" w:rsidP="000723B1">
      <w:r w:rsidRPr="00627112">
        <w:t xml:space="preserve">The </w:t>
      </w:r>
      <w:r>
        <w:t xml:space="preserve">Model 2002 rechargeable </w:t>
      </w:r>
      <w:proofErr w:type="spellStart"/>
      <w:r>
        <w:t>n</w:t>
      </w:r>
      <w:r w:rsidRPr="00627112">
        <w:t>euroregulator</w:t>
      </w:r>
      <w:proofErr w:type="spellEnd"/>
      <w:r w:rsidRPr="00627112">
        <w:t xml:space="preserve"> may be </w:t>
      </w:r>
      <w:r w:rsidRPr="00274C85">
        <w:t xml:space="preserve">placed subcutaneously </w:t>
      </w:r>
      <w:r>
        <w:t xml:space="preserve">in one of the following locations: </w:t>
      </w:r>
    </w:p>
    <w:p w:rsidR="000723B1" w:rsidRPr="000723B1" w:rsidRDefault="000723B1" w:rsidP="00C14B42">
      <w:pPr>
        <w:pStyle w:val="ListParagraph"/>
        <w:numPr>
          <w:ilvl w:val="0"/>
          <w:numId w:val="16"/>
        </w:numPr>
        <w:spacing w:before="120" w:after="120" w:line="240" w:lineRule="auto"/>
        <w:rPr>
          <w:rFonts w:ascii="Times New Roman" w:hAnsi="Times New Roman"/>
          <w:sz w:val="24"/>
        </w:rPr>
      </w:pPr>
      <w:r w:rsidRPr="000723B1">
        <w:rPr>
          <w:rFonts w:ascii="Times New Roman" w:hAnsi="Times New Roman"/>
          <w:sz w:val="24"/>
        </w:rPr>
        <w:t xml:space="preserve">Mid-axillary line of the thorax </w:t>
      </w:r>
    </w:p>
    <w:p w:rsidR="000723B1" w:rsidRPr="000723B1" w:rsidRDefault="000723B1" w:rsidP="00C14B42">
      <w:pPr>
        <w:pStyle w:val="ListParagraph"/>
        <w:numPr>
          <w:ilvl w:val="0"/>
          <w:numId w:val="16"/>
        </w:numPr>
        <w:spacing w:before="120" w:after="120" w:line="240" w:lineRule="auto"/>
        <w:rPr>
          <w:rFonts w:ascii="Times New Roman" w:hAnsi="Times New Roman"/>
          <w:sz w:val="24"/>
        </w:rPr>
      </w:pPr>
      <w:r w:rsidRPr="000723B1">
        <w:rPr>
          <w:rFonts w:ascii="Times New Roman" w:hAnsi="Times New Roman"/>
          <w:sz w:val="24"/>
        </w:rPr>
        <w:t xml:space="preserve">Location determined by the surgeon and consistent with device operation.  </w:t>
      </w:r>
    </w:p>
    <w:p w:rsidR="000723B1" w:rsidRDefault="000723B1" w:rsidP="000723B1">
      <w:pPr>
        <w:rPr>
          <w:b/>
        </w:rPr>
      </w:pPr>
      <w:r w:rsidRPr="005C73AA">
        <w:t xml:space="preserve">The </w:t>
      </w:r>
      <w:proofErr w:type="spellStart"/>
      <w:r>
        <w:t>neuroregulator</w:t>
      </w:r>
      <w:proofErr w:type="spellEnd"/>
      <w:r w:rsidRPr="005C73AA">
        <w:t xml:space="preserve"> should be implanted between 2 and </w:t>
      </w:r>
      <w:r>
        <w:t>3</w:t>
      </w:r>
      <w:r w:rsidRPr="005C73AA">
        <w:t xml:space="preserve"> cm below, and</w:t>
      </w:r>
      <w:r w:rsidRPr="00A32E99">
        <w:t xml:space="preserve"> parallel to, the surface of the skin</w:t>
      </w:r>
      <w:r>
        <w:t>.</w:t>
      </w:r>
    </w:p>
    <w:p w:rsidR="000723B1" w:rsidRDefault="000723B1" w:rsidP="000723B1">
      <w:pPr>
        <w:spacing w:before="240"/>
        <w:ind w:left="720"/>
      </w:pPr>
      <w:r w:rsidRPr="00C87971">
        <w:rPr>
          <w:b/>
        </w:rPr>
        <w:t>Note:</w:t>
      </w:r>
      <w:r>
        <w:t xml:space="preserve">  The </w:t>
      </w:r>
      <w:proofErr w:type="spellStart"/>
      <w:r w:rsidR="00751FBC">
        <w:t>n</w:t>
      </w:r>
      <w:r w:rsidR="00E85EB0">
        <w:t>euroregulator</w:t>
      </w:r>
      <w:proofErr w:type="spellEnd"/>
      <w:r>
        <w:t xml:space="preserve"> must be placed </w:t>
      </w:r>
      <w:r w:rsidRPr="00C87971">
        <w:rPr>
          <w:b/>
        </w:rPr>
        <w:t>no</w:t>
      </w:r>
      <w:r>
        <w:rPr>
          <w:b/>
        </w:rPr>
        <w:t>t</w:t>
      </w:r>
      <w:r>
        <w:t xml:space="preserve"> </w:t>
      </w:r>
      <w:r w:rsidRPr="00C87971">
        <w:rPr>
          <w:b/>
        </w:rPr>
        <w:t>deeper than 4 cm</w:t>
      </w:r>
      <w:r>
        <w:t xml:space="preserve"> below</w:t>
      </w:r>
      <w:r w:rsidRPr="00FD6581">
        <w:t xml:space="preserve"> the surface of the skin</w:t>
      </w:r>
      <w:r>
        <w:t xml:space="preserve"> to ensure efficient charging and good communication between the </w:t>
      </w:r>
      <w:r w:rsidR="000D1863">
        <w:t>mobile charger</w:t>
      </w:r>
      <w:r>
        <w:t xml:space="preserve"> and the </w:t>
      </w:r>
      <w:proofErr w:type="spellStart"/>
      <w:r w:rsidR="00751FBC">
        <w:t>n</w:t>
      </w:r>
      <w:r w:rsidR="00E85EB0">
        <w:t>euroregulator</w:t>
      </w:r>
      <w:proofErr w:type="spellEnd"/>
      <w:r>
        <w:t>.</w:t>
      </w:r>
    </w:p>
    <w:p w:rsidR="000723B1" w:rsidRDefault="000723B1" w:rsidP="000723B1"/>
    <w:p w:rsidR="000723B1" w:rsidRDefault="000723B1" w:rsidP="000723B1">
      <w:r>
        <w:t xml:space="preserve">The </w:t>
      </w:r>
      <w:proofErr w:type="spellStart"/>
      <w:r w:rsidR="00751FBC">
        <w:t>n</w:t>
      </w:r>
      <w:r w:rsidR="00E85EB0">
        <w:t>euroregulator</w:t>
      </w:r>
      <w:proofErr w:type="spellEnd"/>
      <w:r>
        <w:t xml:space="preserve"> can be identified by an x-ray marker (EM2).  </w:t>
      </w:r>
      <w:r w:rsidR="00B3684D">
        <w:fldChar w:fldCharType="begin"/>
      </w:r>
      <w:r w:rsidR="00DF07CB">
        <w:instrText xml:space="preserve"> REF _Ref358621134 \h </w:instrText>
      </w:r>
      <w:r w:rsidR="00B3684D">
        <w:fldChar w:fldCharType="separate"/>
      </w:r>
      <w:r w:rsidR="00465C75">
        <w:t xml:space="preserve">Figure </w:t>
      </w:r>
      <w:r w:rsidR="00465C75">
        <w:rPr>
          <w:noProof/>
        </w:rPr>
        <w:t>11</w:t>
      </w:r>
      <w:r w:rsidR="00465C75">
        <w:noBreakHyphen/>
      </w:r>
      <w:r w:rsidR="00465C75">
        <w:rPr>
          <w:noProof/>
        </w:rPr>
        <w:t>2</w:t>
      </w:r>
      <w:r w:rsidR="00B3684D">
        <w:fldChar w:fldCharType="end"/>
      </w:r>
      <w:r w:rsidR="00DF07CB">
        <w:t xml:space="preserve"> </w:t>
      </w:r>
      <w:r>
        <w:t xml:space="preserve">shows the Model 2200 leads and the Model 2002 </w:t>
      </w:r>
      <w:proofErr w:type="spellStart"/>
      <w:r w:rsidR="00751FBC">
        <w:t>n</w:t>
      </w:r>
      <w:r w:rsidR="00E85EB0">
        <w:t>euroregulator</w:t>
      </w:r>
      <w:proofErr w:type="spellEnd"/>
      <w:r>
        <w:t xml:space="preserve">. </w:t>
      </w:r>
    </w:p>
    <w:p w:rsidR="000723B1" w:rsidRDefault="00987DCB" w:rsidP="000723B1">
      <w:pPr>
        <w:jc w:val="center"/>
        <w:rPr>
          <w:rFonts w:ascii="Arial Narrow" w:hAnsi="Arial Narrow" w:cs="Arial"/>
          <w:b/>
          <w:noProof/>
        </w:rPr>
      </w:pPr>
      <w:bookmarkStart w:id="158" w:name="_Ref358621039"/>
      <w:r>
        <w:rPr>
          <w:rFonts w:ascii="Arial Narrow" w:hAnsi="Arial Narrow" w:cs="Arial"/>
          <w:b/>
          <w:noProof/>
        </w:rPr>
        <w:drawing>
          <wp:anchor distT="0" distB="0" distL="114300" distR="114300" simplePos="0" relativeHeight="251648000" behindDoc="0" locked="0" layoutInCell="1" allowOverlap="1" wp14:anchorId="5E64DA4B" wp14:editId="5E175200">
            <wp:simplePos x="0" y="0"/>
            <wp:positionH relativeFrom="column">
              <wp:posOffset>920750</wp:posOffset>
            </wp:positionH>
            <wp:positionV relativeFrom="paragraph">
              <wp:posOffset>40005</wp:posOffset>
            </wp:positionV>
            <wp:extent cx="3314700" cy="2286000"/>
            <wp:effectExtent l="0" t="0" r="0" b="0"/>
            <wp:wrapNone/>
            <wp:docPr id="546" name="Picture 5" descr="Hea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Sma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700" cy="2286000"/>
                    </a:xfrm>
                    <a:prstGeom prst="rect">
                      <a:avLst/>
                    </a:prstGeom>
                    <a:noFill/>
                  </pic:spPr>
                </pic:pic>
              </a:graphicData>
            </a:graphic>
          </wp:anchor>
        </w:drawing>
      </w:r>
      <w:r w:rsidR="00DF07CB" w:rsidRPr="00DF07CB">
        <w:rPr>
          <w:b/>
        </w:rPr>
        <w:t xml:space="preserve">Figure </w:t>
      </w:r>
      <w:r w:rsidR="00B3684D">
        <w:rPr>
          <w:b/>
        </w:rPr>
        <w:fldChar w:fldCharType="begin"/>
      </w:r>
      <w:r w:rsidR="00926780">
        <w:rPr>
          <w:b/>
        </w:rPr>
        <w:instrText xml:space="preserve"> STYLEREF 1 \s </w:instrText>
      </w:r>
      <w:r w:rsidR="00B3684D">
        <w:rPr>
          <w:b/>
        </w:rPr>
        <w:fldChar w:fldCharType="separate"/>
      </w:r>
      <w:r w:rsidR="00465C75">
        <w:rPr>
          <w:b/>
          <w:noProof/>
        </w:rPr>
        <w:t>11</w:t>
      </w:r>
      <w:r w:rsidR="00B3684D">
        <w:rPr>
          <w:b/>
        </w:rPr>
        <w:fldChar w:fldCharType="end"/>
      </w:r>
      <w:r w:rsidR="00926780">
        <w:rPr>
          <w:b/>
        </w:rPr>
        <w:noBreakHyphen/>
      </w:r>
      <w:r w:rsidR="00B3684D">
        <w:rPr>
          <w:b/>
        </w:rPr>
        <w:fldChar w:fldCharType="begin"/>
      </w:r>
      <w:r w:rsidR="00926780">
        <w:rPr>
          <w:b/>
        </w:rPr>
        <w:instrText xml:space="preserve"> SEQ Figure \* ARABIC \s 1 </w:instrText>
      </w:r>
      <w:r w:rsidR="00B3684D">
        <w:rPr>
          <w:b/>
        </w:rPr>
        <w:fldChar w:fldCharType="separate"/>
      </w:r>
      <w:r w:rsidR="00465C75">
        <w:rPr>
          <w:b/>
          <w:noProof/>
        </w:rPr>
        <w:t>1</w:t>
      </w:r>
      <w:r w:rsidR="00B3684D">
        <w:rPr>
          <w:b/>
        </w:rPr>
        <w:fldChar w:fldCharType="end"/>
      </w:r>
      <w:bookmarkEnd w:id="158"/>
      <w:r w:rsidR="00DF07CB" w:rsidRPr="00DF07CB">
        <w:rPr>
          <w:b/>
        </w:rPr>
        <w:t>:</w:t>
      </w:r>
      <w:r w:rsidR="00DF07CB">
        <w:t xml:space="preserve"> </w:t>
      </w:r>
      <w:proofErr w:type="spellStart"/>
      <w:r w:rsidR="00DF07CB" w:rsidRPr="00E85EB0">
        <w:rPr>
          <w:b/>
        </w:rPr>
        <w:t>Neuroregulator</w:t>
      </w:r>
      <w:proofErr w:type="spellEnd"/>
      <w:r w:rsidR="00DF07CB" w:rsidRPr="005070D8">
        <w:rPr>
          <w:b/>
        </w:rPr>
        <w:t xml:space="preserve"> Header</w:t>
      </w:r>
    </w:p>
    <w:p w:rsidR="000723B1" w:rsidRDefault="00AF23AE" w:rsidP="000723B1">
      <w:pPr>
        <w:jc w:val="center"/>
        <w:rPr>
          <w:b/>
        </w:rPr>
      </w:pPr>
      <w:r>
        <w:rPr>
          <w:rFonts w:ascii="Arial Narrow" w:hAnsi="Arial Narrow" w:cs="Arial"/>
          <w:b/>
          <w:noProof/>
        </w:rPr>
        <mc:AlternateContent>
          <mc:Choice Requires="wpg">
            <w:drawing>
              <wp:anchor distT="0" distB="0" distL="114300" distR="114300" simplePos="0" relativeHeight="251650048" behindDoc="0" locked="0" layoutInCell="1" allowOverlap="1" wp14:anchorId="3FB1B346" wp14:editId="1F376623">
                <wp:simplePos x="0" y="0"/>
                <wp:positionH relativeFrom="column">
                  <wp:posOffset>-391160</wp:posOffset>
                </wp:positionH>
                <wp:positionV relativeFrom="paragraph">
                  <wp:posOffset>318770</wp:posOffset>
                </wp:positionV>
                <wp:extent cx="6499860" cy="1190625"/>
                <wp:effectExtent l="0" t="0" r="0" b="9525"/>
                <wp:wrapNone/>
                <wp:docPr id="9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1190625"/>
                          <a:chOff x="1221" y="3514"/>
                          <a:chExt cx="10299" cy="1692"/>
                        </a:xfrm>
                      </wpg:grpSpPr>
                      <wps:wsp>
                        <wps:cNvPr id="98" name="Text Box 126"/>
                        <wps:cNvSpPr txBox="1">
                          <a:spLocks noChangeArrowheads="1"/>
                        </wps:cNvSpPr>
                        <wps:spPr bwMode="auto">
                          <a:xfrm>
                            <a:off x="9540" y="3766"/>
                            <a:ext cx="188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3B1590" w:rsidRDefault="00F70216" w:rsidP="000723B1">
                              <w:r w:rsidRPr="003B1590">
                                <w:rPr>
                                  <w:sz w:val="22"/>
                                  <w:szCs w:val="22"/>
                                </w:rPr>
                                <w:t xml:space="preserve">Anterior </w:t>
                              </w:r>
                              <w:r>
                                <w:rPr>
                                  <w:sz w:val="22"/>
                                  <w:szCs w:val="22"/>
                                </w:rPr>
                                <w:t>L</w:t>
                              </w:r>
                              <w:r w:rsidRPr="003B1590">
                                <w:rPr>
                                  <w:sz w:val="22"/>
                                  <w:szCs w:val="22"/>
                                </w:rPr>
                                <w:t xml:space="preserve">ead </w:t>
                              </w:r>
                              <w:r>
                                <w:rPr>
                                  <w:sz w:val="22"/>
                                  <w:szCs w:val="22"/>
                                </w:rPr>
                                <w:t>S</w:t>
                              </w:r>
                              <w:r w:rsidRPr="003B1590">
                                <w:rPr>
                                  <w:sz w:val="22"/>
                                  <w:szCs w:val="22"/>
                                </w:rPr>
                                <w:t xml:space="preserve">etscrew </w:t>
                              </w:r>
                              <w:r>
                                <w:rPr>
                                  <w:sz w:val="22"/>
                                  <w:szCs w:val="22"/>
                                </w:rPr>
                                <w:t>S</w:t>
                              </w:r>
                              <w:r w:rsidRPr="003B1590">
                                <w:rPr>
                                  <w:sz w:val="22"/>
                                  <w:szCs w:val="22"/>
                                </w:rPr>
                                <w:t>eptum</w:t>
                              </w:r>
                            </w:p>
                          </w:txbxContent>
                        </wps:txbx>
                        <wps:bodyPr rot="0" vert="horz" wrap="square" lIns="91440" tIns="45720" rIns="91440" bIns="45720" anchor="t" anchorCtr="0" upright="1">
                          <a:noAutofit/>
                        </wps:bodyPr>
                      </wps:wsp>
                      <wps:wsp>
                        <wps:cNvPr id="99" name="Text Box 127"/>
                        <wps:cNvSpPr txBox="1">
                          <a:spLocks noChangeArrowheads="1"/>
                        </wps:cNvSpPr>
                        <wps:spPr bwMode="auto">
                          <a:xfrm>
                            <a:off x="9540" y="4486"/>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3B1590" w:rsidRDefault="00F70216" w:rsidP="000723B1">
                              <w:pPr>
                                <w:rPr>
                                  <w:sz w:val="22"/>
                                  <w:szCs w:val="22"/>
                                </w:rPr>
                              </w:pPr>
                              <w:r w:rsidRPr="003B1590">
                                <w:rPr>
                                  <w:sz w:val="22"/>
                                  <w:szCs w:val="22"/>
                                </w:rPr>
                                <w:t xml:space="preserve">Posterior </w:t>
                              </w:r>
                              <w:r>
                                <w:rPr>
                                  <w:sz w:val="22"/>
                                  <w:szCs w:val="22"/>
                                </w:rPr>
                                <w:t>L</w:t>
                              </w:r>
                              <w:r w:rsidRPr="003B1590">
                                <w:rPr>
                                  <w:sz w:val="22"/>
                                  <w:szCs w:val="22"/>
                                </w:rPr>
                                <w:t xml:space="preserve">ead </w:t>
                              </w:r>
                              <w:r>
                                <w:rPr>
                                  <w:sz w:val="22"/>
                                  <w:szCs w:val="22"/>
                                </w:rPr>
                                <w:t>S</w:t>
                              </w:r>
                              <w:r w:rsidRPr="003B1590">
                                <w:rPr>
                                  <w:sz w:val="22"/>
                                  <w:szCs w:val="22"/>
                                </w:rPr>
                                <w:t xml:space="preserve">etscrew </w:t>
                              </w:r>
                              <w:r>
                                <w:rPr>
                                  <w:sz w:val="22"/>
                                  <w:szCs w:val="22"/>
                                </w:rPr>
                                <w:t>S</w:t>
                              </w:r>
                              <w:r w:rsidRPr="003B1590">
                                <w:rPr>
                                  <w:sz w:val="22"/>
                                  <w:szCs w:val="22"/>
                                </w:rPr>
                                <w:t>eptum</w:t>
                              </w:r>
                            </w:p>
                          </w:txbxContent>
                        </wps:txbx>
                        <wps:bodyPr rot="0" vert="horz" wrap="square" lIns="91440" tIns="45720" rIns="91440" bIns="45720" anchor="t" anchorCtr="0" upright="1">
                          <a:noAutofit/>
                        </wps:bodyPr>
                      </wps:wsp>
                      <wps:wsp>
                        <wps:cNvPr id="100" name="Line 128"/>
                        <wps:cNvCnPr>
                          <a:cxnSpLocks noChangeShapeType="1"/>
                        </wps:cNvCnPr>
                        <wps:spPr bwMode="auto">
                          <a:xfrm flipH="1">
                            <a:off x="7740" y="4126"/>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29"/>
                        <wps:cNvCnPr>
                          <a:cxnSpLocks noChangeShapeType="1"/>
                        </wps:cNvCnPr>
                        <wps:spPr bwMode="auto">
                          <a:xfrm flipH="1">
                            <a:off x="7200" y="484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130"/>
                        <wps:cNvSpPr txBox="1">
                          <a:spLocks noChangeArrowheads="1"/>
                        </wps:cNvSpPr>
                        <wps:spPr bwMode="auto">
                          <a:xfrm>
                            <a:off x="1221" y="351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3B1590" w:rsidRDefault="00F70216" w:rsidP="000723B1">
                              <w:pPr>
                                <w:rPr>
                                  <w:sz w:val="22"/>
                                  <w:szCs w:val="22"/>
                                </w:rPr>
                              </w:pPr>
                              <w:r w:rsidRPr="003B1590">
                                <w:rPr>
                                  <w:sz w:val="22"/>
                                  <w:szCs w:val="22"/>
                                </w:rPr>
                                <w:t>Pressure</w:t>
                              </w:r>
                              <w:r w:rsidRPr="005310CC">
                                <w:rPr>
                                  <w:sz w:val="22"/>
                                  <w:szCs w:val="22"/>
                                </w:rPr>
                                <w:t xml:space="preserve"> </w:t>
                              </w:r>
                              <w:r>
                                <w:rPr>
                                  <w:sz w:val="22"/>
                                  <w:szCs w:val="22"/>
                                </w:rPr>
                                <w:t>R</w:t>
                              </w:r>
                              <w:r w:rsidRPr="003B1590">
                                <w:rPr>
                                  <w:sz w:val="22"/>
                                  <w:szCs w:val="22"/>
                                </w:rPr>
                                <w:t xml:space="preserve">elief </w:t>
                              </w:r>
                              <w:r>
                                <w:rPr>
                                  <w:sz w:val="22"/>
                                  <w:szCs w:val="22"/>
                                </w:rPr>
                                <w:t>H</w:t>
                              </w:r>
                              <w:r w:rsidRPr="003B1590">
                                <w:rPr>
                                  <w:sz w:val="22"/>
                                  <w:szCs w:val="22"/>
                                </w:rPr>
                                <w:t>oles</w:t>
                              </w:r>
                            </w:p>
                          </w:txbxContent>
                        </wps:txbx>
                        <wps:bodyPr rot="0" vert="horz" wrap="square" lIns="91440" tIns="45720" rIns="91440" bIns="45720" anchor="t" anchorCtr="0" upright="1">
                          <a:noAutofit/>
                        </wps:bodyPr>
                      </wps:wsp>
                      <wps:wsp>
                        <wps:cNvPr id="103" name="Line 131"/>
                        <wps:cNvCnPr>
                          <a:cxnSpLocks noChangeShapeType="1"/>
                        </wps:cNvCnPr>
                        <wps:spPr bwMode="auto">
                          <a:xfrm>
                            <a:off x="2901" y="3874"/>
                            <a:ext cx="3000"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32"/>
                        <wps:cNvCnPr>
                          <a:cxnSpLocks noChangeShapeType="1"/>
                        </wps:cNvCnPr>
                        <wps:spPr bwMode="auto">
                          <a:xfrm>
                            <a:off x="2901" y="3874"/>
                            <a:ext cx="360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o:spid="_x0000_s1031" style="position:absolute;left:0;text-align:left;margin-left:-30.8pt;margin-top:25.1pt;width:511.8pt;height:93.75pt;z-index:251650048" coordorigin="1221,3514" coordsize="10299,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">
                <v:shape id="Text Box 126" o:spid="_x0000_s1032" type="#_x0000_t202" style="position:absolute;left:9540;top:3766;width:188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F70216" w:rsidRPr="003B1590" w:rsidRDefault="00F70216" w:rsidP="000723B1">
                        <w:r w:rsidRPr="003B1590">
                          <w:rPr>
                            <w:sz w:val="22"/>
                            <w:szCs w:val="22"/>
                          </w:rPr>
                          <w:t xml:space="preserve">Anterior </w:t>
                        </w:r>
                        <w:r>
                          <w:rPr>
                            <w:sz w:val="22"/>
                            <w:szCs w:val="22"/>
                          </w:rPr>
                          <w:t>L</w:t>
                        </w:r>
                        <w:r w:rsidRPr="003B1590">
                          <w:rPr>
                            <w:sz w:val="22"/>
                            <w:szCs w:val="22"/>
                          </w:rPr>
                          <w:t xml:space="preserve">ead </w:t>
                        </w:r>
                        <w:r>
                          <w:rPr>
                            <w:sz w:val="22"/>
                            <w:szCs w:val="22"/>
                          </w:rPr>
                          <w:t>S</w:t>
                        </w:r>
                        <w:r w:rsidRPr="003B1590">
                          <w:rPr>
                            <w:sz w:val="22"/>
                            <w:szCs w:val="22"/>
                          </w:rPr>
                          <w:t xml:space="preserve">etscrew </w:t>
                        </w:r>
                        <w:r>
                          <w:rPr>
                            <w:sz w:val="22"/>
                            <w:szCs w:val="22"/>
                          </w:rPr>
                          <w:t>S</w:t>
                        </w:r>
                        <w:r w:rsidRPr="003B1590">
                          <w:rPr>
                            <w:sz w:val="22"/>
                            <w:szCs w:val="22"/>
                          </w:rPr>
                          <w:t>eptum</w:t>
                        </w:r>
                      </w:p>
                    </w:txbxContent>
                  </v:textbox>
                </v:shape>
                <v:shape id="Text Box 127" o:spid="_x0000_s1033" type="#_x0000_t202" style="position:absolute;left:9540;top:4486;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F70216" w:rsidRPr="003B1590" w:rsidRDefault="00F70216" w:rsidP="000723B1">
                        <w:pPr>
                          <w:rPr>
                            <w:sz w:val="22"/>
                            <w:szCs w:val="22"/>
                          </w:rPr>
                        </w:pPr>
                        <w:r w:rsidRPr="003B1590">
                          <w:rPr>
                            <w:sz w:val="22"/>
                            <w:szCs w:val="22"/>
                          </w:rPr>
                          <w:t xml:space="preserve">Posterior </w:t>
                        </w:r>
                        <w:r>
                          <w:rPr>
                            <w:sz w:val="22"/>
                            <w:szCs w:val="22"/>
                          </w:rPr>
                          <w:t>L</w:t>
                        </w:r>
                        <w:r w:rsidRPr="003B1590">
                          <w:rPr>
                            <w:sz w:val="22"/>
                            <w:szCs w:val="22"/>
                          </w:rPr>
                          <w:t xml:space="preserve">ead </w:t>
                        </w:r>
                        <w:r>
                          <w:rPr>
                            <w:sz w:val="22"/>
                            <w:szCs w:val="22"/>
                          </w:rPr>
                          <w:t>S</w:t>
                        </w:r>
                        <w:r w:rsidRPr="003B1590">
                          <w:rPr>
                            <w:sz w:val="22"/>
                            <w:szCs w:val="22"/>
                          </w:rPr>
                          <w:t xml:space="preserve">etscrew </w:t>
                        </w:r>
                        <w:r>
                          <w:rPr>
                            <w:sz w:val="22"/>
                            <w:szCs w:val="22"/>
                          </w:rPr>
                          <w:t>S</w:t>
                        </w:r>
                        <w:r w:rsidRPr="003B1590">
                          <w:rPr>
                            <w:sz w:val="22"/>
                            <w:szCs w:val="22"/>
                          </w:rPr>
                          <w:t>eptum</w:t>
                        </w:r>
                      </w:p>
                    </w:txbxContent>
                  </v:textbox>
                </v:shape>
                <v:line id="Line 128" o:spid="_x0000_s1034" style="position:absolute;flip:x;visibility:visible;mso-wrap-style:square" from="7740,4126" to="9540,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129" o:spid="_x0000_s1035" style="position:absolute;flip:x;visibility:visible;mso-wrap-style:square" from="7200,4846" to="954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shape id="Text Box 130" o:spid="_x0000_s1036" type="#_x0000_t202" style="position:absolute;left:1221;top:35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F70216" w:rsidRPr="003B1590" w:rsidRDefault="00F70216" w:rsidP="000723B1">
                        <w:pPr>
                          <w:rPr>
                            <w:sz w:val="22"/>
                            <w:szCs w:val="22"/>
                          </w:rPr>
                        </w:pPr>
                        <w:r w:rsidRPr="003B1590">
                          <w:rPr>
                            <w:sz w:val="22"/>
                            <w:szCs w:val="22"/>
                          </w:rPr>
                          <w:t>Pressure</w:t>
                        </w:r>
                        <w:r w:rsidRPr="005310CC">
                          <w:rPr>
                            <w:sz w:val="22"/>
                            <w:szCs w:val="22"/>
                          </w:rPr>
                          <w:t xml:space="preserve"> </w:t>
                        </w:r>
                        <w:r>
                          <w:rPr>
                            <w:sz w:val="22"/>
                            <w:szCs w:val="22"/>
                          </w:rPr>
                          <w:t>R</w:t>
                        </w:r>
                        <w:r w:rsidRPr="003B1590">
                          <w:rPr>
                            <w:sz w:val="22"/>
                            <w:szCs w:val="22"/>
                          </w:rPr>
                          <w:t xml:space="preserve">elief </w:t>
                        </w:r>
                        <w:r>
                          <w:rPr>
                            <w:sz w:val="22"/>
                            <w:szCs w:val="22"/>
                          </w:rPr>
                          <w:t>H</w:t>
                        </w:r>
                        <w:r w:rsidRPr="003B1590">
                          <w:rPr>
                            <w:sz w:val="22"/>
                            <w:szCs w:val="22"/>
                          </w:rPr>
                          <w:t>oles</w:t>
                        </w:r>
                      </w:p>
                    </w:txbxContent>
                  </v:textbox>
                </v:shape>
                <v:line id="Line 131" o:spid="_x0000_s1037" style="position:absolute;visibility:visible;mso-wrap-style:square" from="2901,3874" to="5901,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132" o:spid="_x0000_s1038" style="position:absolute;visibility:visible;mso-wrap-style:square" from="2901,3874" to="650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group>
            </w:pict>
          </mc:Fallback>
        </mc:AlternateContent>
      </w:r>
      <w:r w:rsidR="000723B1">
        <w:rPr>
          <w:b/>
        </w:rPr>
        <w:br w:type="page"/>
      </w:r>
    </w:p>
    <w:p w:rsidR="000723B1" w:rsidRDefault="00DF07CB" w:rsidP="00DF07CB">
      <w:pPr>
        <w:pStyle w:val="Caption"/>
        <w:jc w:val="center"/>
        <w:rPr>
          <w:b w:val="0"/>
        </w:rPr>
      </w:pPr>
      <w:bookmarkStart w:id="159" w:name="_Ref358621134"/>
      <w:r>
        <w:t xml:space="preserve">Figure </w:t>
      </w:r>
      <w:r w:rsidR="00B3684D">
        <w:fldChar w:fldCharType="begin"/>
      </w:r>
      <w:r w:rsidR="000B2E63">
        <w:instrText xml:space="preserve"> STYLEREF 1 \s </w:instrText>
      </w:r>
      <w:r w:rsidR="00B3684D">
        <w:fldChar w:fldCharType="separate"/>
      </w:r>
      <w:r w:rsidR="00465C75">
        <w:rPr>
          <w:noProof/>
        </w:rPr>
        <w:t>11</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2</w:t>
      </w:r>
      <w:r w:rsidR="00B3684D">
        <w:rPr>
          <w:noProof/>
        </w:rPr>
        <w:fldChar w:fldCharType="end"/>
      </w:r>
      <w:bookmarkEnd w:id="159"/>
      <w:r>
        <w:t xml:space="preserve">: </w:t>
      </w:r>
      <w:proofErr w:type="spellStart"/>
      <w:r>
        <w:t>Neuroregulator</w:t>
      </w:r>
      <w:proofErr w:type="spellEnd"/>
      <w:r>
        <w:t xml:space="preserve"> and Leads</w:t>
      </w:r>
    </w:p>
    <w:p w:rsidR="000723B1" w:rsidRDefault="000723B1" w:rsidP="000723B1">
      <w:pPr>
        <w:jc w:val="center"/>
        <w:rPr>
          <w:b/>
        </w:rPr>
      </w:pPr>
    </w:p>
    <w:p w:rsidR="000723B1" w:rsidRDefault="00AF23AE" w:rsidP="000723B1">
      <w:pPr>
        <w:jc w:val="center"/>
        <w:rPr>
          <w:b/>
        </w:rPr>
      </w:pPr>
      <w:r>
        <w:rPr>
          <w:noProof/>
        </w:rPr>
        <mc:AlternateContent>
          <mc:Choice Requires="wpg">
            <w:drawing>
              <wp:anchor distT="0" distB="0" distL="114300" distR="114300" simplePos="0" relativeHeight="251649024" behindDoc="0" locked="0" layoutInCell="1" allowOverlap="1" wp14:anchorId="2B562129" wp14:editId="2242F092">
                <wp:simplePos x="0" y="0"/>
                <wp:positionH relativeFrom="column">
                  <wp:posOffset>-552450</wp:posOffset>
                </wp:positionH>
                <wp:positionV relativeFrom="paragraph">
                  <wp:posOffset>490220</wp:posOffset>
                </wp:positionV>
                <wp:extent cx="6261100" cy="3678555"/>
                <wp:effectExtent l="0" t="19050" r="6350" b="0"/>
                <wp:wrapNone/>
                <wp:docPr id="5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678555"/>
                          <a:chOff x="1316" y="4339"/>
                          <a:chExt cx="9522" cy="5675"/>
                        </a:xfrm>
                      </wpg:grpSpPr>
                      <wpg:grpSp>
                        <wpg:cNvPr id="54" name="Group 329"/>
                        <wpg:cNvGrpSpPr>
                          <a:grpSpLocks/>
                        </wpg:cNvGrpSpPr>
                        <wpg:grpSpPr bwMode="auto">
                          <a:xfrm>
                            <a:off x="8423" y="9448"/>
                            <a:ext cx="2415" cy="371"/>
                            <a:chOff x="8198" y="8053"/>
                            <a:chExt cx="2396" cy="373"/>
                          </a:xfrm>
                        </wpg:grpSpPr>
                        <wps:wsp>
                          <wps:cNvPr id="55" name="Text Box 330"/>
                          <wps:cNvSpPr txBox="1">
                            <a:spLocks noChangeArrowheads="1"/>
                          </wps:cNvSpPr>
                          <wps:spPr bwMode="auto">
                            <a:xfrm>
                              <a:off x="8745" y="8053"/>
                              <a:ext cx="1849"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5310CC" w:rsidRDefault="00F70216" w:rsidP="000723B1">
                                <w:pPr>
                                  <w:rPr>
                                    <w:sz w:val="22"/>
                                    <w:szCs w:val="22"/>
                                  </w:rPr>
                                </w:pPr>
                                <w:r w:rsidRPr="005310CC">
                                  <w:rPr>
                                    <w:sz w:val="22"/>
                                    <w:szCs w:val="22"/>
                                  </w:rPr>
                                  <w:t xml:space="preserve">Nerve </w:t>
                                </w:r>
                                <w:r>
                                  <w:rPr>
                                    <w:sz w:val="22"/>
                                    <w:szCs w:val="22"/>
                                  </w:rPr>
                                  <w:t>E</w:t>
                                </w:r>
                                <w:r w:rsidRPr="005310CC">
                                  <w:rPr>
                                    <w:sz w:val="22"/>
                                    <w:szCs w:val="22"/>
                                  </w:rPr>
                                  <w:t>lectrode</w:t>
                                </w:r>
                              </w:p>
                            </w:txbxContent>
                          </wps:txbx>
                          <wps:bodyPr rot="0" vert="horz" wrap="square" lIns="91440" tIns="45720" rIns="91440" bIns="45720" anchor="t" anchorCtr="0" upright="1">
                            <a:noAutofit/>
                          </wps:bodyPr>
                        </wps:wsp>
                        <wps:wsp>
                          <wps:cNvPr id="56" name="Line 331"/>
                          <wps:cNvCnPr>
                            <a:cxnSpLocks noChangeShapeType="1"/>
                          </wps:cNvCnPr>
                          <wps:spPr bwMode="auto">
                            <a:xfrm flipH="1">
                              <a:off x="8198" y="8243"/>
                              <a:ext cx="609"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7" name="Group 332"/>
                        <wpg:cNvGrpSpPr>
                          <a:grpSpLocks/>
                        </wpg:cNvGrpSpPr>
                        <wpg:grpSpPr bwMode="auto">
                          <a:xfrm>
                            <a:off x="1316" y="4339"/>
                            <a:ext cx="9348" cy="5675"/>
                            <a:chOff x="1316" y="4339"/>
                            <a:chExt cx="9348" cy="5675"/>
                          </a:xfrm>
                        </wpg:grpSpPr>
                        <wpg:grpSp>
                          <wpg:cNvPr id="58" name="Group 333"/>
                          <wpg:cNvGrpSpPr>
                            <a:grpSpLocks/>
                          </wpg:cNvGrpSpPr>
                          <wpg:grpSpPr bwMode="auto">
                            <a:xfrm>
                              <a:off x="7949" y="8934"/>
                              <a:ext cx="2651" cy="499"/>
                              <a:chOff x="7748" y="7721"/>
                              <a:chExt cx="2631" cy="503"/>
                            </a:xfrm>
                          </wpg:grpSpPr>
                          <wps:wsp>
                            <wps:cNvPr id="59" name="Text Box 334"/>
                            <wps:cNvSpPr txBox="1">
                              <a:spLocks noChangeArrowheads="1"/>
                            </wps:cNvSpPr>
                            <wps:spPr bwMode="auto">
                              <a:xfrm>
                                <a:off x="8769" y="7721"/>
                                <a:ext cx="1610"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5310CC" w:rsidRDefault="00F70216" w:rsidP="000723B1">
                                  <w:pPr>
                                    <w:rPr>
                                      <w:sz w:val="22"/>
                                      <w:szCs w:val="22"/>
                                    </w:rPr>
                                  </w:pPr>
                                  <w:r w:rsidRPr="005310CC">
                                    <w:rPr>
                                      <w:sz w:val="22"/>
                                      <w:szCs w:val="22"/>
                                    </w:rPr>
                                    <w:t xml:space="preserve">Suture </w:t>
                                  </w:r>
                                  <w:r>
                                    <w:rPr>
                                      <w:sz w:val="22"/>
                                      <w:szCs w:val="22"/>
                                    </w:rPr>
                                    <w:t>T</w:t>
                                  </w:r>
                                  <w:r w:rsidRPr="005310CC">
                                    <w:rPr>
                                      <w:sz w:val="22"/>
                                      <w:szCs w:val="22"/>
                                    </w:rPr>
                                    <w:t>ongue</w:t>
                                  </w:r>
                                </w:p>
                              </w:txbxContent>
                            </wps:txbx>
                            <wps:bodyPr rot="0" vert="horz" wrap="square" lIns="91440" tIns="45720" rIns="91440" bIns="45720" anchor="t" anchorCtr="0" upright="1">
                              <a:noAutofit/>
                            </wps:bodyPr>
                          </wps:wsp>
                          <wps:wsp>
                            <wps:cNvPr id="60" name="Line 335"/>
                            <wps:cNvCnPr>
                              <a:cxnSpLocks noChangeShapeType="1"/>
                            </wps:cNvCnPr>
                            <wps:spPr bwMode="auto">
                              <a:xfrm flipH="1">
                                <a:off x="7748" y="7924"/>
                                <a:ext cx="1059" cy="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1" name="Group 336"/>
                          <wpg:cNvGrpSpPr>
                            <a:grpSpLocks/>
                          </wpg:cNvGrpSpPr>
                          <wpg:grpSpPr bwMode="auto">
                            <a:xfrm>
                              <a:off x="1316" y="4339"/>
                              <a:ext cx="9348" cy="5675"/>
                              <a:chOff x="1316" y="4339"/>
                              <a:chExt cx="9348" cy="5675"/>
                            </a:xfrm>
                          </wpg:grpSpPr>
                          <wpg:grpSp>
                            <wpg:cNvPr id="62" name="Group 337"/>
                            <wpg:cNvGrpSpPr>
                              <a:grpSpLocks/>
                            </wpg:cNvGrpSpPr>
                            <wpg:grpSpPr bwMode="auto">
                              <a:xfrm>
                                <a:off x="6093" y="4588"/>
                                <a:ext cx="4571" cy="1310"/>
                                <a:chOff x="5986" y="3304"/>
                                <a:chExt cx="4536" cy="1318"/>
                              </a:xfrm>
                            </wpg:grpSpPr>
                            <wps:wsp>
                              <wps:cNvPr id="63" name="Text Box 338"/>
                              <wps:cNvSpPr txBox="1">
                                <a:spLocks noChangeArrowheads="1"/>
                              </wps:cNvSpPr>
                              <wps:spPr bwMode="auto">
                                <a:xfrm>
                                  <a:off x="8807" y="3903"/>
                                  <a:ext cx="171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0500A1" w:rsidRDefault="00F70216" w:rsidP="000723B1">
                                    <w:pPr>
                                      <w:rPr>
                                        <w:sz w:val="22"/>
                                        <w:szCs w:val="22"/>
                                      </w:rPr>
                                    </w:pPr>
                                    <w:r w:rsidRPr="000500A1">
                                      <w:rPr>
                                        <w:sz w:val="22"/>
                                        <w:szCs w:val="22"/>
                                      </w:rPr>
                                      <w:t xml:space="preserve">Suture </w:t>
                                    </w:r>
                                    <w:r>
                                      <w:rPr>
                                        <w:sz w:val="22"/>
                                        <w:szCs w:val="22"/>
                                      </w:rPr>
                                      <w:t>H</w:t>
                                    </w:r>
                                    <w:r w:rsidRPr="000500A1">
                                      <w:rPr>
                                        <w:sz w:val="22"/>
                                        <w:szCs w:val="22"/>
                                      </w:rPr>
                                      <w:t>oles (3)</w:t>
                                    </w:r>
                                  </w:p>
                                </w:txbxContent>
                              </wps:txbx>
                              <wps:bodyPr rot="0" vert="horz" wrap="square" lIns="91440" tIns="45720" rIns="91440" bIns="45720" anchor="t" anchorCtr="0" upright="1">
                                <a:noAutofit/>
                              </wps:bodyPr>
                            </wps:wsp>
                            <wps:wsp>
                              <wps:cNvPr id="64" name="Line 339"/>
                              <wps:cNvCnPr>
                                <a:cxnSpLocks noChangeShapeType="1"/>
                              </wps:cNvCnPr>
                              <wps:spPr bwMode="auto">
                                <a:xfrm flipH="1">
                                  <a:off x="8391" y="4206"/>
                                  <a:ext cx="521" cy="4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340"/>
                              <wps:cNvCnPr>
                                <a:cxnSpLocks noChangeShapeType="1"/>
                              </wps:cNvCnPr>
                              <wps:spPr bwMode="auto">
                                <a:xfrm flipH="1">
                                  <a:off x="5986" y="4138"/>
                                  <a:ext cx="2926"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41"/>
                              <wps:cNvCnPr>
                                <a:cxnSpLocks noChangeShapeType="1"/>
                              </wps:cNvCnPr>
                              <wps:spPr bwMode="auto">
                                <a:xfrm flipH="1" flipV="1">
                                  <a:off x="7748" y="3304"/>
                                  <a:ext cx="1164" cy="7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 name="Group 342"/>
                            <wpg:cNvGrpSpPr>
                              <a:grpSpLocks/>
                            </wpg:cNvGrpSpPr>
                            <wpg:grpSpPr bwMode="auto">
                              <a:xfrm>
                                <a:off x="1316" y="4339"/>
                                <a:ext cx="5704" cy="5675"/>
                                <a:chOff x="1316" y="4339"/>
                                <a:chExt cx="5704" cy="5675"/>
                              </a:xfrm>
                            </wpg:grpSpPr>
                            <wpg:grpSp>
                              <wpg:cNvPr id="73" name="Group 343"/>
                              <wpg:cNvGrpSpPr>
                                <a:grpSpLocks/>
                              </wpg:cNvGrpSpPr>
                              <wpg:grpSpPr bwMode="auto">
                                <a:xfrm>
                                  <a:off x="2353" y="9478"/>
                                  <a:ext cx="2992" cy="536"/>
                                  <a:chOff x="2054" y="8243"/>
                                  <a:chExt cx="2969" cy="539"/>
                                </a:xfrm>
                              </wpg:grpSpPr>
                              <wps:wsp>
                                <wps:cNvPr id="74" name="Text Box 344"/>
                                <wps:cNvSpPr txBox="1">
                                  <a:spLocks noChangeArrowheads="1"/>
                                </wps:cNvSpPr>
                                <wps:spPr bwMode="auto">
                                  <a:xfrm>
                                    <a:off x="2054" y="8243"/>
                                    <a:ext cx="1371"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5310CC" w:rsidRDefault="00F70216" w:rsidP="000723B1">
                                      <w:pPr>
                                        <w:jc w:val="right"/>
                                        <w:rPr>
                                          <w:sz w:val="22"/>
                                          <w:szCs w:val="22"/>
                                        </w:rPr>
                                      </w:pPr>
                                      <w:r w:rsidRPr="005310CC">
                                        <w:rPr>
                                          <w:sz w:val="22"/>
                                          <w:szCs w:val="22"/>
                                        </w:rPr>
                                        <w:t xml:space="preserve">Suture </w:t>
                                      </w:r>
                                      <w:r>
                                        <w:rPr>
                                          <w:sz w:val="22"/>
                                          <w:szCs w:val="22"/>
                                        </w:rPr>
                                        <w:t>W</w:t>
                                      </w:r>
                                      <w:r w:rsidRPr="005310CC">
                                        <w:rPr>
                                          <w:sz w:val="22"/>
                                          <w:szCs w:val="22"/>
                                        </w:rPr>
                                        <w:t>ing</w:t>
                                      </w:r>
                                    </w:p>
                                  </w:txbxContent>
                                </wps:txbx>
                                <wps:bodyPr rot="0" vert="horz" wrap="square" lIns="91440" tIns="45720" rIns="91440" bIns="45720" anchor="t" anchorCtr="0" upright="1">
                                  <a:noAutofit/>
                                </wps:bodyPr>
                              </wps:wsp>
                              <wps:wsp>
                                <wps:cNvPr id="75" name="Line 345"/>
                                <wps:cNvCnPr>
                                  <a:cxnSpLocks noChangeShapeType="1"/>
                                </wps:cNvCnPr>
                                <wps:spPr bwMode="auto">
                                  <a:xfrm flipV="1">
                                    <a:off x="3333" y="8243"/>
                                    <a:ext cx="1690" cy="1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6" name="Group 346"/>
                              <wpg:cNvGrpSpPr>
                                <a:grpSpLocks/>
                              </wpg:cNvGrpSpPr>
                              <wpg:grpSpPr bwMode="auto">
                                <a:xfrm>
                                  <a:off x="1316" y="4339"/>
                                  <a:ext cx="5704" cy="5109"/>
                                  <a:chOff x="1316" y="4339"/>
                                  <a:chExt cx="5704" cy="5109"/>
                                </a:xfrm>
                              </wpg:grpSpPr>
                              <wpg:grpSp>
                                <wpg:cNvPr id="78" name="Group 347"/>
                                <wpg:cNvGrpSpPr>
                                  <a:grpSpLocks/>
                                </wpg:cNvGrpSpPr>
                                <wpg:grpSpPr bwMode="auto">
                                  <a:xfrm>
                                    <a:off x="1537" y="4339"/>
                                    <a:ext cx="5483" cy="2192"/>
                                    <a:chOff x="1537" y="4339"/>
                                    <a:chExt cx="5483" cy="2192"/>
                                  </a:xfrm>
                                </wpg:grpSpPr>
                                <wpg:grpSp>
                                  <wpg:cNvPr id="83" name="Group 348"/>
                                  <wpg:cNvGrpSpPr>
                                    <a:grpSpLocks/>
                                  </wpg:cNvGrpSpPr>
                                  <wpg:grpSpPr bwMode="auto">
                                    <a:xfrm>
                                      <a:off x="1555" y="4339"/>
                                      <a:ext cx="5465" cy="1359"/>
                                      <a:chOff x="1555" y="4339"/>
                                      <a:chExt cx="5465" cy="1359"/>
                                    </a:xfrm>
                                  </wpg:grpSpPr>
                                  <wpg:grpSp>
                                    <wpg:cNvPr id="84" name="Group 349"/>
                                    <wpg:cNvGrpSpPr>
                                      <a:grpSpLocks/>
                                    </wpg:cNvGrpSpPr>
                                    <wpg:grpSpPr bwMode="auto">
                                      <a:xfrm>
                                        <a:off x="2218" y="4339"/>
                                        <a:ext cx="4802" cy="557"/>
                                        <a:chOff x="2006" y="3103"/>
                                        <a:chExt cx="4765" cy="560"/>
                                      </a:xfrm>
                                    </wpg:grpSpPr>
                                    <wps:wsp>
                                      <wps:cNvPr id="85" name="Text Box 350"/>
                                      <wps:cNvSpPr txBox="1">
                                        <a:spLocks noChangeArrowheads="1"/>
                                      </wps:cNvSpPr>
                                      <wps:spPr bwMode="auto">
                                        <a:xfrm>
                                          <a:off x="2006" y="3103"/>
                                          <a:ext cx="1437"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0500A1" w:rsidRDefault="00F70216" w:rsidP="000723B1">
                                            <w:pPr>
                                              <w:jc w:val="right"/>
                                              <w:rPr>
                                                <w:sz w:val="22"/>
                                                <w:szCs w:val="22"/>
                                              </w:rPr>
                                            </w:pPr>
                                            <w:r w:rsidRPr="000500A1">
                                              <w:rPr>
                                                <w:sz w:val="22"/>
                                                <w:szCs w:val="22"/>
                                              </w:rPr>
                                              <w:t>Setscrews</w:t>
                                            </w:r>
                                          </w:p>
                                        </w:txbxContent>
                                      </wps:txbx>
                                      <wps:bodyPr rot="0" vert="horz" wrap="square" lIns="91440" tIns="45720" rIns="91440" bIns="45720" anchor="t" anchorCtr="0" upright="1">
                                        <a:noAutofit/>
                                      </wps:bodyPr>
                                    </wps:wsp>
                                    <wps:wsp>
                                      <wps:cNvPr id="86" name="Line 351"/>
                                      <wps:cNvCnPr>
                                        <a:cxnSpLocks noChangeShapeType="1"/>
                                      </wps:cNvCnPr>
                                      <wps:spPr bwMode="auto">
                                        <a:xfrm>
                                          <a:off x="3425" y="3304"/>
                                          <a:ext cx="3188" cy="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52"/>
                                      <wps:cNvCnPr>
                                        <a:cxnSpLocks noChangeShapeType="1"/>
                                      </wps:cNvCnPr>
                                      <wps:spPr bwMode="auto">
                                        <a:xfrm flipV="1">
                                          <a:off x="3333" y="3184"/>
                                          <a:ext cx="3438"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8" name="Group 353"/>
                                    <wpg:cNvGrpSpPr>
                                      <a:grpSpLocks/>
                                    </wpg:cNvGrpSpPr>
                                    <wpg:grpSpPr bwMode="auto">
                                      <a:xfrm>
                                        <a:off x="1555" y="5053"/>
                                        <a:ext cx="5126" cy="645"/>
                                        <a:chOff x="1345" y="3489"/>
                                        <a:chExt cx="5126" cy="645"/>
                                      </a:xfrm>
                                    </wpg:grpSpPr>
                                    <wps:wsp>
                                      <wps:cNvPr id="89" name="Text Box 354"/>
                                      <wps:cNvSpPr txBox="1">
                                        <a:spLocks noChangeArrowheads="1"/>
                                      </wps:cNvSpPr>
                                      <wps:spPr bwMode="auto">
                                        <a:xfrm>
                                          <a:off x="1345" y="3500"/>
                                          <a:ext cx="2173" cy="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0500A1" w:rsidRDefault="00F70216" w:rsidP="000723B1">
                                            <w:pPr>
                                              <w:jc w:val="center"/>
                                              <w:rPr>
                                                <w:sz w:val="22"/>
                                                <w:szCs w:val="22"/>
                                              </w:rPr>
                                            </w:pPr>
                                            <w:r w:rsidRPr="000500A1">
                                              <w:rPr>
                                                <w:sz w:val="22"/>
                                                <w:szCs w:val="22"/>
                                              </w:rPr>
                                              <w:t xml:space="preserve">Anterior </w:t>
                                            </w:r>
                                            <w:r>
                                              <w:rPr>
                                                <w:sz w:val="22"/>
                                                <w:szCs w:val="22"/>
                                              </w:rPr>
                                              <w:t>L</w:t>
                                            </w:r>
                                            <w:r w:rsidRPr="000500A1">
                                              <w:rPr>
                                                <w:sz w:val="22"/>
                                                <w:szCs w:val="22"/>
                                              </w:rPr>
                                              <w:t xml:space="preserve">ead </w:t>
                                            </w:r>
                                            <w:r>
                                              <w:rPr>
                                                <w:sz w:val="22"/>
                                                <w:szCs w:val="22"/>
                                              </w:rPr>
                                              <w:t>S</w:t>
                                            </w:r>
                                            <w:r w:rsidRPr="000500A1">
                                              <w:rPr>
                                                <w:sz w:val="22"/>
                                                <w:szCs w:val="22"/>
                                              </w:rPr>
                                              <w:t>ocket Indicator</w:t>
                                            </w:r>
                                          </w:p>
                                        </w:txbxContent>
                                      </wps:txbx>
                                      <wps:bodyPr rot="0" vert="horz" wrap="square" lIns="91440" tIns="45720" rIns="91440" bIns="45720" anchor="t" anchorCtr="0" upright="1">
                                        <a:noAutofit/>
                                      </wps:bodyPr>
                                    </wps:wsp>
                                    <wps:wsp>
                                      <wps:cNvPr id="90" name="Line 355"/>
                                      <wps:cNvCnPr>
                                        <a:cxnSpLocks noChangeShapeType="1"/>
                                      </wps:cNvCnPr>
                                      <wps:spPr bwMode="auto">
                                        <a:xfrm flipV="1">
                                          <a:off x="3507" y="3489"/>
                                          <a:ext cx="2964"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91" name="Group 356"/>
                                  <wpg:cNvGrpSpPr>
                                    <a:grpSpLocks/>
                                  </wpg:cNvGrpSpPr>
                                  <wpg:grpSpPr bwMode="auto">
                                    <a:xfrm>
                                      <a:off x="1537" y="5291"/>
                                      <a:ext cx="5018" cy="1240"/>
                                      <a:chOff x="1308" y="3727"/>
                                      <a:chExt cx="5018" cy="1240"/>
                                    </a:xfrm>
                                  </wpg:grpSpPr>
                                  <wps:wsp>
                                    <wps:cNvPr id="92" name="Text Box 357"/>
                                    <wps:cNvSpPr txBox="1">
                                      <a:spLocks noChangeArrowheads="1"/>
                                    </wps:cNvSpPr>
                                    <wps:spPr bwMode="auto">
                                      <a:xfrm>
                                        <a:off x="1308" y="4134"/>
                                        <a:ext cx="2173"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0500A1" w:rsidRDefault="00F70216" w:rsidP="000723B1">
                                          <w:pPr>
                                            <w:jc w:val="center"/>
                                            <w:rPr>
                                              <w:sz w:val="22"/>
                                              <w:szCs w:val="22"/>
                                            </w:rPr>
                                          </w:pPr>
                                          <w:r w:rsidRPr="000500A1">
                                            <w:rPr>
                                              <w:sz w:val="22"/>
                                              <w:szCs w:val="22"/>
                                            </w:rPr>
                                            <w:t xml:space="preserve">Posterior </w:t>
                                          </w:r>
                                          <w:r>
                                            <w:rPr>
                                              <w:sz w:val="22"/>
                                              <w:szCs w:val="22"/>
                                            </w:rPr>
                                            <w:t>L</w:t>
                                          </w:r>
                                          <w:r w:rsidRPr="000500A1">
                                            <w:rPr>
                                              <w:sz w:val="22"/>
                                              <w:szCs w:val="22"/>
                                            </w:rPr>
                                            <w:t xml:space="preserve">ead </w:t>
                                          </w:r>
                                          <w:r>
                                            <w:rPr>
                                              <w:sz w:val="22"/>
                                              <w:szCs w:val="22"/>
                                            </w:rPr>
                                            <w:t>S</w:t>
                                          </w:r>
                                          <w:r w:rsidRPr="000500A1">
                                            <w:rPr>
                                              <w:sz w:val="22"/>
                                              <w:szCs w:val="22"/>
                                            </w:rPr>
                                            <w:t xml:space="preserve">ocket </w:t>
                                          </w:r>
                                          <w:r>
                                            <w:rPr>
                                              <w:sz w:val="22"/>
                                              <w:szCs w:val="22"/>
                                            </w:rPr>
                                            <w:t>I</w:t>
                                          </w:r>
                                          <w:r w:rsidRPr="000500A1">
                                            <w:rPr>
                                              <w:sz w:val="22"/>
                                              <w:szCs w:val="22"/>
                                            </w:rPr>
                                            <w:t>ndicator</w:t>
                                          </w:r>
                                        </w:p>
                                      </w:txbxContent>
                                    </wps:txbx>
                                    <wps:bodyPr rot="0" vert="horz" wrap="square" lIns="91440" tIns="45720" rIns="91440" bIns="45720" anchor="t" anchorCtr="0" upright="1">
                                      <a:noAutofit/>
                                    </wps:bodyPr>
                                  </wps:wsp>
                                  <wps:wsp>
                                    <wps:cNvPr id="93" name="Line 358"/>
                                    <wps:cNvCnPr>
                                      <a:cxnSpLocks noChangeShapeType="1"/>
                                    </wps:cNvCnPr>
                                    <wps:spPr bwMode="auto">
                                      <a:xfrm flipV="1">
                                        <a:off x="3429" y="3727"/>
                                        <a:ext cx="2897" cy="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94" name="Group 359"/>
                                <wpg:cNvGrpSpPr>
                                  <a:grpSpLocks/>
                                </wpg:cNvGrpSpPr>
                                <wpg:grpSpPr bwMode="auto">
                                  <a:xfrm>
                                    <a:off x="1316" y="9072"/>
                                    <a:ext cx="3925" cy="376"/>
                                    <a:chOff x="1071" y="7857"/>
                                    <a:chExt cx="3895" cy="379"/>
                                  </a:xfrm>
                                </wpg:grpSpPr>
                                <wps:wsp>
                                  <wps:cNvPr id="95" name="Text Box 360"/>
                                  <wps:cNvSpPr txBox="1">
                                    <a:spLocks noChangeArrowheads="1"/>
                                  </wps:cNvSpPr>
                                  <wps:spPr bwMode="auto">
                                    <a:xfrm>
                                      <a:off x="1071" y="7857"/>
                                      <a:ext cx="237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5310CC" w:rsidRDefault="00F70216" w:rsidP="000723B1">
                                        <w:pPr>
                                          <w:jc w:val="right"/>
                                          <w:rPr>
                                            <w:sz w:val="22"/>
                                            <w:szCs w:val="22"/>
                                          </w:rPr>
                                        </w:pPr>
                                        <w:r>
                                          <w:rPr>
                                            <w:sz w:val="22"/>
                                            <w:szCs w:val="22"/>
                                          </w:rPr>
                                          <w:t>Ring</w:t>
                                        </w:r>
                                        <w:r w:rsidRPr="005310CC">
                                          <w:rPr>
                                            <w:sz w:val="22"/>
                                            <w:szCs w:val="22"/>
                                          </w:rPr>
                                          <w:t xml:space="preserve"> </w:t>
                                        </w:r>
                                        <w:r>
                                          <w:rPr>
                                            <w:sz w:val="22"/>
                                            <w:szCs w:val="22"/>
                                          </w:rPr>
                                          <w:t>E</w:t>
                                        </w:r>
                                        <w:r w:rsidRPr="005310CC">
                                          <w:rPr>
                                            <w:sz w:val="22"/>
                                            <w:szCs w:val="22"/>
                                          </w:rPr>
                                          <w:t>lectrode</w:t>
                                        </w:r>
                                      </w:p>
                                    </w:txbxContent>
                                  </wps:txbx>
                                  <wps:bodyPr rot="0" vert="horz" wrap="square" lIns="91440" tIns="45720" rIns="91440" bIns="45720" anchor="t" anchorCtr="0" upright="1">
                                    <a:noAutofit/>
                                  </wps:bodyPr>
                                </wps:wsp>
                                <wps:wsp>
                                  <wps:cNvPr id="96" name="Line 361"/>
                                  <wps:cNvCnPr>
                                    <a:cxnSpLocks noChangeShapeType="1"/>
                                  </wps:cNvCnPr>
                                  <wps:spPr bwMode="auto">
                                    <a:xfrm flipV="1">
                                      <a:off x="3333" y="7924"/>
                                      <a:ext cx="1633" cy="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328" o:spid="_x0000_s1039" style="position:absolute;left:0;text-align:left;margin-left:-43.5pt;margin-top:38.6pt;width:493pt;height:289.65pt;z-index:251649024" coordorigin="1316,4339" coordsize="9522,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">
                <v:group id="Group 329" o:spid="_x0000_s1040" style="position:absolute;left:8423;top:9448;width:2415;height:371" coordorigin="8198,8053" coordsize="239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30" o:spid="_x0000_s1041" type="#_x0000_t202" style="position:absolute;left:8745;top:8053;width:184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F70216" w:rsidRPr="005310CC" w:rsidRDefault="00F70216" w:rsidP="000723B1">
                          <w:pPr>
                            <w:rPr>
                              <w:sz w:val="22"/>
                              <w:szCs w:val="22"/>
                            </w:rPr>
                          </w:pPr>
                          <w:r w:rsidRPr="005310CC">
                            <w:rPr>
                              <w:sz w:val="22"/>
                              <w:szCs w:val="22"/>
                            </w:rPr>
                            <w:t xml:space="preserve">Nerve </w:t>
                          </w:r>
                          <w:r>
                            <w:rPr>
                              <w:sz w:val="22"/>
                              <w:szCs w:val="22"/>
                            </w:rPr>
                            <w:t>E</w:t>
                          </w:r>
                          <w:r w:rsidRPr="005310CC">
                            <w:rPr>
                              <w:sz w:val="22"/>
                              <w:szCs w:val="22"/>
                            </w:rPr>
                            <w:t>lectrode</w:t>
                          </w:r>
                        </w:p>
                      </w:txbxContent>
                    </v:textbox>
                  </v:shape>
                  <v:line id="Line 331" o:spid="_x0000_s1042" style="position:absolute;flip:x;visibility:visible;mso-wrap-style:square" from="8198,8243" to="8807,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id="Group 332" o:spid="_x0000_s1043" style="position:absolute;left:1316;top:4339;width:9348;height:5675" coordorigin="1316,4339" coordsize="9348,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333" o:spid="_x0000_s1044" style="position:absolute;left:7949;top:8934;width:2651;height:499" coordorigin="7748,7721" coordsize="263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334" o:spid="_x0000_s1045" type="#_x0000_t202" style="position:absolute;left:8769;top:7721;width:1610;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70216" w:rsidRPr="005310CC" w:rsidRDefault="00F70216" w:rsidP="000723B1">
                            <w:pPr>
                              <w:rPr>
                                <w:sz w:val="22"/>
                                <w:szCs w:val="22"/>
                              </w:rPr>
                            </w:pPr>
                            <w:r w:rsidRPr="005310CC">
                              <w:rPr>
                                <w:sz w:val="22"/>
                                <w:szCs w:val="22"/>
                              </w:rPr>
                              <w:t xml:space="preserve">Suture </w:t>
                            </w:r>
                            <w:r>
                              <w:rPr>
                                <w:sz w:val="22"/>
                                <w:szCs w:val="22"/>
                              </w:rPr>
                              <w:t>T</w:t>
                            </w:r>
                            <w:r w:rsidRPr="005310CC">
                              <w:rPr>
                                <w:sz w:val="22"/>
                                <w:szCs w:val="22"/>
                              </w:rPr>
                              <w:t>ongue</w:t>
                            </w:r>
                          </w:p>
                        </w:txbxContent>
                      </v:textbox>
                    </v:shape>
                    <v:line id="Line 335" o:spid="_x0000_s1046" style="position:absolute;flip:x;visibility:visible;mso-wrap-style:square" from="7748,7924" to="8807,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group>
                  <v:group id="Group 336" o:spid="_x0000_s1047" style="position:absolute;left:1316;top:4339;width:9348;height:5675" coordorigin="1316,4339" coordsize="9348,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337" o:spid="_x0000_s1048" style="position:absolute;left:6093;top:4588;width:4571;height:1310" coordorigin="5986,3304" coordsize="453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338" o:spid="_x0000_s1049" type="#_x0000_t202" style="position:absolute;left:8807;top:3903;width:17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F70216" w:rsidRPr="000500A1" w:rsidRDefault="00F70216" w:rsidP="000723B1">
                              <w:pPr>
                                <w:rPr>
                                  <w:sz w:val="22"/>
                                  <w:szCs w:val="22"/>
                                </w:rPr>
                              </w:pPr>
                              <w:r w:rsidRPr="000500A1">
                                <w:rPr>
                                  <w:sz w:val="22"/>
                                  <w:szCs w:val="22"/>
                                </w:rPr>
                                <w:t xml:space="preserve">Suture </w:t>
                              </w:r>
                              <w:r>
                                <w:rPr>
                                  <w:sz w:val="22"/>
                                  <w:szCs w:val="22"/>
                                </w:rPr>
                                <w:t>H</w:t>
                              </w:r>
                              <w:r w:rsidRPr="000500A1">
                                <w:rPr>
                                  <w:sz w:val="22"/>
                                  <w:szCs w:val="22"/>
                                </w:rPr>
                                <w:t>oles (3)</w:t>
                              </w:r>
                            </w:p>
                          </w:txbxContent>
                        </v:textbox>
                      </v:shape>
                      <v:line id="Line 339" o:spid="_x0000_s1050" style="position:absolute;flip:x;visibility:visible;mso-wrap-style:square" from="8391,4206" to="891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340" o:spid="_x0000_s1051" style="position:absolute;flip:x;visibility:visible;mso-wrap-style:square" from="5986,4138" to="891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341" o:spid="_x0000_s1052" style="position:absolute;flip:x y;visibility:visible;mso-wrap-style:square" from="7748,3304" to="8912,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h2MQAAADbAAAADwAAAGRycy9kb3ducmV2LnhtbESPQWvCQBSE74X+h+UVvNWNHoKmboII&#10;hR68aKVeX7Kv2Wj2bZJdY/rvuwWhx2FmvmE2xWRbMdLgG8cKFvMEBHHldMO1gtPn++sKhA/IGlvH&#10;pOCHPBT589MGM+3ufKDxGGoRIewzVGBC6DIpfWXIop+7jjh6326wGKIcaqkHvEe4beUySVJpseG4&#10;YLCjnaHqerxZBWN5W1y+9oerL8/9ulyZfrfvU6VmL9P2DUSgKfyHH+0PrSBdw9+X+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qHYxAAAANsAAAAPAAAAAAAAAAAA&#10;AAAAAKECAABkcnMvZG93bnJldi54bWxQSwUGAAAAAAQABAD5AAAAkgMAAAAA&#10;">
                        <v:stroke endarrow="block"/>
                      </v:line>
                    </v:group>
                    <v:group id="Group 342" o:spid="_x0000_s1053" style="position:absolute;left:1316;top:4339;width:5704;height:5675" coordorigin="1316,4339" coordsize="5704,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343" o:spid="_x0000_s1054" style="position:absolute;left:2353;top:9478;width:2992;height:536" coordorigin="2054,8243" coordsize="296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344" o:spid="_x0000_s1055" type="#_x0000_t202" style="position:absolute;left:2054;top:8243;width:137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F70216" w:rsidRPr="005310CC" w:rsidRDefault="00F70216" w:rsidP="000723B1">
                                <w:pPr>
                                  <w:jc w:val="right"/>
                                  <w:rPr>
                                    <w:sz w:val="22"/>
                                    <w:szCs w:val="22"/>
                                  </w:rPr>
                                </w:pPr>
                                <w:r w:rsidRPr="005310CC">
                                  <w:rPr>
                                    <w:sz w:val="22"/>
                                    <w:szCs w:val="22"/>
                                  </w:rPr>
                                  <w:t xml:space="preserve">Suture </w:t>
                                </w:r>
                                <w:r>
                                  <w:rPr>
                                    <w:sz w:val="22"/>
                                    <w:szCs w:val="22"/>
                                  </w:rPr>
                                  <w:t>W</w:t>
                                </w:r>
                                <w:r w:rsidRPr="005310CC">
                                  <w:rPr>
                                    <w:sz w:val="22"/>
                                    <w:szCs w:val="22"/>
                                  </w:rPr>
                                  <w:t>ing</w:t>
                                </w:r>
                              </w:p>
                            </w:txbxContent>
                          </v:textbox>
                        </v:shape>
                        <v:line id="Line 345" o:spid="_x0000_s1056" style="position:absolute;flip:y;visibility:visible;mso-wrap-style:square" from="3333,8243" to="502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group>
                      <v:group id="Group 346" o:spid="_x0000_s1057" style="position:absolute;left:1316;top:4339;width:5704;height:5109" coordorigin="1316,4339" coordsize="5704,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347" o:spid="_x0000_s1058" style="position:absolute;left:1537;top:4339;width:5483;height:2192" coordorigin="1537,4339" coordsize="5483,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348" o:spid="_x0000_s1059" style="position:absolute;left:1555;top:4339;width:5465;height:1359" coordorigin="1555,4339" coordsize="546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349" o:spid="_x0000_s1060" style="position:absolute;left:2218;top:4339;width:4802;height:557" coordorigin="2006,3103" coordsize="4765,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350" o:spid="_x0000_s1061" type="#_x0000_t202" style="position:absolute;left:2006;top:3103;width:143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F70216" w:rsidRPr="000500A1" w:rsidRDefault="00F70216" w:rsidP="000723B1">
                                      <w:pPr>
                                        <w:jc w:val="right"/>
                                        <w:rPr>
                                          <w:sz w:val="22"/>
                                          <w:szCs w:val="22"/>
                                        </w:rPr>
                                      </w:pPr>
                                      <w:r w:rsidRPr="000500A1">
                                        <w:rPr>
                                          <w:sz w:val="22"/>
                                          <w:szCs w:val="22"/>
                                        </w:rPr>
                                        <w:t>Setscrews</w:t>
                                      </w:r>
                                    </w:p>
                                  </w:txbxContent>
                                </v:textbox>
                              </v:shape>
                              <v:line id="Line 351" o:spid="_x0000_s1062" style="position:absolute;visibility:visible;mso-wrap-style:square" from="3425,3304" to="661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352" o:spid="_x0000_s1063" style="position:absolute;flip:y;visibility:visible;mso-wrap-style:square" from="3333,3184" to="6771,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group>
                            <v:group id="Group 353" o:spid="_x0000_s1064" style="position:absolute;left:1555;top:5053;width:5126;height:645" coordorigin="1345,3489" coordsize="512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354" o:spid="_x0000_s1065" type="#_x0000_t202" style="position:absolute;left:1345;top:3500;width:2173;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F70216" w:rsidRPr="000500A1" w:rsidRDefault="00F70216" w:rsidP="000723B1">
                                      <w:pPr>
                                        <w:jc w:val="center"/>
                                        <w:rPr>
                                          <w:sz w:val="22"/>
                                          <w:szCs w:val="22"/>
                                        </w:rPr>
                                      </w:pPr>
                                      <w:r w:rsidRPr="000500A1">
                                        <w:rPr>
                                          <w:sz w:val="22"/>
                                          <w:szCs w:val="22"/>
                                        </w:rPr>
                                        <w:t xml:space="preserve">Anterior </w:t>
                                      </w:r>
                                      <w:r>
                                        <w:rPr>
                                          <w:sz w:val="22"/>
                                          <w:szCs w:val="22"/>
                                        </w:rPr>
                                        <w:t>L</w:t>
                                      </w:r>
                                      <w:r w:rsidRPr="000500A1">
                                        <w:rPr>
                                          <w:sz w:val="22"/>
                                          <w:szCs w:val="22"/>
                                        </w:rPr>
                                        <w:t xml:space="preserve">ead </w:t>
                                      </w:r>
                                      <w:r>
                                        <w:rPr>
                                          <w:sz w:val="22"/>
                                          <w:szCs w:val="22"/>
                                        </w:rPr>
                                        <w:t>S</w:t>
                                      </w:r>
                                      <w:r w:rsidRPr="000500A1">
                                        <w:rPr>
                                          <w:sz w:val="22"/>
                                          <w:szCs w:val="22"/>
                                        </w:rPr>
                                        <w:t>ocket Indicator</w:t>
                                      </w:r>
                                    </w:p>
                                  </w:txbxContent>
                                </v:textbox>
                              </v:shape>
                              <v:line id="Line 355" o:spid="_x0000_s1066" style="position:absolute;flip:y;visibility:visible;mso-wrap-style:square" from="3507,3489" to="6471,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group>
                          </v:group>
                          <v:group id="Group 356" o:spid="_x0000_s1067" style="position:absolute;left:1537;top:5291;width:5018;height:1240" coordorigin="1308,3727" coordsize="5018,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Text Box 357" o:spid="_x0000_s1068" type="#_x0000_t202" style="position:absolute;left:1308;top:4134;width:217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F70216" w:rsidRPr="000500A1" w:rsidRDefault="00F70216" w:rsidP="000723B1">
                                    <w:pPr>
                                      <w:jc w:val="center"/>
                                      <w:rPr>
                                        <w:sz w:val="22"/>
                                        <w:szCs w:val="22"/>
                                      </w:rPr>
                                    </w:pPr>
                                    <w:r w:rsidRPr="000500A1">
                                      <w:rPr>
                                        <w:sz w:val="22"/>
                                        <w:szCs w:val="22"/>
                                      </w:rPr>
                                      <w:t xml:space="preserve">Posterior </w:t>
                                    </w:r>
                                    <w:r>
                                      <w:rPr>
                                        <w:sz w:val="22"/>
                                        <w:szCs w:val="22"/>
                                      </w:rPr>
                                      <w:t>L</w:t>
                                    </w:r>
                                    <w:r w:rsidRPr="000500A1">
                                      <w:rPr>
                                        <w:sz w:val="22"/>
                                        <w:szCs w:val="22"/>
                                      </w:rPr>
                                      <w:t xml:space="preserve">ead </w:t>
                                    </w:r>
                                    <w:r>
                                      <w:rPr>
                                        <w:sz w:val="22"/>
                                        <w:szCs w:val="22"/>
                                      </w:rPr>
                                      <w:t>S</w:t>
                                    </w:r>
                                    <w:r w:rsidRPr="000500A1">
                                      <w:rPr>
                                        <w:sz w:val="22"/>
                                        <w:szCs w:val="22"/>
                                      </w:rPr>
                                      <w:t xml:space="preserve">ocket </w:t>
                                    </w:r>
                                    <w:r>
                                      <w:rPr>
                                        <w:sz w:val="22"/>
                                        <w:szCs w:val="22"/>
                                      </w:rPr>
                                      <w:t>I</w:t>
                                    </w:r>
                                    <w:r w:rsidRPr="000500A1">
                                      <w:rPr>
                                        <w:sz w:val="22"/>
                                        <w:szCs w:val="22"/>
                                      </w:rPr>
                                      <w:t>ndicator</w:t>
                                    </w:r>
                                  </w:p>
                                </w:txbxContent>
                              </v:textbox>
                            </v:shape>
                            <v:line id="Line 358" o:spid="_x0000_s1069" style="position:absolute;flip:y;visibility:visible;mso-wrap-style:square" from="3429,3727" to="6326,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group>
                        </v:group>
                        <v:group id="Group 359" o:spid="_x0000_s1070" style="position:absolute;left:1316;top:9072;width:3925;height:376" coordorigin="1071,7857" coordsize="38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360" o:spid="_x0000_s1071" type="#_x0000_t202" style="position:absolute;left:1071;top:7857;width:2372;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F70216" w:rsidRPr="005310CC" w:rsidRDefault="00F70216" w:rsidP="000723B1">
                                  <w:pPr>
                                    <w:jc w:val="right"/>
                                    <w:rPr>
                                      <w:sz w:val="22"/>
                                      <w:szCs w:val="22"/>
                                    </w:rPr>
                                  </w:pPr>
                                  <w:r>
                                    <w:rPr>
                                      <w:sz w:val="22"/>
                                      <w:szCs w:val="22"/>
                                    </w:rPr>
                                    <w:t>Ring</w:t>
                                  </w:r>
                                  <w:r w:rsidRPr="005310CC">
                                    <w:rPr>
                                      <w:sz w:val="22"/>
                                      <w:szCs w:val="22"/>
                                    </w:rPr>
                                    <w:t xml:space="preserve"> </w:t>
                                  </w:r>
                                  <w:r>
                                    <w:rPr>
                                      <w:sz w:val="22"/>
                                      <w:szCs w:val="22"/>
                                    </w:rPr>
                                    <w:t>E</w:t>
                                  </w:r>
                                  <w:r w:rsidRPr="005310CC">
                                    <w:rPr>
                                      <w:sz w:val="22"/>
                                      <w:szCs w:val="22"/>
                                    </w:rPr>
                                    <w:t>lectrode</w:t>
                                  </w:r>
                                </w:p>
                              </w:txbxContent>
                            </v:textbox>
                          </v:shape>
                          <v:line id="Line 361" o:spid="_x0000_s1072" style="position:absolute;flip:y;visibility:visible;mso-wrap-style:square" from="3333,7924" to="4966,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group>
                      </v:group>
                    </v:group>
                  </v:group>
                </v:group>
              </v:group>
            </w:pict>
          </mc:Fallback>
        </mc:AlternateContent>
      </w:r>
      <w:r w:rsidR="00987DCB">
        <w:rPr>
          <w:noProof/>
        </w:rPr>
        <w:drawing>
          <wp:inline distT="0" distB="0" distL="0" distR="0" wp14:anchorId="7D13E03C" wp14:editId="7E8E5DC5">
            <wp:extent cx="3181350" cy="4238625"/>
            <wp:effectExtent l="0" t="0" r="0" b="9525"/>
            <wp:docPr id="134" name="Picture 18" descr="Picture of RNR and L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of RNR and Lea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1350" cy="4238625"/>
                    </a:xfrm>
                    <a:prstGeom prst="rect">
                      <a:avLst/>
                    </a:prstGeom>
                    <a:noFill/>
                    <a:ln>
                      <a:noFill/>
                    </a:ln>
                  </pic:spPr>
                </pic:pic>
              </a:graphicData>
            </a:graphic>
          </wp:inline>
        </w:drawing>
      </w:r>
    </w:p>
    <w:p w:rsidR="000723B1" w:rsidRDefault="000723B1" w:rsidP="000723B1"/>
    <w:p w:rsidR="000723B1" w:rsidRDefault="000723B1" w:rsidP="000723B1"/>
    <w:p w:rsidR="000723B1" w:rsidRDefault="000723B1" w:rsidP="000723B1"/>
    <w:p w:rsidR="000723B1" w:rsidRDefault="000723B1" w:rsidP="000723B1"/>
    <w:p w:rsidR="000723B1" w:rsidRDefault="00E85EB0" w:rsidP="000723B1">
      <w:r>
        <w:t>The Model 2403-60 patient transmit coil (</w:t>
      </w:r>
      <w:r w:rsidR="00B3684D">
        <w:fldChar w:fldCharType="begin"/>
      </w:r>
      <w:r>
        <w:instrText xml:space="preserve"> REF _Ref358621230 \h </w:instrText>
      </w:r>
      <w:r w:rsidR="00B3684D">
        <w:fldChar w:fldCharType="separate"/>
      </w:r>
      <w:r w:rsidR="00465C75">
        <w:t xml:space="preserve">Figure </w:t>
      </w:r>
      <w:r w:rsidR="00465C75">
        <w:rPr>
          <w:noProof/>
        </w:rPr>
        <w:t>11</w:t>
      </w:r>
      <w:r w:rsidR="00465C75">
        <w:noBreakHyphen/>
      </w:r>
      <w:r w:rsidR="00465C75">
        <w:rPr>
          <w:noProof/>
        </w:rPr>
        <w:t>3</w:t>
      </w:r>
      <w:r w:rsidR="00B3684D">
        <w:fldChar w:fldCharType="end"/>
      </w:r>
      <w:r>
        <w:t xml:space="preserve">), </w:t>
      </w:r>
      <w:r w:rsidR="001264A6">
        <w:t xml:space="preserve">with a cable length of 60 cm, </w:t>
      </w:r>
      <w:r>
        <w:t>will be provided to the patient for daily use with the Maestro Rechargeable System.</w:t>
      </w:r>
      <w:r w:rsidR="000723B1">
        <w:t xml:space="preserve"> The Model 2403-300 clinician transmit coil is used during the surgical procedure and has a cable length of 300 cm to allow the transmit coil to be used within the sterile field using a sterile sleeve. </w:t>
      </w:r>
    </w:p>
    <w:p w:rsidR="000723B1" w:rsidRPr="0088743C" w:rsidRDefault="000723B1" w:rsidP="000723B1"/>
    <w:p w:rsidR="000723B1" w:rsidRDefault="000723B1" w:rsidP="000723B1"/>
    <w:p w:rsidR="000723B1" w:rsidRDefault="000723B1" w:rsidP="0090311A">
      <w:pPr>
        <w:rPr>
          <w:b/>
        </w:rPr>
      </w:pPr>
      <w:r>
        <w:br w:type="page"/>
      </w:r>
    </w:p>
    <w:p w:rsidR="000723B1" w:rsidRPr="00582DE2" w:rsidRDefault="00DF07CB" w:rsidP="00DF07CB">
      <w:pPr>
        <w:pStyle w:val="Caption"/>
        <w:jc w:val="center"/>
      </w:pPr>
      <w:bookmarkStart w:id="160" w:name="_Ref358621230"/>
      <w:r>
        <w:t xml:space="preserve">Figure </w:t>
      </w:r>
      <w:r w:rsidR="00B3684D">
        <w:fldChar w:fldCharType="begin"/>
      </w:r>
      <w:r w:rsidR="000B2E63">
        <w:instrText xml:space="preserve"> STYLEREF 1 \s </w:instrText>
      </w:r>
      <w:r w:rsidR="00B3684D">
        <w:fldChar w:fldCharType="separate"/>
      </w:r>
      <w:r w:rsidR="00465C75">
        <w:rPr>
          <w:noProof/>
        </w:rPr>
        <w:t>11</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3</w:t>
      </w:r>
      <w:r w:rsidR="00B3684D">
        <w:rPr>
          <w:noProof/>
        </w:rPr>
        <w:fldChar w:fldCharType="end"/>
      </w:r>
      <w:bookmarkEnd w:id="160"/>
      <w:r>
        <w:t xml:space="preserve">: </w:t>
      </w:r>
      <w:r w:rsidRPr="00DF07CB">
        <w:t>Model 2403-60 Transmit Coil</w:t>
      </w:r>
    </w:p>
    <w:p w:rsidR="00D00FDE" w:rsidRPr="00D00FDE" w:rsidRDefault="00D00FDE" w:rsidP="00D00FDE"/>
    <w:p w:rsidR="000723B1" w:rsidRDefault="00987DCB" w:rsidP="00794942">
      <w:pPr>
        <w:jc w:val="center"/>
        <w:rPr>
          <w:b/>
        </w:rPr>
      </w:pPr>
      <w:r>
        <w:rPr>
          <w:noProof/>
        </w:rPr>
        <w:drawing>
          <wp:inline distT="0" distB="0" distL="0" distR="0" wp14:anchorId="36B05810" wp14:editId="262F1D47">
            <wp:extent cx="2434337" cy="2076914"/>
            <wp:effectExtent l="0" t="171450" r="0" b="152400"/>
            <wp:docPr id="135" name="Picture 2" descr="Masked TSE Coil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ked TSE Coil P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24715" cy="2068705"/>
                    </a:xfrm>
                    <a:prstGeom prst="rect">
                      <a:avLst/>
                    </a:prstGeom>
                    <a:noFill/>
                    <a:ln>
                      <a:noFill/>
                    </a:ln>
                  </pic:spPr>
                </pic:pic>
              </a:graphicData>
            </a:graphic>
          </wp:inline>
        </w:drawing>
      </w:r>
    </w:p>
    <w:p w:rsidR="000723B1" w:rsidRDefault="000723B1" w:rsidP="000723B1">
      <w:pPr>
        <w:ind w:firstLine="720"/>
        <w:rPr>
          <w:b/>
        </w:rPr>
      </w:pPr>
    </w:p>
    <w:p w:rsidR="000723B1" w:rsidRPr="00714E48" w:rsidRDefault="000723B1" w:rsidP="00714E48">
      <w:pPr>
        <w:pStyle w:val="Caption"/>
        <w:rPr>
          <w:b w:val="0"/>
          <w:sz w:val="24"/>
        </w:rPr>
      </w:pPr>
      <w:r w:rsidRPr="00714E48">
        <w:rPr>
          <w:b w:val="0"/>
          <w:sz w:val="24"/>
        </w:rPr>
        <w:t xml:space="preserve">The Model 2402 </w:t>
      </w:r>
      <w:r w:rsidR="000D1863">
        <w:rPr>
          <w:b w:val="0"/>
          <w:sz w:val="24"/>
        </w:rPr>
        <w:t>mobile charger</w:t>
      </w:r>
      <w:r w:rsidR="00714E48">
        <w:rPr>
          <w:b w:val="0"/>
          <w:sz w:val="24"/>
        </w:rPr>
        <w:t xml:space="preserve"> (</w:t>
      </w:r>
      <w:r w:rsidR="00F7355B">
        <w:fldChar w:fldCharType="begin"/>
      </w:r>
      <w:r w:rsidR="00F7355B">
        <w:instrText xml:space="preserve"> REF _Ref358621705 \h  \* MERGEFORMAT </w:instrText>
      </w:r>
      <w:r w:rsidR="00F7355B">
        <w:fldChar w:fldCharType="separate"/>
      </w:r>
      <w:r w:rsidR="00465C75" w:rsidRPr="00F70216">
        <w:rPr>
          <w:b w:val="0"/>
          <w:sz w:val="24"/>
          <w:szCs w:val="24"/>
        </w:rPr>
        <w:t xml:space="preserve">Figure </w:t>
      </w:r>
      <w:r w:rsidR="00465C75" w:rsidRPr="00F70216">
        <w:rPr>
          <w:b w:val="0"/>
          <w:noProof/>
          <w:sz w:val="24"/>
          <w:szCs w:val="24"/>
        </w:rPr>
        <w:t>11</w:t>
      </w:r>
      <w:r w:rsidR="00465C75" w:rsidRPr="00F70216">
        <w:rPr>
          <w:b w:val="0"/>
          <w:noProof/>
          <w:sz w:val="24"/>
          <w:szCs w:val="24"/>
        </w:rPr>
        <w:noBreakHyphen/>
        <w:t>4</w:t>
      </w:r>
      <w:r w:rsidR="00F7355B">
        <w:fldChar w:fldCharType="end"/>
      </w:r>
      <w:r w:rsidRPr="00714E48">
        <w:rPr>
          <w:b w:val="0"/>
          <w:sz w:val="24"/>
        </w:rPr>
        <w:t xml:space="preserve">) is an electronic device used externally by the patient during recharging of the </w:t>
      </w:r>
      <w:proofErr w:type="spellStart"/>
      <w:r w:rsidR="00751FBC">
        <w:rPr>
          <w:b w:val="0"/>
          <w:sz w:val="24"/>
        </w:rPr>
        <w:t>n</w:t>
      </w:r>
      <w:r w:rsidR="00E85EB0" w:rsidRPr="00E85EB0">
        <w:rPr>
          <w:b w:val="0"/>
          <w:sz w:val="24"/>
        </w:rPr>
        <w:t>euroregulator</w:t>
      </w:r>
      <w:proofErr w:type="spellEnd"/>
      <w:r w:rsidRPr="00714E48">
        <w:rPr>
          <w:b w:val="0"/>
          <w:sz w:val="24"/>
        </w:rPr>
        <w:t xml:space="preserve">. The major function of the </w:t>
      </w:r>
      <w:r w:rsidR="000D1863">
        <w:rPr>
          <w:b w:val="0"/>
          <w:sz w:val="24"/>
        </w:rPr>
        <w:t>mobile charger</w:t>
      </w:r>
      <w:r w:rsidRPr="00714E48">
        <w:rPr>
          <w:b w:val="0"/>
          <w:sz w:val="24"/>
        </w:rPr>
        <w:t xml:space="preserve"> is to provide the power necessary to recharge the battery inside the </w:t>
      </w:r>
      <w:proofErr w:type="spellStart"/>
      <w:r w:rsidR="00751FBC">
        <w:rPr>
          <w:b w:val="0"/>
          <w:sz w:val="24"/>
        </w:rPr>
        <w:t>n</w:t>
      </w:r>
      <w:r w:rsidR="004C030C" w:rsidRPr="00E85EB0">
        <w:rPr>
          <w:b w:val="0"/>
          <w:sz w:val="24"/>
        </w:rPr>
        <w:t>euroregulator</w:t>
      </w:r>
      <w:proofErr w:type="spellEnd"/>
      <w:r w:rsidRPr="00714E48">
        <w:rPr>
          <w:b w:val="0"/>
          <w:sz w:val="24"/>
        </w:rPr>
        <w:t xml:space="preserve"> and provide a communications path between the clinician programmer and the </w:t>
      </w:r>
      <w:proofErr w:type="spellStart"/>
      <w:r w:rsidR="00751FBC">
        <w:rPr>
          <w:b w:val="0"/>
          <w:sz w:val="24"/>
        </w:rPr>
        <w:t>n</w:t>
      </w:r>
      <w:r w:rsidR="004C030C" w:rsidRPr="00E85EB0">
        <w:rPr>
          <w:b w:val="0"/>
          <w:sz w:val="24"/>
        </w:rPr>
        <w:t>euroregulator</w:t>
      </w:r>
      <w:proofErr w:type="spellEnd"/>
      <w:r w:rsidRPr="00714E48">
        <w:rPr>
          <w:b w:val="0"/>
          <w:sz w:val="24"/>
        </w:rPr>
        <w:t xml:space="preserve">.  The </w:t>
      </w:r>
      <w:r w:rsidR="000D1863">
        <w:rPr>
          <w:b w:val="0"/>
          <w:sz w:val="24"/>
        </w:rPr>
        <w:t>mobile charger</w:t>
      </w:r>
      <w:r w:rsidRPr="00714E48">
        <w:rPr>
          <w:b w:val="0"/>
          <w:sz w:val="24"/>
        </w:rPr>
        <w:t xml:space="preserve"> is also powered by a non-replaceable lithium ion rechargeable battery.  </w:t>
      </w:r>
    </w:p>
    <w:p w:rsidR="00DF07CB" w:rsidRDefault="00DF07CB" w:rsidP="00DF07CB">
      <w:pPr>
        <w:pStyle w:val="Caption"/>
        <w:jc w:val="center"/>
      </w:pPr>
      <w:bookmarkStart w:id="161" w:name="_Ref358621300"/>
    </w:p>
    <w:p w:rsidR="00DF07CB" w:rsidRDefault="00DF07CB" w:rsidP="00DF07CB">
      <w:pPr>
        <w:pStyle w:val="Caption"/>
        <w:jc w:val="center"/>
      </w:pPr>
      <w:bookmarkStart w:id="162" w:name="_Ref358621705"/>
      <w:bookmarkStart w:id="163" w:name="_Ref358621686"/>
      <w:r>
        <w:t xml:space="preserve">Figure </w:t>
      </w:r>
      <w:r w:rsidR="00B3684D">
        <w:fldChar w:fldCharType="begin"/>
      </w:r>
      <w:r w:rsidR="000B2E63">
        <w:instrText xml:space="preserve"> STYLEREF 1 \s </w:instrText>
      </w:r>
      <w:r w:rsidR="00B3684D">
        <w:fldChar w:fldCharType="separate"/>
      </w:r>
      <w:r w:rsidR="00465C75">
        <w:rPr>
          <w:noProof/>
        </w:rPr>
        <w:t>11</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4</w:t>
      </w:r>
      <w:r w:rsidR="00B3684D">
        <w:rPr>
          <w:noProof/>
        </w:rPr>
        <w:fldChar w:fldCharType="end"/>
      </w:r>
      <w:bookmarkEnd w:id="161"/>
      <w:bookmarkEnd w:id="162"/>
      <w:r>
        <w:t>:</w:t>
      </w:r>
      <w:r w:rsidRPr="00DF07CB">
        <w:rPr>
          <w:b w:val="0"/>
        </w:rPr>
        <w:t xml:space="preserve"> </w:t>
      </w:r>
      <w:bookmarkEnd w:id="163"/>
      <w:r w:rsidR="005B2CED">
        <w:t>Mobile Charger</w:t>
      </w:r>
    </w:p>
    <w:p w:rsidR="00D00FDE" w:rsidRPr="00D00FDE" w:rsidRDefault="00D00FDE" w:rsidP="00D00FDE"/>
    <w:p w:rsidR="000723B1" w:rsidRDefault="00AF23AE" w:rsidP="000723B1">
      <w:r>
        <w:rPr>
          <w:b/>
          <w:noProof/>
        </w:rPr>
        <mc:AlternateContent>
          <mc:Choice Requires="wps">
            <w:drawing>
              <wp:anchor distT="0" distB="0" distL="114300" distR="114300" simplePos="0" relativeHeight="251651072" behindDoc="0" locked="0" layoutInCell="1" allowOverlap="1" wp14:anchorId="788300DC" wp14:editId="54C4F07B">
                <wp:simplePos x="0" y="0"/>
                <wp:positionH relativeFrom="column">
                  <wp:posOffset>3053715</wp:posOffset>
                </wp:positionH>
                <wp:positionV relativeFrom="paragraph">
                  <wp:posOffset>1920875</wp:posOffset>
                </wp:positionV>
                <wp:extent cx="1714500" cy="1031875"/>
                <wp:effectExtent l="0" t="0" r="0" b="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318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Default="00F70216" w:rsidP="0090311A">
                            <w:pPr>
                              <w:autoSpaceDE w:val="0"/>
                              <w:autoSpaceDN w:val="0"/>
                              <w:adjustRightInd w:val="0"/>
                              <w:jc w:val="center"/>
                              <w:rPr>
                                <w:color w:val="000000"/>
                              </w:rPr>
                            </w:pPr>
                            <w:r w:rsidRPr="00B7392C">
                              <w:rPr>
                                <w:color w:val="000000"/>
                              </w:rPr>
                              <w:t xml:space="preserve">Transmit </w:t>
                            </w:r>
                            <w:r>
                              <w:rPr>
                                <w:color w:val="000000"/>
                              </w:rPr>
                              <w:t>C</w:t>
                            </w:r>
                            <w:r w:rsidRPr="00B7392C">
                              <w:rPr>
                                <w:color w:val="000000"/>
                              </w:rPr>
                              <w:t xml:space="preserve">oil </w:t>
                            </w:r>
                          </w:p>
                          <w:p w:rsidR="00F70216" w:rsidRDefault="00F70216" w:rsidP="0090311A">
                            <w:pPr>
                              <w:autoSpaceDE w:val="0"/>
                              <w:autoSpaceDN w:val="0"/>
                              <w:adjustRightInd w:val="0"/>
                              <w:jc w:val="center"/>
                              <w:rPr>
                                <w:color w:val="000000"/>
                              </w:rPr>
                            </w:pPr>
                            <w:r w:rsidRPr="00B7392C">
                              <w:rPr>
                                <w:color w:val="000000"/>
                              </w:rPr>
                              <w:t>&amp;</w:t>
                            </w:r>
                          </w:p>
                          <w:p w:rsidR="00F70216" w:rsidRPr="00B7392C" w:rsidRDefault="00F70216" w:rsidP="0090311A">
                            <w:pPr>
                              <w:autoSpaceDE w:val="0"/>
                              <w:autoSpaceDN w:val="0"/>
                              <w:adjustRightInd w:val="0"/>
                              <w:jc w:val="center"/>
                              <w:rPr>
                                <w:color w:val="000000"/>
                              </w:rPr>
                            </w:pPr>
                            <w:r w:rsidRPr="00B7392C">
                              <w:rPr>
                                <w:color w:val="000000"/>
                              </w:rPr>
                              <w:t xml:space="preserve"> AC </w:t>
                            </w:r>
                            <w:r>
                              <w:rPr>
                                <w:color w:val="000000"/>
                              </w:rPr>
                              <w:t>R</w:t>
                            </w:r>
                            <w:r w:rsidRPr="00B7392C">
                              <w:rPr>
                                <w:color w:val="000000"/>
                              </w:rPr>
                              <w:t xml:space="preserve">echarger </w:t>
                            </w:r>
                            <w:r>
                              <w:rPr>
                                <w:color w:val="000000"/>
                              </w:rPr>
                              <w:t>Port</w:t>
                            </w:r>
                          </w:p>
                        </w:txbxContent>
                      </wps:txbx>
                      <wps:bodyPr rot="0" vert="horz" wrap="square" lIns="62280" tIns="31139" rIns="62280" bIns="3113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3" type="#_x0000_t202" style="position:absolute;margin-left:240.45pt;margin-top:151.25pt;width:135pt;height:8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" filled="f" fillcolor="#bbe0e3" stroked="f">
                <v:textbox inset="1.73mm,.86497mm,1.73mm,.86497mm">
                  <w:txbxContent>
                    <w:p w:rsidR="00F70216" w:rsidRDefault="00F70216" w:rsidP="0090311A">
                      <w:pPr>
                        <w:autoSpaceDE w:val="0"/>
                        <w:autoSpaceDN w:val="0"/>
                        <w:adjustRightInd w:val="0"/>
                        <w:jc w:val="center"/>
                        <w:rPr>
                          <w:color w:val="000000"/>
                        </w:rPr>
                      </w:pPr>
                      <w:r w:rsidRPr="00B7392C">
                        <w:rPr>
                          <w:color w:val="000000"/>
                        </w:rPr>
                        <w:t xml:space="preserve">Transmit </w:t>
                      </w:r>
                      <w:r>
                        <w:rPr>
                          <w:color w:val="000000"/>
                        </w:rPr>
                        <w:t>C</w:t>
                      </w:r>
                      <w:r w:rsidRPr="00B7392C">
                        <w:rPr>
                          <w:color w:val="000000"/>
                        </w:rPr>
                        <w:t xml:space="preserve">oil </w:t>
                      </w:r>
                    </w:p>
                    <w:p w:rsidR="00F70216" w:rsidRDefault="00F70216" w:rsidP="0090311A">
                      <w:pPr>
                        <w:autoSpaceDE w:val="0"/>
                        <w:autoSpaceDN w:val="0"/>
                        <w:adjustRightInd w:val="0"/>
                        <w:jc w:val="center"/>
                        <w:rPr>
                          <w:color w:val="000000"/>
                        </w:rPr>
                      </w:pPr>
                      <w:r w:rsidRPr="00B7392C">
                        <w:rPr>
                          <w:color w:val="000000"/>
                        </w:rPr>
                        <w:t>&amp;</w:t>
                      </w:r>
                    </w:p>
                    <w:p w:rsidR="00F70216" w:rsidRPr="00B7392C" w:rsidRDefault="00F70216" w:rsidP="0090311A">
                      <w:pPr>
                        <w:autoSpaceDE w:val="0"/>
                        <w:autoSpaceDN w:val="0"/>
                        <w:adjustRightInd w:val="0"/>
                        <w:jc w:val="center"/>
                        <w:rPr>
                          <w:color w:val="000000"/>
                        </w:rPr>
                      </w:pPr>
                      <w:r w:rsidRPr="00B7392C">
                        <w:rPr>
                          <w:color w:val="000000"/>
                        </w:rPr>
                        <w:t xml:space="preserve"> AC </w:t>
                      </w:r>
                      <w:r>
                        <w:rPr>
                          <w:color w:val="000000"/>
                        </w:rPr>
                        <w:t>R</w:t>
                      </w:r>
                      <w:r w:rsidRPr="00B7392C">
                        <w:rPr>
                          <w:color w:val="000000"/>
                        </w:rPr>
                        <w:t xml:space="preserve">echarger </w:t>
                      </w:r>
                      <w:r>
                        <w:rPr>
                          <w:color w:val="000000"/>
                        </w:rPr>
                        <w:t>Port</w:t>
                      </w:r>
                    </w:p>
                  </w:txbxContent>
                </v:textbox>
              </v:shape>
            </w:pict>
          </mc:Fallback>
        </mc:AlternateContent>
      </w:r>
      <w:r>
        <w:rPr>
          <w:noProof/>
        </w:rPr>
        <mc:AlternateContent>
          <mc:Choice Requires="wpc">
            <w:drawing>
              <wp:inline distT="0" distB="0" distL="0" distR="0" wp14:anchorId="224A8291" wp14:editId="1F7FAD06">
                <wp:extent cx="5824855" cy="2466340"/>
                <wp:effectExtent l="0" t="0" r="4445" b="635"/>
                <wp:docPr id="51"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3086129" y="600"/>
                            <a:ext cx="728907" cy="2489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B7392C" w:rsidRDefault="00F70216" w:rsidP="0090311A">
                              <w:pPr>
                                <w:autoSpaceDE w:val="0"/>
                                <w:autoSpaceDN w:val="0"/>
                                <w:adjustRightInd w:val="0"/>
                                <w:rPr>
                                  <w:color w:val="000000"/>
                                </w:rPr>
                              </w:pPr>
                              <w:r w:rsidRPr="00B7392C">
                                <w:rPr>
                                  <w:color w:val="000000"/>
                                </w:rPr>
                                <w:t>Display</w:t>
                              </w:r>
                            </w:p>
                          </w:txbxContent>
                        </wps:txbx>
                        <wps:bodyPr rot="0" vert="horz" wrap="square" lIns="62280" tIns="31139" rIns="62280" bIns="31139" anchor="t" anchorCtr="0" upright="1">
                          <a:noAutofit/>
                        </wps:bodyPr>
                      </wps:wsp>
                      <wps:wsp>
                        <wps:cNvPr id="34" name="Text Box 6"/>
                        <wps:cNvSpPr txBox="1">
                          <a:spLocks noChangeArrowheads="1"/>
                        </wps:cNvSpPr>
                        <wps:spPr bwMode="auto">
                          <a:xfrm>
                            <a:off x="4229140" y="1485924"/>
                            <a:ext cx="1595715" cy="408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B7392C" w:rsidRDefault="00F70216" w:rsidP="0090311A">
                              <w:pPr>
                                <w:autoSpaceDE w:val="0"/>
                                <w:autoSpaceDN w:val="0"/>
                                <w:adjustRightInd w:val="0"/>
                                <w:jc w:val="center"/>
                                <w:rPr>
                                  <w:color w:val="000000"/>
                                </w:rPr>
                              </w:pPr>
                              <w:r w:rsidRPr="00B7392C">
                                <w:rPr>
                                  <w:color w:val="000000"/>
                                </w:rPr>
                                <w:t xml:space="preserve">Clinician </w:t>
                              </w:r>
                              <w:r>
                                <w:rPr>
                                  <w:color w:val="000000"/>
                                </w:rPr>
                                <w:t>P</w:t>
                              </w:r>
                              <w:r w:rsidRPr="00B7392C">
                                <w:rPr>
                                  <w:color w:val="000000"/>
                                </w:rPr>
                                <w:t xml:space="preserve">rogrammer </w:t>
                              </w:r>
                              <w:r>
                                <w:rPr>
                                  <w:color w:val="000000"/>
                                </w:rPr>
                                <w:t>Port</w:t>
                              </w:r>
                            </w:p>
                          </w:txbxContent>
                        </wps:txbx>
                        <wps:bodyPr rot="0" vert="horz" wrap="square" lIns="62280" tIns="31139" rIns="62280" bIns="31139" anchor="t" anchorCtr="0" upright="1">
                          <a:noAutofit/>
                        </wps:bodyPr>
                      </wps:wsp>
                      <pic:pic xmlns:pic="http://schemas.openxmlformats.org/drawingml/2006/picture">
                        <pic:nvPicPr>
                          <pic:cNvPr id="35" name="Picture 7" descr="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85914" y="343506"/>
                            <a:ext cx="2400323" cy="1409123"/>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8"/>
                        <wps:cNvCnPr/>
                        <wps:spPr bwMode="auto">
                          <a:xfrm flipH="1">
                            <a:off x="2857527" y="229204"/>
                            <a:ext cx="342903" cy="342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9"/>
                        <wps:cNvCnPr/>
                        <wps:spPr bwMode="auto">
                          <a:xfrm flipH="1" flipV="1">
                            <a:off x="3543333" y="1600826"/>
                            <a:ext cx="342903" cy="228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0"/>
                        <wps:cNvCnPr/>
                        <wps:spPr bwMode="auto">
                          <a:xfrm flipH="1" flipV="1">
                            <a:off x="3886237" y="1371622"/>
                            <a:ext cx="342903" cy="229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1"/>
                        <wps:cNvSpPr txBox="1">
                          <a:spLocks noChangeArrowheads="1"/>
                        </wps:cNvSpPr>
                        <wps:spPr bwMode="auto">
                          <a:xfrm>
                            <a:off x="1485914" y="2057433"/>
                            <a:ext cx="1371613" cy="408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B7392C" w:rsidRDefault="00F70216" w:rsidP="0090311A">
                              <w:pPr>
                                <w:autoSpaceDE w:val="0"/>
                                <w:autoSpaceDN w:val="0"/>
                                <w:adjustRightInd w:val="0"/>
                                <w:jc w:val="center"/>
                                <w:rPr>
                                  <w:color w:val="000000"/>
                                </w:rPr>
                              </w:pPr>
                              <w:r>
                                <w:rPr>
                                  <w:color w:val="000000"/>
                                </w:rPr>
                                <w:t>B</w:t>
                              </w:r>
                              <w:r w:rsidRPr="00B7392C">
                                <w:rPr>
                                  <w:color w:val="000000"/>
                                </w:rPr>
                                <w:t>utton</w:t>
                              </w:r>
                            </w:p>
                          </w:txbxContent>
                        </wps:txbx>
                        <wps:bodyPr rot="0" vert="horz" wrap="square" lIns="62280" tIns="31139" rIns="62280" bIns="31139" anchor="t" anchorCtr="0" upright="1">
                          <a:noAutofit/>
                        </wps:bodyPr>
                      </wps:wsp>
                      <wps:wsp>
                        <wps:cNvPr id="50" name="Line 12"/>
                        <wps:cNvCnPr/>
                        <wps:spPr bwMode="auto">
                          <a:xfrm flipV="1">
                            <a:off x="2286022" y="1600826"/>
                            <a:ext cx="228602" cy="456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74" editas="canvas" style="width:458.65pt;height:194.2pt;mso-position-horizontal-relative:char;mso-position-vertical-relative:line" coordsize="58248,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width:58248;height:24663;visibility:visible;mso-wrap-style:square">
                  <v:fill o:detectmouseclick="t"/>
                  <v:path o:connecttype="none"/>
                </v:shape>
                <v:shape id="Text Box 4" o:spid="_x0000_s1076" type="#_x0000_t202" style="position:absolute;left:30861;top:6;width:728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vd8MA&#10;AADaAAAADwAAAGRycy9kb3ducmV2LnhtbESPT2vCQBTE7wW/w/IEb3WjoJbUVUQq2N4Se+ntkX1m&#10;02bfptnNn377riB4HGbmN8x2P9pa9NT6yrGCxTwBQVw4XXGp4PNyen4B4QOyxtoxKfgjD/vd5GmL&#10;qXYDZ9TnoRQRwj5FBSaEJpXSF4Ys+rlriKN3da3FEGVbSt3iEOG2lsskWUuLFccFgw0dDRU/eWcV&#10;vH9lXT30m2Kdvx266+8q+758GKVm0/HwCiLQGB7he/usFSzhdiXe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vd8MAAADaAAAADwAAAAAAAAAAAAAAAACYAgAAZHJzL2Rv&#10;d25yZXYueG1sUEsFBgAAAAAEAAQA9QAAAIgDAAAAAA==&#10;" filled="f" fillcolor="#bbe0e3" stroked="f">
                  <v:textbox inset="1.73mm,.86497mm,1.73mm,.86497mm">
                    <w:txbxContent>
                      <w:p w:rsidR="00F70216" w:rsidRPr="00B7392C" w:rsidRDefault="00F70216" w:rsidP="0090311A">
                        <w:pPr>
                          <w:autoSpaceDE w:val="0"/>
                          <w:autoSpaceDN w:val="0"/>
                          <w:adjustRightInd w:val="0"/>
                          <w:rPr>
                            <w:color w:val="000000"/>
                          </w:rPr>
                        </w:pPr>
                        <w:r w:rsidRPr="00B7392C">
                          <w:rPr>
                            <w:color w:val="000000"/>
                          </w:rPr>
                          <w:t>Display</w:t>
                        </w:r>
                      </w:p>
                    </w:txbxContent>
                  </v:textbox>
                </v:shape>
                <v:shape id="Text Box 6" o:spid="_x0000_s1077" type="#_x0000_t202" style="position:absolute;left:42291;top:14859;width:15957;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8icUA&#10;AADbAAAADwAAAGRycy9kb3ducmV2LnhtbESPS2/CMBCE75X6H6yt1Ftx+gIUMAhVrVR6S+iF2ype&#10;4kC8TmPnwb/HSEg9jmbmG81yPdpa9NT6yrGC50kCgrhwuuJSwe/u62kOwgdkjbVjUnAmD+vV/d0S&#10;U+0GzqjPQykihH2KCkwITSqlLwxZ9BPXEEfv4FqLIcq2lLrFIcJtLV+SZCotVhwXDDb0Yag45Z1V&#10;sN1nXT30s2Kaf266w997dtz9GKUeH8bNAkSgMfyHb+1vreD1Da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LyJxQAAANsAAAAPAAAAAAAAAAAAAAAAAJgCAABkcnMv&#10;ZG93bnJldi54bWxQSwUGAAAAAAQABAD1AAAAigMAAAAA&#10;" filled="f" fillcolor="#bbe0e3" stroked="f">
                  <v:textbox inset="1.73mm,.86497mm,1.73mm,.86497mm">
                    <w:txbxContent>
                      <w:p w:rsidR="00F70216" w:rsidRPr="00B7392C" w:rsidRDefault="00F70216" w:rsidP="0090311A">
                        <w:pPr>
                          <w:autoSpaceDE w:val="0"/>
                          <w:autoSpaceDN w:val="0"/>
                          <w:adjustRightInd w:val="0"/>
                          <w:jc w:val="center"/>
                          <w:rPr>
                            <w:color w:val="000000"/>
                          </w:rPr>
                        </w:pPr>
                        <w:r w:rsidRPr="00B7392C">
                          <w:rPr>
                            <w:color w:val="000000"/>
                          </w:rPr>
                          <w:t xml:space="preserve">Clinician </w:t>
                        </w:r>
                        <w:r>
                          <w:rPr>
                            <w:color w:val="000000"/>
                          </w:rPr>
                          <w:t>P</w:t>
                        </w:r>
                        <w:r w:rsidRPr="00B7392C">
                          <w:rPr>
                            <w:color w:val="000000"/>
                          </w:rPr>
                          <w:t xml:space="preserve">rogrammer </w:t>
                        </w:r>
                        <w:r>
                          <w:rPr>
                            <w:color w:val="000000"/>
                          </w:rPr>
                          <w:t>Port</w:t>
                        </w:r>
                      </w:p>
                    </w:txbxContent>
                  </v:textbox>
                </v:shape>
                <v:shape id="Picture 7" o:spid="_x0000_s1078" type="#_x0000_t75" alt="82" style="position:absolute;left:14859;top:3435;width:24003;height:1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clPHAAAA2wAAAA8AAABkcnMvZG93bnJldi54bWxEj0FrwkAUhO+F/oflCb2UummlEqKrlKLS&#10;HgS10uLtkX0mIdm3MbtqzK93hYLHYWa+YcbT1lTiRI0rLCt47UcgiFOrC84UbH/mLzEI55E1VpZJ&#10;wYUcTCePD2NMtD3zmk4bn4kAYZeggtz7OpHSpTkZdH1bEwdvbxuDPsgmk7rBc4CbSr5F0VAaLDgs&#10;5FjTZ05puTkaBc/bxXc3Gxx5eehWh+Xvroz/ulKpp177MQLhqfX38H/7SysYvMPtS/gBcn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lclPHAAAA2wAAAA8AAAAAAAAAAAAA&#10;AAAAnwIAAGRycy9kb3ducmV2LnhtbFBLBQYAAAAABAAEAPcAAACTAwAAAAA=&#10;">
                  <v:imagedata r:id="rId32" o:title="82"/>
                </v:shape>
                <v:line id="Line 8" o:spid="_x0000_s1079" style="position:absolute;flip:x;visibility:visible;mso-wrap-style:square" from="28575,2292" to="3200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9" o:spid="_x0000_s1080" style="position:absolute;flip:x y;visibility:visible;mso-wrap-style:square" from="35433,16008" to="3886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6/LMUAAADbAAAADwAAAGRycy9kb3ducmV2LnhtbESPT2vCQBTE7wW/w/KE3upGBWtTVxFB&#10;8ODFP9jrS/Y1G82+TbJrTL99tyD0OMzMb5jFqreV6Kj1pWMF41ECgjh3uuRCwfm0fZuD8AFZY+WY&#10;FPyQh9Vy8LLAVLsHH6g7hkJECPsUFZgQ6lRKnxuy6EeuJo7et2sthijbQuoWHxFuKzlJkpm0WHJc&#10;MFjTxlB+O96tgi67j6+X/eHms6/mI5ubZrNvZkq9Dvv1J4hAffgPP9s7rWD6D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6/LMUAAADbAAAADwAAAAAAAAAA&#10;AAAAAAChAgAAZHJzL2Rvd25yZXYueG1sUEsFBgAAAAAEAAQA+QAAAJMDAAAAAA==&#10;">
                  <v:stroke endarrow="block"/>
                </v:line>
                <v:line id="Line 10" o:spid="_x0000_s1081" style="position:absolute;flip:x y;visibility:visible;mso-wrap-style:square" from="38862,13716" to="42291,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XsAAAADbAAAADwAAAGRycy9kb3ducmV2LnhtbERPTYvCMBC9L/gfwgje1tQV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K17AAAAA2wAAAA8AAAAAAAAAAAAAAAAA&#10;oQIAAGRycy9kb3ducmV2LnhtbFBLBQYAAAAABAAEAPkAAACOAwAAAAA=&#10;">
                  <v:stroke endarrow="block"/>
                </v:line>
                <v:shape id="Text Box 11" o:spid="_x0000_s1082" type="#_x0000_t202" style="position:absolute;left:14859;top:20574;width:13716;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TF8UA&#10;AADbAAAADwAAAGRycy9kb3ducmV2LnhtbESPzW7CMBCE75X6DtZW6q04bVUKAYNQ1Uqlt4ReuK3i&#10;JQ7E6zR2fnh7jFSJ42hmvtEs16OtRU+trxwreJ4kIIgLpysuFfzuvp5mIHxA1lg7JgVn8rBe3d8t&#10;MdVu4Iz6PJQiQtinqMCE0KRS+sKQRT9xDXH0Dq61GKJsS6lbHCLc1vIlSabSYsVxwWBDH4aKU95Z&#10;Bdt91tVD/15M889Nd/h7y467H6PU48O4WYAINIZb+L/9rRW8zuH6Jf4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RMXxQAAANsAAAAPAAAAAAAAAAAAAAAAAJgCAABkcnMv&#10;ZG93bnJldi54bWxQSwUGAAAAAAQABAD1AAAAigMAAAAA&#10;" filled="f" fillcolor="#bbe0e3" stroked="f">
                  <v:textbox inset="1.73mm,.86497mm,1.73mm,.86497mm">
                    <w:txbxContent>
                      <w:p w:rsidR="00F70216" w:rsidRPr="00B7392C" w:rsidRDefault="00F70216" w:rsidP="0090311A">
                        <w:pPr>
                          <w:autoSpaceDE w:val="0"/>
                          <w:autoSpaceDN w:val="0"/>
                          <w:adjustRightInd w:val="0"/>
                          <w:jc w:val="center"/>
                          <w:rPr>
                            <w:color w:val="000000"/>
                          </w:rPr>
                        </w:pPr>
                        <w:r>
                          <w:rPr>
                            <w:color w:val="000000"/>
                          </w:rPr>
                          <w:t>B</w:t>
                        </w:r>
                        <w:r w:rsidRPr="00B7392C">
                          <w:rPr>
                            <w:color w:val="000000"/>
                          </w:rPr>
                          <w:t>utton</w:t>
                        </w:r>
                      </w:p>
                    </w:txbxContent>
                  </v:textbox>
                </v:shape>
                <v:line id="Line 12" o:spid="_x0000_s1083" style="position:absolute;flip:y;visibility:visible;mso-wrap-style:square" from="22860,16008" to="2514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w10:anchorlock/>
              </v:group>
            </w:pict>
          </mc:Fallback>
        </mc:AlternateContent>
      </w:r>
    </w:p>
    <w:p w:rsidR="000723B1" w:rsidRDefault="000723B1" w:rsidP="000723B1">
      <w:r>
        <w:br w:type="page"/>
      </w:r>
    </w:p>
    <w:p w:rsidR="000723B1" w:rsidRPr="00DF07CB" w:rsidRDefault="00DF07CB" w:rsidP="00DF07CB">
      <w:pPr>
        <w:pStyle w:val="Caption"/>
        <w:jc w:val="center"/>
      </w:pPr>
      <w:bookmarkStart w:id="164" w:name="_Ref358621718"/>
      <w:r>
        <w:t xml:space="preserve">Figure </w:t>
      </w:r>
      <w:r w:rsidR="00B3684D">
        <w:fldChar w:fldCharType="begin"/>
      </w:r>
      <w:r w:rsidR="000B2E63">
        <w:instrText xml:space="preserve"> STYLEREF 1 \s </w:instrText>
      </w:r>
      <w:r w:rsidR="00B3684D">
        <w:fldChar w:fldCharType="separate"/>
      </w:r>
      <w:r w:rsidR="00465C75">
        <w:rPr>
          <w:noProof/>
        </w:rPr>
        <w:t>11</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5</w:t>
      </w:r>
      <w:r w:rsidR="00B3684D">
        <w:rPr>
          <w:noProof/>
        </w:rPr>
        <w:fldChar w:fldCharType="end"/>
      </w:r>
      <w:bookmarkEnd w:id="164"/>
      <w:r>
        <w:t xml:space="preserve">: </w:t>
      </w:r>
      <w:r w:rsidR="005B2CED">
        <w:t>Mobile Charger</w:t>
      </w:r>
      <w:r w:rsidRPr="00DF07CB">
        <w:t xml:space="preserve"> – Display Detail</w:t>
      </w:r>
    </w:p>
    <w:p w:rsidR="000723B1" w:rsidRDefault="000723B1" w:rsidP="000723B1"/>
    <w:p w:rsidR="000723B1" w:rsidRPr="00652249" w:rsidRDefault="00AF23AE" w:rsidP="000723B1">
      <w:pPr>
        <w:ind w:firstLine="720"/>
        <w:jc w:val="center"/>
        <w:rPr>
          <w:b/>
        </w:rPr>
      </w:pPr>
      <w:r>
        <w:rPr>
          <w:b/>
          <w:noProof/>
        </w:rPr>
        <mc:AlternateContent>
          <mc:Choice Requires="wps">
            <w:drawing>
              <wp:anchor distT="0" distB="0" distL="114300" distR="114300" simplePos="0" relativeHeight="251640832" behindDoc="0" locked="0" layoutInCell="1" allowOverlap="1" wp14:anchorId="001D8970" wp14:editId="082E4164">
                <wp:simplePos x="0" y="0"/>
                <wp:positionH relativeFrom="column">
                  <wp:posOffset>19050</wp:posOffset>
                </wp:positionH>
                <wp:positionV relativeFrom="paragraph">
                  <wp:posOffset>2394585</wp:posOffset>
                </wp:positionV>
                <wp:extent cx="1943100" cy="447040"/>
                <wp:effectExtent l="0" t="0" r="0" b="0"/>
                <wp:wrapNone/>
                <wp:docPr id="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47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D3E2B" w:rsidRDefault="00F70216" w:rsidP="000723B1">
                            <w:pPr>
                              <w:autoSpaceDE w:val="0"/>
                              <w:autoSpaceDN w:val="0"/>
                              <w:adjustRightInd w:val="0"/>
                              <w:jc w:val="center"/>
                              <w:rPr>
                                <w:color w:val="000000"/>
                                <w:szCs w:val="36"/>
                              </w:rPr>
                            </w:pPr>
                            <w:r>
                              <w:rPr>
                                <w:color w:val="000000"/>
                                <w:szCs w:val="36"/>
                              </w:rPr>
                              <w:t>Neuroregulator B</w:t>
                            </w:r>
                            <w:r w:rsidRPr="008D3E2B">
                              <w:rPr>
                                <w:color w:val="000000"/>
                                <w:szCs w:val="36"/>
                              </w:rPr>
                              <w:t>attery</w:t>
                            </w:r>
                            <w:r>
                              <w:rPr>
                                <w:color w:val="000000"/>
                                <w:szCs w:val="36"/>
                              </w:rPr>
                              <w:t xml:space="preserve"> I</w:t>
                            </w:r>
                            <w:r w:rsidRPr="008D3E2B">
                              <w:rPr>
                                <w:color w:val="000000"/>
                                <w:szCs w:val="36"/>
                              </w:rPr>
                              <w:t>con</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4" type="#_x0000_t202" style="position:absolute;left:0;text-align:left;margin-left:1.5pt;margin-top:188.55pt;width:153pt;height:3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" filled="f" fillcolor="#bbe0e3" stroked="f">
                <v:textbox inset="1.67639mm,.83819mm,1.67639mm,.83819mm">
                  <w:txbxContent>
                    <w:p w:rsidR="00F70216" w:rsidRPr="008D3E2B" w:rsidRDefault="00F70216" w:rsidP="000723B1">
                      <w:pPr>
                        <w:autoSpaceDE w:val="0"/>
                        <w:autoSpaceDN w:val="0"/>
                        <w:adjustRightInd w:val="0"/>
                        <w:jc w:val="center"/>
                        <w:rPr>
                          <w:color w:val="000000"/>
                          <w:szCs w:val="36"/>
                        </w:rPr>
                      </w:pPr>
                      <w:r>
                        <w:rPr>
                          <w:color w:val="000000"/>
                          <w:szCs w:val="36"/>
                        </w:rPr>
                        <w:t>Neuroregulator B</w:t>
                      </w:r>
                      <w:r w:rsidRPr="008D3E2B">
                        <w:rPr>
                          <w:color w:val="000000"/>
                          <w:szCs w:val="36"/>
                        </w:rPr>
                        <w:t>attery</w:t>
                      </w:r>
                      <w:r>
                        <w:rPr>
                          <w:color w:val="000000"/>
                          <w:szCs w:val="36"/>
                        </w:rPr>
                        <w:t xml:space="preserve"> I</w:t>
                      </w:r>
                      <w:r w:rsidRPr="008D3E2B">
                        <w:rPr>
                          <w:color w:val="000000"/>
                          <w:szCs w:val="36"/>
                        </w:rPr>
                        <w:t>con</w:t>
                      </w:r>
                    </w:p>
                  </w:txbxContent>
                </v:textbox>
              </v:shape>
            </w:pict>
          </mc:Fallback>
        </mc:AlternateContent>
      </w:r>
      <w:r>
        <w:rPr>
          <w:b/>
          <w:noProof/>
        </w:rPr>
        <mc:AlternateContent>
          <mc:Choice Requires="wps">
            <w:drawing>
              <wp:anchor distT="0" distB="0" distL="114300" distR="114300" simplePos="0" relativeHeight="251633664" behindDoc="0" locked="0" layoutInCell="1" allowOverlap="1" wp14:anchorId="718F598A" wp14:editId="236B04E7">
                <wp:simplePos x="0" y="0"/>
                <wp:positionH relativeFrom="column">
                  <wp:posOffset>-76200</wp:posOffset>
                </wp:positionH>
                <wp:positionV relativeFrom="paragraph">
                  <wp:posOffset>1841500</wp:posOffset>
                </wp:positionV>
                <wp:extent cx="2105025" cy="447040"/>
                <wp:effectExtent l="0" t="0" r="0" b="0"/>
                <wp:wrapNone/>
                <wp:docPr id="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47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D3E2B" w:rsidRDefault="00F70216" w:rsidP="000723B1">
                            <w:pPr>
                              <w:autoSpaceDE w:val="0"/>
                              <w:autoSpaceDN w:val="0"/>
                              <w:adjustRightInd w:val="0"/>
                              <w:jc w:val="center"/>
                              <w:rPr>
                                <w:color w:val="000000"/>
                                <w:szCs w:val="36"/>
                              </w:rPr>
                            </w:pPr>
                            <w:r>
                              <w:rPr>
                                <w:color w:val="000000"/>
                                <w:szCs w:val="36"/>
                              </w:rPr>
                              <w:t>Mobile Charger B</w:t>
                            </w:r>
                            <w:r w:rsidRPr="008D3E2B">
                              <w:rPr>
                                <w:color w:val="000000"/>
                                <w:szCs w:val="36"/>
                              </w:rPr>
                              <w:t>attery</w:t>
                            </w:r>
                            <w:r>
                              <w:rPr>
                                <w:color w:val="000000"/>
                                <w:szCs w:val="36"/>
                              </w:rPr>
                              <w:t xml:space="preserve"> I</w:t>
                            </w:r>
                            <w:r w:rsidRPr="008D3E2B">
                              <w:rPr>
                                <w:color w:val="000000"/>
                                <w:szCs w:val="36"/>
                              </w:rPr>
                              <w:t>con</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5" type="#_x0000_t202" style="position:absolute;left:0;text-align:left;margin-left:-6pt;margin-top:145pt;width:165.75pt;height:35.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" filled="f" fillcolor="#bbe0e3" stroked="f">
                <v:textbox inset="1.67639mm,.83819mm,1.67639mm,.83819mm">
                  <w:txbxContent>
                    <w:p w:rsidR="00F70216" w:rsidRPr="008D3E2B" w:rsidRDefault="00F70216" w:rsidP="000723B1">
                      <w:pPr>
                        <w:autoSpaceDE w:val="0"/>
                        <w:autoSpaceDN w:val="0"/>
                        <w:adjustRightInd w:val="0"/>
                        <w:jc w:val="center"/>
                        <w:rPr>
                          <w:color w:val="000000"/>
                          <w:szCs w:val="36"/>
                        </w:rPr>
                      </w:pPr>
                      <w:r>
                        <w:rPr>
                          <w:color w:val="000000"/>
                          <w:szCs w:val="36"/>
                        </w:rPr>
                        <w:t>Mobile Charger B</w:t>
                      </w:r>
                      <w:r w:rsidRPr="008D3E2B">
                        <w:rPr>
                          <w:color w:val="000000"/>
                          <w:szCs w:val="36"/>
                        </w:rPr>
                        <w:t>attery</w:t>
                      </w:r>
                      <w:r>
                        <w:rPr>
                          <w:color w:val="000000"/>
                          <w:szCs w:val="36"/>
                        </w:rPr>
                        <w:t xml:space="preserve"> I</w:t>
                      </w:r>
                      <w:r w:rsidRPr="008D3E2B">
                        <w:rPr>
                          <w:color w:val="000000"/>
                          <w:szCs w:val="36"/>
                        </w:rPr>
                        <w:t>con</w:t>
                      </w:r>
                    </w:p>
                  </w:txbxContent>
                </v:textbox>
              </v:shape>
            </w:pict>
          </mc:Fallback>
        </mc:AlternateContent>
      </w:r>
      <w:r>
        <w:rPr>
          <w:b/>
          <w:noProof/>
        </w:rPr>
        <mc:AlternateContent>
          <mc:Choice Requires="wps">
            <w:drawing>
              <wp:anchor distT="0" distB="0" distL="114300" distR="114300" simplePos="0" relativeHeight="251635712" behindDoc="0" locked="0" layoutInCell="1" allowOverlap="1" wp14:anchorId="5BA7CD2F" wp14:editId="4F7777EA">
                <wp:simplePos x="0" y="0"/>
                <wp:positionH relativeFrom="column">
                  <wp:posOffset>105410</wp:posOffset>
                </wp:positionH>
                <wp:positionV relativeFrom="paragraph">
                  <wp:posOffset>1175385</wp:posOffset>
                </wp:positionV>
                <wp:extent cx="1771015" cy="425450"/>
                <wp:effectExtent l="0" t="0" r="0" b="0"/>
                <wp:wrapNone/>
                <wp:docPr id="8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425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D3E2B" w:rsidRDefault="00F70216" w:rsidP="000723B1">
                            <w:pPr>
                              <w:autoSpaceDE w:val="0"/>
                              <w:autoSpaceDN w:val="0"/>
                              <w:adjustRightInd w:val="0"/>
                              <w:jc w:val="center"/>
                              <w:rPr>
                                <w:color w:val="000000"/>
                                <w:szCs w:val="36"/>
                              </w:rPr>
                            </w:pPr>
                            <w:r w:rsidRPr="00ED6BCA">
                              <w:rPr>
                                <w:bCs/>
                                <w:szCs w:val="36"/>
                              </w:rPr>
                              <w:t>Transmit</w:t>
                            </w:r>
                            <w:r w:rsidRPr="008D3E2B">
                              <w:rPr>
                                <w:color w:val="000000"/>
                                <w:szCs w:val="36"/>
                              </w:rPr>
                              <w:t xml:space="preserve"> </w:t>
                            </w:r>
                            <w:r>
                              <w:rPr>
                                <w:color w:val="000000"/>
                                <w:szCs w:val="36"/>
                              </w:rPr>
                              <w:t>C</w:t>
                            </w:r>
                            <w:r w:rsidRPr="008D3E2B">
                              <w:rPr>
                                <w:color w:val="000000"/>
                                <w:szCs w:val="36"/>
                              </w:rPr>
                              <w:t xml:space="preserve">oil </w:t>
                            </w:r>
                            <w:r>
                              <w:rPr>
                                <w:color w:val="000000"/>
                                <w:szCs w:val="36"/>
                              </w:rPr>
                              <w:t>P</w:t>
                            </w:r>
                            <w:r w:rsidRPr="008D3E2B">
                              <w:rPr>
                                <w:color w:val="000000"/>
                                <w:szCs w:val="36"/>
                              </w:rPr>
                              <w:t xml:space="preserve">osition </w:t>
                            </w:r>
                            <w:r>
                              <w:rPr>
                                <w:color w:val="000000"/>
                                <w:szCs w:val="36"/>
                              </w:rPr>
                              <w:t>I</w:t>
                            </w:r>
                            <w:r w:rsidRPr="008D3E2B">
                              <w:rPr>
                                <w:color w:val="000000"/>
                                <w:szCs w:val="36"/>
                              </w:rPr>
                              <w:t>con</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6" type="#_x0000_t202" style="position:absolute;left:0;text-align:left;margin-left:8.3pt;margin-top:92.55pt;width:139.45pt;height:3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" filled="f" fillcolor="#bbe0e3" stroked="f">
                <v:textbox inset="1.67639mm,.83819mm,1.67639mm,.83819mm">
                  <w:txbxContent>
                    <w:p w:rsidR="00F70216" w:rsidRPr="008D3E2B" w:rsidRDefault="00F70216" w:rsidP="000723B1">
                      <w:pPr>
                        <w:autoSpaceDE w:val="0"/>
                        <w:autoSpaceDN w:val="0"/>
                        <w:adjustRightInd w:val="0"/>
                        <w:jc w:val="center"/>
                        <w:rPr>
                          <w:color w:val="000000"/>
                          <w:szCs w:val="36"/>
                        </w:rPr>
                      </w:pPr>
                      <w:r w:rsidRPr="00ED6BCA">
                        <w:rPr>
                          <w:bCs/>
                          <w:szCs w:val="36"/>
                        </w:rPr>
                        <w:t>Transmit</w:t>
                      </w:r>
                      <w:r w:rsidRPr="008D3E2B">
                        <w:rPr>
                          <w:color w:val="000000"/>
                          <w:szCs w:val="36"/>
                        </w:rPr>
                        <w:t xml:space="preserve"> </w:t>
                      </w:r>
                      <w:r>
                        <w:rPr>
                          <w:color w:val="000000"/>
                          <w:szCs w:val="36"/>
                        </w:rPr>
                        <w:t>C</w:t>
                      </w:r>
                      <w:r w:rsidRPr="008D3E2B">
                        <w:rPr>
                          <w:color w:val="000000"/>
                          <w:szCs w:val="36"/>
                        </w:rPr>
                        <w:t xml:space="preserve">oil </w:t>
                      </w:r>
                      <w:r>
                        <w:rPr>
                          <w:color w:val="000000"/>
                          <w:szCs w:val="36"/>
                        </w:rPr>
                        <w:t>P</w:t>
                      </w:r>
                      <w:r w:rsidRPr="008D3E2B">
                        <w:rPr>
                          <w:color w:val="000000"/>
                          <w:szCs w:val="36"/>
                        </w:rPr>
                        <w:t xml:space="preserve">osition </w:t>
                      </w:r>
                      <w:r>
                        <w:rPr>
                          <w:color w:val="000000"/>
                          <w:szCs w:val="36"/>
                        </w:rPr>
                        <w:t>I</w:t>
                      </w:r>
                      <w:r w:rsidRPr="008D3E2B">
                        <w:rPr>
                          <w:color w:val="000000"/>
                          <w:szCs w:val="36"/>
                        </w:rPr>
                        <w:t>con</w:t>
                      </w:r>
                    </w:p>
                  </w:txbxContent>
                </v:textbox>
              </v:shape>
            </w:pict>
          </mc:Fallback>
        </mc:AlternateContent>
      </w:r>
      <w:r>
        <w:rPr>
          <w:b/>
          <w:noProof/>
        </w:rPr>
        <mc:AlternateContent>
          <mc:Choice Requires="wps">
            <w:drawing>
              <wp:anchor distT="0" distB="0" distL="114300" distR="114300" simplePos="0" relativeHeight="251632640" behindDoc="0" locked="0" layoutInCell="1" allowOverlap="1" wp14:anchorId="35401ECE" wp14:editId="77EA93A8">
                <wp:simplePos x="0" y="0"/>
                <wp:positionH relativeFrom="column">
                  <wp:posOffset>3676650</wp:posOffset>
                </wp:positionH>
                <wp:positionV relativeFrom="paragraph">
                  <wp:posOffset>603250</wp:posOffset>
                </wp:positionV>
                <wp:extent cx="1554480" cy="473075"/>
                <wp:effectExtent l="0" t="0" r="0" b="3175"/>
                <wp:wrapNone/>
                <wp:docPr id="7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73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D3E2B" w:rsidRDefault="00F70216" w:rsidP="000723B1">
                            <w:pPr>
                              <w:autoSpaceDE w:val="0"/>
                              <w:autoSpaceDN w:val="0"/>
                              <w:adjustRightInd w:val="0"/>
                              <w:jc w:val="center"/>
                              <w:rPr>
                                <w:color w:val="000000"/>
                                <w:szCs w:val="36"/>
                              </w:rPr>
                            </w:pPr>
                            <w:r>
                              <w:rPr>
                                <w:color w:val="000000"/>
                                <w:szCs w:val="36"/>
                              </w:rPr>
                              <w:t>S</w:t>
                            </w:r>
                            <w:r w:rsidRPr="008D3E2B">
                              <w:rPr>
                                <w:color w:val="000000"/>
                                <w:szCs w:val="36"/>
                              </w:rPr>
                              <w:t>tatus</w:t>
                            </w:r>
                            <w:r>
                              <w:rPr>
                                <w:color w:val="000000"/>
                                <w:szCs w:val="36"/>
                              </w:rPr>
                              <w:t xml:space="preserve"> I</w:t>
                            </w:r>
                            <w:r w:rsidRPr="008D3E2B">
                              <w:rPr>
                                <w:color w:val="000000"/>
                                <w:szCs w:val="36"/>
                              </w:rPr>
                              <w:t>con</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7" type="#_x0000_t202" style="position:absolute;left:0;text-align:left;margin-left:289.5pt;margin-top:47.5pt;width:122.4pt;height:3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" filled="f" fillcolor="#bbe0e3" stroked="f">
                <v:textbox inset="1.67639mm,.83819mm,1.67639mm,.83819mm">
                  <w:txbxContent>
                    <w:p w:rsidR="00F70216" w:rsidRPr="008D3E2B" w:rsidRDefault="00F70216" w:rsidP="000723B1">
                      <w:pPr>
                        <w:autoSpaceDE w:val="0"/>
                        <w:autoSpaceDN w:val="0"/>
                        <w:adjustRightInd w:val="0"/>
                        <w:jc w:val="center"/>
                        <w:rPr>
                          <w:color w:val="000000"/>
                          <w:szCs w:val="36"/>
                        </w:rPr>
                      </w:pPr>
                      <w:r>
                        <w:rPr>
                          <w:color w:val="000000"/>
                          <w:szCs w:val="36"/>
                        </w:rPr>
                        <w:t>S</w:t>
                      </w:r>
                      <w:r w:rsidRPr="008D3E2B">
                        <w:rPr>
                          <w:color w:val="000000"/>
                          <w:szCs w:val="36"/>
                        </w:rPr>
                        <w:t>tatus</w:t>
                      </w:r>
                      <w:r>
                        <w:rPr>
                          <w:color w:val="000000"/>
                          <w:szCs w:val="36"/>
                        </w:rPr>
                        <w:t xml:space="preserve"> I</w:t>
                      </w:r>
                      <w:r w:rsidRPr="008D3E2B">
                        <w:rPr>
                          <w:color w:val="000000"/>
                          <w:szCs w:val="36"/>
                        </w:rPr>
                        <w:t>con</w:t>
                      </w:r>
                    </w:p>
                  </w:txbxContent>
                </v:textbox>
              </v:shape>
            </w:pict>
          </mc:Fallback>
        </mc:AlternateContent>
      </w:r>
      <w:r>
        <w:rPr>
          <w:b/>
          <w:noProof/>
        </w:rPr>
        <mc:AlternateContent>
          <mc:Choice Requires="wps">
            <w:drawing>
              <wp:anchor distT="0" distB="0" distL="114300" distR="114300" simplePos="0" relativeHeight="251637760" behindDoc="0" locked="0" layoutInCell="1" allowOverlap="1" wp14:anchorId="7D2F9787" wp14:editId="25D50DDB">
                <wp:simplePos x="0" y="0"/>
                <wp:positionH relativeFrom="column">
                  <wp:posOffset>3629025</wp:posOffset>
                </wp:positionH>
                <wp:positionV relativeFrom="paragraph">
                  <wp:posOffset>3108325</wp:posOffset>
                </wp:positionV>
                <wp:extent cx="1611630" cy="342900"/>
                <wp:effectExtent l="0" t="0" r="0" b="0"/>
                <wp:wrapNone/>
                <wp:docPr id="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8D3E2B" w:rsidRDefault="00F70216" w:rsidP="000723B1">
                            <w:pPr>
                              <w:autoSpaceDE w:val="0"/>
                              <w:autoSpaceDN w:val="0"/>
                              <w:adjustRightInd w:val="0"/>
                              <w:jc w:val="center"/>
                              <w:rPr>
                                <w:color w:val="000000"/>
                                <w:szCs w:val="36"/>
                              </w:rPr>
                            </w:pPr>
                            <w:r w:rsidRPr="00ED6BCA">
                              <w:rPr>
                                <w:bCs/>
                                <w:szCs w:val="36"/>
                              </w:rPr>
                              <w:t>B</w:t>
                            </w:r>
                            <w:r w:rsidRPr="008D3E2B">
                              <w:rPr>
                                <w:color w:val="000000"/>
                                <w:szCs w:val="36"/>
                              </w:rPr>
                              <w:t xml:space="preserve">ar </w:t>
                            </w:r>
                            <w:r>
                              <w:rPr>
                                <w:color w:val="000000"/>
                                <w:szCs w:val="36"/>
                              </w:rPr>
                              <w:t>G</w:t>
                            </w:r>
                            <w:r w:rsidRPr="008D3E2B">
                              <w:rPr>
                                <w:color w:val="000000"/>
                                <w:szCs w:val="36"/>
                              </w:rPr>
                              <w:t>raph</w:t>
                            </w:r>
                          </w:p>
                        </w:txbxContent>
                      </wps:txbx>
                      <wps:bodyPr rot="0" vert="horz" wrap="square" lIns="60350" tIns="30175" rIns="60350" bIns="30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8" type="#_x0000_t202" style="position:absolute;left:0;text-align:left;margin-left:285.75pt;margin-top:244.75pt;width:126.9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" filled="f" fillcolor="#bbe0e3" stroked="f">
                <v:textbox inset="1.67639mm,.83819mm,1.67639mm,.83819mm">
                  <w:txbxContent>
                    <w:p w:rsidR="00F70216" w:rsidRPr="008D3E2B" w:rsidRDefault="00F70216" w:rsidP="000723B1">
                      <w:pPr>
                        <w:autoSpaceDE w:val="0"/>
                        <w:autoSpaceDN w:val="0"/>
                        <w:adjustRightInd w:val="0"/>
                        <w:jc w:val="center"/>
                        <w:rPr>
                          <w:color w:val="000000"/>
                          <w:szCs w:val="36"/>
                        </w:rPr>
                      </w:pPr>
                      <w:r w:rsidRPr="00ED6BCA">
                        <w:rPr>
                          <w:bCs/>
                          <w:szCs w:val="36"/>
                        </w:rPr>
                        <w:t>B</w:t>
                      </w:r>
                      <w:r w:rsidRPr="008D3E2B">
                        <w:rPr>
                          <w:color w:val="000000"/>
                          <w:szCs w:val="36"/>
                        </w:rPr>
                        <w:t xml:space="preserve">ar </w:t>
                      </w:r>
                      <w:r>
                        <w:rPr>
                          <w:color w:val="000000"/>
                          <w:szCs w:val="36"/>
                        </w:rPr>
                        <w:t>G</w:t>
                      </w:r>
                      <w:r w:rsidRPr="008D3E2B">
                        <w:rPr>
                          <w:color w:val="000000"/>
                          <w:szCs w:val="36"/>
                        </w:rPr>
                        <w:t>raph</w:t>
                      </w:r>
                    </w:p>
                  </w:txbxContent>
                </v:textbox>
              </v:shape>
            </w:pict>
          </mc:Fallback>
        </mc:AlternateContent>
      </w:r>
      <w:r>
        <w:rPr>
          <w:b/>
          <w:noProof/>
        </w:rPr>
        <mc:AlternateContent>
          <mc:Choice Requires="wps">
            <w:drawing>
              <wp:anchor distT="4294967293" distB="4294967293" distL="114300" distR="114300" simplePos="0" relativeHeight="251636736" behindDoc="0" locked="0" layoutInCell="1" allowOverlap="1" wp14:anchorId="79814F1D" wp14:editId="70C51374">
                <wp:simplePos x="0" y="0"/>
                <wp:positionH relativeFrom="column">
                  <wp:posOffset>3524250</wp:posOffset>
                </wp:positionH>
                <wp:positionV relativeFrom="paragraph">
                  <wp:posOffset>3270249</wp:posOffset>
                </wp:positionV>
                <wp:extent cx="523875" cy="0"/>
                <wp:effectExtent l="38100" t="76200" r="0" b="95250"/>
                <wp:wrapNone/>
                <wp:docPr id="3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flip:x y;z-index:251636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7.5pt,257.5pt" to="318.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">
                <v:stroke endarrow="block"/>
              </v:line>
            </w:pict>
          </mc:Fallback>
        </mc:AlternateContent>
      </w:r>
      <w:r>
        <w:rPr>
          <w:b/>
          <w:noProof/>
        </w:rPr>
        <mc:AlternateContent>
          <mc:Choice Requires="wps">
            <w:drawing>
              <wp:anchor distT="4294967293" distB="4294967293" distL="114300" distR="114300" simplePos="0" relativeHeight="251631616" behindDoc="0" locked="0" layoutInCell="1" allowOverlap="1" wp14:anchorId="53883603" wp14:editId="2B8CE815">
                <wp:simplePos x="0" y="0"/>
                <wp:positionH relativeFrom="column">
                  <wp:posOffset>3524250</wp:posOffset>
                </wp:positionH>
                <wp:positionV relativeFrom="paragraph">
                  <wp:posOffset>755649</wp:posOffset>
                </wp:positionV>
                <wp:extent cx="523875" cy="0"/>
                <wp:effectExtent l="38100" t="76200" r="0" b="95250"/>
                <wp:wrapNone/>
                <wp:docPr id="3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63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7.5pt,59.5pt" to="318.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EcMgIAAFY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">
                <v:stroke endarrow="block"/>
              </v:line>
            </w:pict>
          </mc:Fallback>
        </mc:AlternateContent>
      </w:r>
      <w:r>
        <w:rPr>
          <w:b/>
          <w:noProof/>
        </w:rPr>
        <mc:AlternateContent>
          <mc:Choice Requires="wps">
            <w:drawing>
              <wp:anchor distT="4294967293" distB="4294967293" distL="114300" distR="114300" simplePos="0" relativeHeight="251639808" behindDoc="0" locked="0" layoutInCell="1" allowOverlap="1" wp14:anchorId="57B0430C" wp14:editId="2008FFE6">
                <wp:simplePos x="0" y="0"/>
                <wp:positionH relativeFrom="column">
                  <wp:posOffset>1876425</wp:posOffset>
                </wp:positionH>
                <wp:positionV relativeFrom="paragraph">
                  <wp:posOffset>2584449</wp:posOffset>
                </wp:positionV>
                <wp:extent cx="504825" cy="0"/>
                <wp:effectExtent l="0" t="76200" r="28575" b="95250"/>
                <wp:wrapNone/>
                <wp:docPr id="3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y;z-index:251639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75pt,203.5pt" to="18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">
                <v:stroke endarrow="block"/>
              </v:line>
            </w:pict>
          </mc:Fallback>
        </mc:AlternateContent>
      </w:r>
      <w:r>
        <w:rPr>
          <w:b/>
          <w:noProof/>
        </w:rPr>
        <mc:AlternateContent>
          <mc:Choice Requires="wps">
            <w:drawing>
              <wp:anchor distT="4294967293" distB="4294967293" distL="114300" distR="114300" simplePos="0" relativeHeight="251638784" behindDoc="0" locked="0" layoutInCell="1" allowOverlap="1" wp14:anchorId="144DDA8C" wp14:editId="09C5E4FC">
                <wp:simplePos x="0" y="0"/>
                <wp:positionH relativeFrom="column">
                  <wp:posOffset>1876425</wp:posOffset>
                </wp:positionH>
                <wp:positionV relativeFrom="paragraph">
                  <wp:posOffset>2012949</wp:posOffset>
                </wp:positionV>
                <wp:extent cx="504825" cy="0"/>
                <wp:effectExtent l="0" t="76200" r="28575" b="95250"/>
                <wp:wrapNone/>
                <wp:docPr id="3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y;z-index:251638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75pt,158.5pt" to="18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">
                <v:stroke endarrow="block"/>
              </v:line>
            </w:pict>
          </mc:Fallback>
        </mc:AlternateContent>
      </w:r>
      <w:r>
        <w:rPr>
          <w:b/>
          <w:noProof/>
        </w:rPr>
        <mc:AlternateContent>
          <mc:Choice Requires="wps">
            <w:drawing>
              <wp:anchor distT="4294967293" distB="4294967293" distL="114300" distR="114300" simplePos="0" relativeHeight="251634688" behindDoc="0" locked="0" layoutInCell="1" allowOverlap="1" wp14:anchorId="07EE4CE6" wp14:editId="5C08D39E">
                <wp:simplePos x="0" y="0"/>
                <wp:positionH relativeFrom="column">
                  <wp:posOffset>1876425</wp:posOffset>
                </wp:positionH>
                <wp:positionV relativeFrom="paragraph">
                  <wp:posOffset>1327149</wp:posOffset>
                </wp:positionV>
                <wp:extent cx="502920" cy="0"/>
                <wp:effectExtent l="0" t="76200" r="30480" b="95250"/>
                <wp:wrapNone/>
                <wp:docPr id="2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634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75pt,104.5pt" to="187.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vqMQIAAFY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">
                <v:stroke endarrow="block"/>
              </v:line>
            </w:pict>
          </mc:Fallback>
        </mc:AlternateContent>
      </w:r>
      <w:r w:rsidR="00987DCB">
        <w:rPr>
          <w:noProof/>
        </w:rPr>
        <w:drawing>
          <wp:inline distT="0" distB="0" distL="0" distR="0" wp14:anchorId="59AB39DA" wp14:editId="18D737CA">
            <wp:extent cx="1381125" cy="3686175"/>
            <wp:effectExtent l="0" t="0" r="9525" b="9525"/>
            <wp:docPr id="136" name="Picture 4" descr="MC with no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 with no numb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1125" cy="3686175"/>
                    </a:xfrm>
                    <a:prstGeom prst="rect">
                      <a:avLst/>
                    </a:prstGeom>
                    <a:noFill/>
                    <a:ln>
                      <a:noFill/>
                    </a:ln>
                  </pic:spPr>
                </pic:pic>
              </a:graphicData>
            </a:graphic>
          </wp:inline>
        </w:drawing>
      </w:r>
    </w:p>
    <w:p w:rsidR="000723B1" w:rsidRDefault="000723B1" w:rsidP="000723B1">
      <w:pPr>
        <w:pStyle w:val="BodyText"/>
      </w:pPr>
    </w:p>
    <w:p w:rsidR="000723B1" w:rsidRDefault="000723B1" w:rsidP="000723B1">
      <w:pPr>
        <w:pStyle w:val="BodyText"/>
      </w:pPr>
    </w:p>
    <w:p w:rsidR="000723B1" w:rsidRDefault="000723B1" w:rsidP="000723B1">
      <w:pPr>
        <w:pStyle w:val="BodyText"/>
      </w:pPr>
      <w:r w:rsidRPr="00D514D1">
        <w:t>The Model 250</w:t>
      </w:r>
      <w:r>
        <w:t>2</w:t>
      </w:r>
      <w:r w:rsidRPr="00D514D1">
        <w:t xml:space="preserve"> </w:t>
      </w:r>
      <w:r>
        <w:t>clinician</w:t>
      </w:r>
      <w:r w:rsidRPr="00D514D1">
        <w:t xml:space="preserve"> </w:t>
      </w:r>
      <w:r>
        <w:t>programmer</w:t>
      </w:r>
      <w:r w:rsidRPr="00D514D1">
        <w:t xml:space="preserve"> enables the </w:t>
      </w:r>
      <w:r>
        <w:t>clinician</w:t>
      </w:r>
      <w:r w:rsidRPr="00D514D1">
        <w:t xml:space="preserve"> to configure and change </w:t>
      </w:r>
      <w:r>
        <w:t>therapy parameters</w:t>
      </w:r>
      <w:r w:rsidRPr="00D514D1">
        <w:t xml:space="preserve"> </w:t>
      </w:r>
      <w:r>
        <w:t>and the treatment schedule in the</w:t>
      </w:r>
      <w:r w:rsidRPr="00D514D1">
        <w:t xml:space="preserve"> </w:t>
      </w:r>
      <w:proofErr w:type="spellStart"/>
      <w:r w:rsidRPr="00D514D1">
        <w:t>neuroregulator</w:t>
      </w:r>
      <w:proofErr w:type="spellEnd"/>
      <w:r w:rsidRPr="00D514D1">
        <w:t>.</w:t>
      </w:r>
      <w:r>
        <w:t xml:space="preserve"> It </w:t>
      </w:r>
      <w:r w:rsidRPr="00D514D1">
        <w:t>provides a graphic</w:t>
      </w:r>
      <w:r>
        <w:t>al</w:t>
      </w:r>
      <w:r w:rsidRPr="00D514D1">
        <w:t xml:space="preserve"> user interface to help the </w:t>
      </w:r>
      <w:r>
        <w:t>clinician</w:t>
      </w:r>
      <w:r w:rsidRPr="00D514D1">
        <w:t xml:space="preserve"> monito</w:t>
      </w:r>
      <w:r>
        <w:t xml:space="preserve">r the performance of the Maestro Rechargeable System and </w:t>
      </w:r>
      <w:r w:rsidR="00751FBC">
        <w:t>patient compliance with device charging</w:t>
      </w:r>
      <w:r>
        <w:t>.  In addition, the clinician programmer provides access to the Maestro Rechargeable System manuals.</w:t>
      </w:r>
    </w:p>
    <w:p w:rsidR="000723B1" w:rsidRDefault="000723B1" w:rsidP="000723B1">
      <w:pPr>
        <w:pStyle w:val="BodyText"/>
      </w:pPr>
    </w:p>
    <w:p w:rsidR="000723B1" w:rsidRPr="004A3195" w:rsidRDefault="000723B1" w:rsidP="000723B1">
      <w:r>
        <w:t xml:space="preserve">The clinician programmer is </w:t>
      </w:r>
      <w:r w:rsidRPr="00627112">
        <w:t>connect</w:t>
      </w:r>
      <w:r>
        <w:t xml:space="preserve">ed to </w:t>
      </w:r>
      <w:r w:rsidRPr="00627112">
        <w:t xml:space="preserve">the </w:t>
      </w:r>
      <w:r>
        <w:t xml:space="preserve">Model 2402 </w:t>
      </w:r>
      <w:r w:rsidR="000D1863">
        <w:t>mobile charger</w:t>
      </w:r>
      <w:r>
        <w:t xml:space="preserve"> with </w:t>
      </w:r>
      <w:r w:rsidRPr="00627112">
        <w:t xml:space="preserve">the </w:t>
      </w:r>
      <w:r>
        <w:t>Model 1600</w:t>
      </w:r>
      <w:r w:rsidRPr="00627112">
        <w:t xml:space="preserve"> </w:t>
      </w:r>
      <w:r>
        <w:t xml:space="preserve">programmer cable, as shown in </w:t>
      </w:r>
      <w:r w:rsidR="00F7355B">
        <w:fldChar w:fldCharType="begin"/>
      </w:r>
      <w:r w:rsidR="00F7355B">
        <w:instrText xml:space="preserve"> REF _Ref358621414 \h  \* MERGEFORMAT </w:instrText>
      </w:r>
      <w:r w:rsidR="00F7355B">
        <w:fldChar w:fldCharType="separate"/>
      </w:r>
      <w:r w:rsidR="00465C75" w:rsidRPr="00F70216">
        <w:t xml:space="preserve">Figure </w:t>
      </w:r>
      <w:r w:rsidR="00465C75" w:rsidRPr="00F70216">
        <w:rPr>
          <w:noProof/>
        </w:rPr>
        <w:t>11</w:t>
      </w:r>
      <w:r w:rsidR="00465C75" w:rsidRPr="00F70216">
        <w:rPr>
          <w:noProof/>
        </w:rPr>
        <w:noBreakHyphen/>
        <w:t>6</w:t>
      </w:r>
      <w:r w:rsidR="00F7355B">
        <w:fldChar w:fldCharType="end"/>
      </w:r>
      <w:r w:rsidRPr="00627112">
        <w:t>.</w:t>
      </w:r>
      <w:r>
        <w:t xml:space="preserve">  This cable connects to a standard USB port on the clinician programmer and the clinician programmer port on the </w:t>
      </w:r>
      <w:r w:rsidR="000D1863">
        <w:t>mobile charger</w:t>
      </w:r>
      <w:r>
        <w:t xml:space="preserve">.  </w:t>
      </w:r>
    </w:p>
    <w:p w:rsidR="000723B1" w:rsidRDefault="000723B1" w:rsidP="000723B1">
      <w:pPr>
        <w:rPr>
          <w:b/>
        </w:rPr>
      </w:pPr>
    </w:p>
    <w:p w:rsidR="000723B1" w:rsidRDefault="000723B1" w:rsidP="000723B1">
      <w:pPr>
        <w:rPr>
          <w:b/>
        </w:rPr>
      </w:pPr>
    </w:p>
    <w:p w:rsidR="000723B1" w:rsidRDefault="000723B1" w:rsidP="000723B1">
      <w:pPr>
        <w:rPr>
          <w:b/>
        </w:rPr>
      </w:pPr>
      <w:r>
        <w:rPr>
          <w:b/>
        </w:rPr>
        <w:br w:type="page"/>
      </w:r>
    </w:p>
    <w:p w:rsidR="00DF07CB" w:rsidRDefault="00DF07CB" w:rsidP="00DF07CB">
      <w:pPr>
        <w:jc w:val="center"/>
      </w:pPr>
      <w:bookmarkStart w:id="165" w:name="_Ref358621414"/>
      <w:r w:rsidRPr="00DF07CB">
        <w:rPr>
          <w:b/>
        </w:rPr>
        <w:t xml:space="preserve">Figure </w:t>
      </w:r>
      <w:r w:rsidR="00B3684D">
        <w:rPr>
          <w:b/>
        </w:rPr>
        <w:fldChar w:fldCharType="begin"/>
      </w:r>
      <w:r w:rsidR="00926780">
        <w:rPr>
          <w:b/>
        </w:rPr>
        <w:instrText xml:space="preserve"> STYLEREF 1 \s </w:instrText>
      </w:r>
      <w:r w:rsidR="00B3684D">
        <w:rPr>
          <w:b/>
        </w:rPr>
        <w:fldChar w:fldCharType="separate"/>
      </w:r>
      <w:r w:rsidR="00465C75">
        <w:rPr>
          <w:b/>
          <w:noProof/>
        </w:rPr>
        <w:t>11</w:t>
      </w:r>
      <w:r w:rsidR="00B3684D">
        <w:rPr>
          <w:b/>
        </w:rPr>
        <w:fldChar w:fldCharType="end"/>
      </w:r>
      <w:r w:rsidR="00926780">
        <w:rPr>
          <w:b/>
        </w:rPr>
        <w:noBreakHyphen/>
      </w:r>
      <w:r w:rsidR="00B3684D">
        <w:rPr>
          <w:b/>
        </w:rPr>
        <w:fldChar w:fldCharType="begin"/>
      </w:r>
      <w:r w:rsidR="00926780">
        <w:rPr>
          <w:b/>
        </w:rPr>
        <w:instrText xml:space="preserve"> SEQ Figure \* ARABIC \s 1 </w:instrText>
      </w:r>
      <w:r w:rsidR="00B3684D">
        <w:rPr>
          <w:b/>
        </w:rPr>
        <w:fldChar w:fldCharType="separate"/>
      </w:r>
      <w:r w:rsidR="00465C75">
        <w:rPr>
          <w:b/>
          <w:noProof/>
        </w:rPr>
        <w:t>6</w:t>
      </w:r>
      <w:r w:rsidR="00B3684D">
        <w:rPr>
          <w:b/>
        </w:rPr>
        <w:fldChar w:fldCharType="end"/>
      </w:r>
      <w:bookmarkEnd w:id="165"/>
      <w:r w:rsidRPr="00DF07CB">
        <w:rPr>
          <w:b/>
        </w:rPr>
        <w:t xml:space="preserve">: </w:t>
      </w:r>
      <w:r>
        <w:rPr>
          <w:b/>
        </w:rPr>
        <w:t xml:space="preserve">Connecting the </w:t>
      </w:r>
      <w:r w:rsidR="005B2CED">
        <w:rPr>
          <w:b/>
        </w:rPr>
        <w:t>Mobile Charger</w:t>
      </w:r>
      <w:r>
        <w:rPr>
          <w:b/>
        </w:rPr>
        <w:t xml:space="preserve"> &amp; Clinician Programmer</w:t>
      </w:r>
    </w:p>
    <w:p w:rsidR="000723B1" w:rsidRDefault="000723B1" w:rsidP="00DF07CB">
      <w:pPr>
        <w:pStyle w:val="Caption"/>
      </w:pPr>
    </w:p>
    <w:p w:rsidR="000723B1" w:rsidRDefault="00987DCB" w:rsidP="000723B1">
      <w:bookmarkStart w:id="166" w:name="_Toc228073386"/>
      <w:bookmarkStart w:id="167" w:name="_Toc228073459"/>
      <w:bookmarkStart w:id="168" w:name="_Toc229904587"/>
      <w:r>
        <w:rPr>
          <w:noProof/>
        </w:rPr>
        <w:drawing>
          <wp:anchor distT="0" distB="0" distL="114300" distR="114300" simplePos="0" relativeHeight="251630592" behindDoc="1" locked="0" layoutInCell="1" allowOverlap="1" wp14:anchorId="138400D3" wp14:editId="4A205A38">
            <wp:simplePos x="0" y="0"/>
            <wp:positionH relativeFrom="column">
              <wp:posOffset>1188720</wp:posOffset>
            </wp:positionH>
            <wp:positionV relativeFrom="paragraph">
              <wp:posOffset>119380</wp:posOffset>
            </wp:positionV>
            <wp:extent cx="2614930" cy="2614930"/>
            <wp:effectExtent l="0" t="0" r="0" b="0"/>
            <wp:wrapTight wrapText="bothSides">
              <wp:wrapPolygon edited="0">
                <wp:start x="0" y="0"/>
                <wp:lineTo x="0" y="10858"/>
                <wp:lineTo x="1416" y="12589"/>
                <wp:lineTo x="787" y="13533"/>
                <wp:lineTo x="315" y="15264"/>
                <wp:lineTo x="1102" y="17624"/>
                <wp:lineTo x="2832" y="20142"/>
                <wp:lineTo x="4091" y="21401"/>
                <wp:lineTo x="4249" y="21401"/>
                <wp:lineTo x="18254" y="21401"/>
                <wp:lineTo x="21401" y="20299"/>
                <wp:lineTo x="21401" y="19355"/>
                <wp:lineTo x="16365" y="15893"/>
                <wp:lineTo x="9914" y="13061"/>
                <wp:lineTo x="14320" y="12589"/>
                <wp:lineTo x="20299" y="11330"/>
                <wp:lineTo x="20457" y="10071"/>
                <wp:lineTo x="21243" y="8340"/>
                <wp:lineTo x="21401" y="7081"/>
                <wp:lineTo x="12431" y="5035"/>
                <wp:lineTo x="13375" y="0"/>
                <wp:lineTo x="0" y="0"/>
              </wp:wrapPolygon>
            </wp:wrapTight>
            <wp:docPr id="545" name="Picture 78"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4930" cy="2614930"/>
                    </a:xfrm>
                    <a:prstGeom prst="rect">
                      <a:avLst/>
                    </a:prstGeom>
                    <a:noFill/>
                  </pic:spPr>
                </pic:pic>
              </a:graphicData>
            </a:graphic>
          </wp:anchor>
        </w:drawing>
      </w:r>
      <w:bookmarkEnd w:id="166"/>
      <w:bookmarkEnd w:id="167"/>
      <w:bookmarkEnd w:id="168"/>
    </w:p>
    <w:p w:rsidR="000723B1" w:rsidRDefault="00AF23AE" w:rsidP="000723B1">
      <w:r>
        <w:rPr>
          <w:noProof/>
        </w:rPr>
        <mc:AlternateContent>
          <mc:Choice Requires="wps">
            <w:drawing>
              <wp:anchor distT="0" distB="0" distL="114300" distR="114300" simplePos="0" relativeHeight="251644928" behindDoc="0" locked="0" layoutInCell="1" allowOverlap="1" wp14:anchorId="5631FFB1" wp14:editId="572B11F9">
                <wp:simplePos x="0" y="0"/>
                <wp:positionH relativeFrom="column">
                  <wp:posOffset>3848100</wp:posOffset>
                </wp:positionH>
                <wp:positionV relativeFrom="paragraph">
                  <wp:posOffset>138430</wp:posOffset>
                </wp:positionV>
                <wp:extent cx="1595755" cy="679450"/>
                <wp:effectExtent l="0" t="0" r="0" b="6350"/>
                <wp:wrapNone/>
                <wp:docPr id="7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79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B7392C" w:rsidRDefault="00F70216" w:rsidP="000723B1">
                            <w:pPr>
                              <w:autoSpaceDE w:val="0"/>
                              <w:autoSpaceDN w:val="0"/>
                              <w:adjustRightInd w:val="0"/>
                              <w:jc w:val="center"/>
                              <w:rPr>
                                <w:color w:val="000000"/>
                              </w:rPr>
                            </w:pPr>
                            <w:r>
                              <w:rPr>
                                <w:color w:val="000000"/>
                              </w:rPr>
                              <w:t>USB Connection on the C</w:t>
                            </w:r>
                            <w:r w:rsidRPr="00B7392C">
                              <w:rPr>
                                <w:color w:val="000000"/>
                              </w:rPr>
                              <w:t xml:space="preserve">linician </w:t>
                            </w:r>
                            <w:r>
                              <w:rPr>
                                <w:color w:val="000000"/>
                              </w:rPr>
                              <w:t>P</w:t>
                            </w:r>
                            <w:r w:rsidRPr="00B7392C">
                              <w:rPr>
                                <w:color w:val="000000"/>
                              </w:rPr>
                              <w:t>rogrammer</w:t>
                            </w:r>
                          </w:p>
                        </w:txbxContent>
                      </wps:txbx>
                      <wps:bodyPr rot="0" vert="horz" wrap="square" lIns="62280" tIns="31139" rIns="62280" bIns="31139"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9" type="#_x0000_t202" style="position:absolute;margin-left:303pt;margin-top:10.9pt;width:125.65pt;height:5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" filled="f" fillcolor="#bbe0e3" stroked="f">
                <v:textbox inset="1.73mm,.86497mm,1.73mm,.86497mm">
                  <w:txbxContent>
                    <w:p w:rsidR="00F70216" w:rsidRPr="00B7392C" w:rsidRDefault="00F70216" w:rsidP="000723B1">
                      <w:pPr>
                        <w:autoSpaceDE w:val="0"/>
                        <w:autoSpaceDN w:val="0"/>
                        <w:adjustRightInd w:val="0"/>
                        <w:jc w:val="center"/>
                        <w:rPr>
                          <w:color w:val="000000"/>
                        </w:rPr>
                      </w:pPr>
                      <w:r>
                        <w:rPr>
                          <w:color w:val="000000"/>
                        </w:rPr>
                        <w:t>USB Connection on the C</w:t>
                      </w:r>
                      <w:r w:rsidRPr="00B7392C">
                        <w:rPr>
                          <w:color w:val="000000"/>
                        </w:rPr>
                        <w:t xml:space="preserve">linician </w:t>
                      </w:r>
                      <w:r>
                        <w:rPr>
                          <w:color w:val="000000"/>
                        </w:rPr>
                        <w:t>P</w:t>
                      </w:r>
                      <w:r w:rsidRPr="00B7392C">
                        <w:rPr>
                          <w:color w:val="000000"/>
                        </w:rPr>
                        <w:t>rogrammer</w:t>
                      </w:r>
                    </w:p>
                  </w:txbxContent>
                </v:textbox>
              </v:shape>
            </w:pict>
          </mc:Fallback>
        </mc:AlternateContent>
      </w:r>
    </w:p>
    <w:p w:rsidR="000723B1" w:rsidRDefault="00AF23AE" w:rsidP="000723B1">
      <w:r>
        <w:rPr>
          <w:noProof/>
        </w:rPr>
        <mc:AlternateContent>
          <mc:Choice Requires="wps">
            <w:drawing>
              <wp:anchor distT="0" distB="0" distL="114300" distR="114300" simplePos="0" relativeHeight="251642880" behindDoc="0" locked="0" layoutInCell="1" allowOverlap="1" wp14:anchorId="2A5D7425" wp14:editId="5E3D7E7D">
                <wp:simplePos x="0" y="0"/>
                <wp:positionH relativeFrom="column">
                  <wp:posOffset>2962275</wp:posOffset>
                </wp:positionH>
                <wp:positionV relativeFrom="paragraph">
                  <wp:posOffset>155575</wp:posOffset>
                </wp:positionV>
                <wp:extent cx="781050" cy="104775"/>
                <wp:effectExtent l="38100" t="0" r="19050" b="85725"/>
                <wp:wrapNone/>
                <wp:docPr id="7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12.25pt" to="294.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">
                <v:stroke endarrow="block"/>
              </v:line>
            </w:pict>
          </mc:Fallback>
        </mc:AlternateContent>
      </w:r>
    </w:p>
    <w:p w:rsidR="000723B1" w:rsidRDefault="000723B1" w:rsidP="000723B1"/>
    <w:p w:rsidR="000723B1" w:rsidRDefault="000723B1" w:rsidP="000723B1"/>
    <w:p w:rsidR="000723B1" w:rsidRDefault="000723B1" w:rsidP="000723B1"/>
    <w:p w:rsidR="000723B1" w:rsidRDefault="00AF23AE" w:rsidP="000723B1">
      <w:r>
        <w:rPr>
          <w:rFonts w:cs="Arial"/>
          <w:noProof/>
          <w:sz w:val="28"/>
          <w:szCs w:val="28"/>
        </w:rPr>
        <mc:AlternateContent>
          <mc:Choice Requires="wps">
            <w:drawing>
              <wp:anchor distT="0" distB="0" distL="114300" distR="114300" simplePos="0" relativeHeight="251643904" behindDoc="0" locked="0" layoutInCell="1" allowOverlap="1" wp14:anchorId="782A7373" wp14:editId="0F9BEE27">
                <wp:simplePos x="0" y="0"/>
                <wp:positionH relativeFrom="column">
                  <wp:posOffset>3890010</wp:posOffset>
                </wp:positionH>
                <wp:positionV relativeFrom="paragraph">
                  <wp:posOffset>170815</wp:posOffset>
                </wp:positionV>
                <wp:extent cx="1595755" cy="408940"/>
                <wp:effectExtent l="0" t="0" r="0" b="0"/>
                <wp:wrapNone/>
                <wp:docPr id="6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4089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Pr="00B7392C" w:rsidRDefault="00F70216" w:rsidP="000723B1">
                            <w:pPr>
                              <w:autoSpaceDE w:val="0"/>
                              <w:autoSpaceDN w:val="0"/>
                              <w:adjustRightInd w:val="0"/>
                              <w:jc w:val="center"/>
                              <w:rPr>
                                <w:color w:val="000000"/>
                              </w:rPr>
                            </w:pPr>
                            <w:r w:rsidRPr="00B7392C">
                              <w:rPr>
                                <w:color w:val="000000"/>
                              </w:rPr>
                              <w:t xml:space="preserve">Clinician </w:t>
                            </w:r>
                            <w:r>
                              <w:rPr>
                                <w:color w:val="000000"/>
                              </w:rPr>
                              <w:t>P</w:t>
                            </w:r>
                            <w:r w:rsidRPr="00B7392C">
                              <w:rPr>
                                <w:color w:val="000000"/>
                              </w:rPr>
                              <w:t xml:space="preserve">rogrammer </w:t>
                            </w:r>
                            <w:r>
                              <w:rPr>
                                <w:color w:val="000000"/>
                              </w:rPr>
                              <w:t>Port</w:t>
                            </w:r>
                          </w:p>
                        </w:txbxContent>
                      </wps:txbx>
                      <wps:bodyPr rot="0" vert="horz" wrap="square" lIns="62280" tIns="31139" rIns="62280" bIns="31139"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0" type="#_x0000_t202" style="position:absolute;margin-left:306.3pt;margin-top:13.45pt;width:125.65pt;height:3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" filled="f" fillcolor="#bbe0e3" stroked="f">
                <v:textbox inset="1.73mm,.86497mm,1.73mm,.86497mm">
                  <w:txbxContent>
                    <w:p w:rsidR="00F70216" w:rsidRPr="00B7392C" w:rsidRDefault="00F70216" w:rsidP="000723B1">
                      <w:pPr>
                        <w:autoSpaceDE w:val="0"/>
                        <w:autoSpaceDN w:val="0"/>
                        <w:adjustRightInd w:val="0"/>
                        <w:jc w:val="center"/>
                        <w:rPr>
                          <w:color w:val="000000"/>
                        </w:rPr>
                      </w:pPr>
                      <w:r w:rsidRPr="00B7392C">
                        <w:rPr>
                          <w:color w:val="000000"/>
                        </w:rPr>
                        <w:t xml:space="preserve">Clinician </w:t>
                      </w:r>
                      <w:r>
                        <w:rPr>
                          <w:color w:val="000000"/>
                        </w:rPr>
                        <w:t>P</w:t>
                      </w:r>
                      <w:r w:rsidRPr="00B7392C">
                        <w:rPr>
                          <w:color w:val="000000"/>
                        </w:rPr>
                        <w:t xml:space="preserve">rogrammer </w:t>
                      </w:r>
                      <w:r>
                        <w:rPr>
                          <w:color w:val="000000"/>
                        </w:rPr>
                        <w:t>Port</w:t>
                      </w:r>
                    </w:p>
                  </w:txbxContent>
                </v:textbox>
              </v:shape>
            </w:pict>
          </mc:Fallback>
        </mc:AlternateContent>
      </w:r>
    </w:p>
    <w:bookmarkStart w:id="169" w:name="_Toc352746197"/>
    <w:bookmarkStart w:id="170" w:name="_Toc352746221"/>
    <w:bookmarkStart w:id="171" w:name="_Toc352746451"/>
    <w:bookmarkStart w:id="172" w:name="_Toc352747781"/>
    <w:bookmarkStart w:id="173" w:name="_Toc352747974"/>
    <w:bookmarkStart w:id="174" w:name="_Toc352748215"/>
    <w:p w:rsidR="000723B1" w:rsidRDefault="00AF23AE" w:rsidP="000723B1">
      <w:r>
        <w:rPr>
          <w:noProof/>
        </w:rPr>
        <mc:AlternateContent>
          <mc:Choice Requires="wps">
            <w:drawing>
              <wp:anchor distT="0" distB="0" distL="114300" distR="114300" simplePos="0" relativeHeight="251641856" behindDoc="0" locked="0" layoutInCell="1" allowOverlap="1" wp14:anchorId="6C0C0CE1" wp14:editId="25571537">
                <wp:simplePos x="0" y="0"/>
                <wp:positionH relativeFrom="column">
                  <wp:posOffset>3306445</wp:posOffset>
                </wp:positionH>
                <wp:positionV relativeFrom="paragraph">
                  <wp:posOffset>146050</wp:posOffset>
                </wp:positionV>
                <wp:extent cx="695325" cy="238125"/>
                <wp:effectExtent l="38100" t="0" r="28575" b="66675"/>
                <wp:wrapNone/>
                <wp:docPr id="6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1.5pt" to="315.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">
                <v:stroke endarrow="block"/>
              </v:line>
            </w:pict>
          </mc:Fallback>
        </mc:AlternateContent>
      </w:r>
      <w:bookmarkEnd w:id="169"/>
      <w:bookmarkEnd w:id="170"/>
      <w:bookmarkEnd w:id="171"/>
      <w:bookmarkEnd w:id="172"/>
      <w:bookmarkEnd w:id="173"/>
      <w:bookmarkEnd w:id="174"/>
    </w:p>
    <w:p w:rsidR="000723B1" w:rsidRPr="004B46E5" w:rsidRDefault="000723B1" w:rsidP="000723B1"/>
    <w:p w:rsidR="000723B1" w:rsidRDefault="000723B1" w:rsidP="000723B1"/>
    <w:bookmarkStart w:id="175" w:name="_Toc352746198"/>
    <w:bookmarkStart w:id="176" w:name="_Toc352746222"/>
    <w:bookmarkStart w:id="177" w:name="_Toc352746452"/>
    <w:bookmarkStart w:id="178" w:name="_Toc352747782"/>
    <w:bookmarkStart w:id="179" w:name="_Toc352747975"/>
    <w:bookmarkStart w:id="180" w:name="_Toc352748216"/>
    <w:p w:rsidR="000723B1" w:rsidRDefault="00AF23AE" w:rsidP="000723B1">
      <w:r>
        <w:rPr>
          <w:noProof/>
        </w:rPr>
        <mc:AlternateContent>
          <mc:Choice Requires="wps">
            <w:drawing>
              <wp:anchor distT="4294967294" distB="4294967294" distL="114300" distR="114300" simplePos="0" relativeHeight="251645952" behindDoc="0" locked="0" layoutInCell="1" allowOverlap="1" wp14:anchorId="18D5B407" wp14:editId="59682A3D">
                <wp:simplePos x="0" y="0"/>
                <wp:positionH relativeFrom="column">
                  <wp:posOffset>2207895</wp:posOffset>
                </wp:positionH>
                <wp:positionV relativeFrom="paragraph">
                  <wp:posOffset>35560</wp:posOffset>
                </wp:positionV>
                <wp:extent cx="754380" cy="451485"/>
                <wp:effectExtent l="0" t="38100" r="45720" b="24765"/>
                <wp:wrapNone/>
                <wp:docPr id="2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451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y;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85pt,2.8pt" to="233.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">
                <v:stroke endarrow="block"/>
              </v:line>
            </w:pict>
          </mc:Fallback>
        </mc:AlternateContent>
      </w:r>
      <w:bookmarkEnd w:id="175"/>
      <w:bookmarkEnd w:id="176"/>
      <w:bookmarkEnd w:id="177"/>
      <w:bookmarkEnd w:id="178"/>
      <w:bookmarkEnd w:id="179"/>
      <w:bookmarkEnd w:id="180"/>
    </w:p>
    <w:p w:rsidR="000723B1" w:rsidRDefault="000723B1" w:rsidP="000723B1"/>
    <w:p w:rsidR="000723B1" w:rsidRDefault="00AF23AE" w:rsidP="0067374B">
      <w:pPr>
        <w:tabs>
          <w:tab w:val="left" w:pos="0"/>
          <w:tab w:val="left" w:pos="1170"/>
        </w:tabs>
      </w:pPr>
      <w:r>
        <w:rPr>
          <w:noProof/>
        </w:rPr>
        <mc:AlternateContent>
          <mc:Choice Requires="wps">
            <w:drawing>
              <wp:anchor distT="0" distB="0" distL="114300" distR="114300" simplePos="0" relativeHeight="251646976" behindDoc="0" locked="0" layoutInCell="1" allowOverlap="1" wp14:anchorId="0C293AC2" wp14:editId="24BFDABA">
                <wp:simplePos x="0" y="0"/>
                <wp:positionH relativeFrom="column">
                  <wp:posOffset>1090295</wp:posOffset>
                </wp:positionH>
                <wp:positionV relativeFrom="paragraph">
                  <wp:posOffset>48260</wp:posOffset>
                </wp:positionV>
                <wp:extent cx="1310005" cy="1036955"/>
                <wp:effectExtent l="0" t="0" r="0" b="0"/>
                <wp:wrapNone/>
                <wp:docPr id="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036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216" w:rsidRDefault="00F70216" w:rsidP="000723B1">
                            <w:pPr>
                              <w:autoSpaceDE w:val="0"/>
                              <w:autoSpaceDN w:val="0"/>
                              <w:adjustRightInd w:val="0"/>
                              <w:jc w:val="center"/>
                              <w:rPr>
                                <w:color w:val="000000"/>
                              </w:rPr>
                            </w:pPr>
                            <w:r w:rsidRPr="00B7392C">
                              <w:rPr>
                                <w:color w:val="000000"/>
                              </w:rPr>
                              <w:t xml:space="preserve">Transmit </w:t>
                            </w:r>
                            <w:r>
                              <w:rPr>
                                <w:color w:val="000000"/>
                              </w:rPr>
                              <w:t>C</w:t>
                            </w:r>
                            <w:r w:rsidRPr="00B7392C">
                              <w:rPr>
                                <w:color w:val="000000"/>
                              </w:rPr>
                              <w:t xml:space="preserve">oil </w:t>
                            </w:r>
                          </w:p>
                          <w:p w:rsidR="00F70216" w:rsidRDefault="00F70216" w:rsidP="000723B1">
                            <w:pPr>
                              <w:autoSpaceDE w:val="0"/>
                              <w:autoSpaceDN w:val="0"/>
                              <w:adjustRightInd w:val="0"/>
                              <w:jc w:val="center"/>
                              <w:rPr>
                                <w:color w:val="000000"/>
                              </w:rPr>
                            </w:pPr>
                            <w:r w:rsidRPr="00B7392C">
                              <w:rPr>
                                <w:color w:val="000000"/>
                              </w:rPr>
                              <w:t>&amp;</w:t>
                            </w:r>
                          </w:p>
                          <w:p w:rsidR="00F70216" w:rsidRPr="00B7392C" w:rsidRDefault="00F70216" w:rsidP="000723B1">
                            <w:pPr>
                              <w:autoSpaceDE w:val="0"/>
                              <w:autoSpaceDN w:val="0"/>
                              <w:adjustRightInd w:val="0"/>
                              <w:jc w:val="center"/>
                              <w:rPr>
                                <w:color w:val="000000"/>
                              </w:rPr>
                            </w:pPr>
                            <w:r w:rsidRPr="00B7392C">
                              <w:rPr>
                                <w:color w:val="000000"/>
                              </w:rPr>
                              <w:t xml:space="preserve"> AC </w:t>
                            </w:r>
                            <w:r>
                              <w:rPr>
                                <w:color w:val="000000"/>
                              </w:rPr>
                              <w:t>R</w:t>
                            </w:r>
                            <w:r w:rsidRPr="00B7392C">
                              <w:rPr>
                                <w:color w:val="000000"/>
                              </w:rPr>
                              <w:t xml:space="preserve">echarger </w:t>
                            </w:r>
                            <w:r>
                              <w:rPr>
                                <w:color w:val="000000"/>
                              </w:rPr>
                              <w:t>Port</w:t>
                            </w:r>
                          </w:p>
                          <w:p w:rsidR="00F70216" w:rsidRPr="00C5638E" w:rsidRDefault="00F70216" w:rsidP="000723B1"/>
                        </w:txbxContent>
                      </wps:txbx>
                      <wps:bodyPr rot="0" vert="horz" wrap="square" lIns="62280" tIns="31139" rIns="62280" bIns="31139"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1" type="#_x0000_t202" style="position:absolute;margin-left:85.85pt;margin-top:3.8pt;width:103.15pt;height:8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" filled="f" fillcolor="#bbe0e3" stroked="f">
                <v:textbox inset="1.73mm,.86497mm,1.73mm,.86497mm">
                  <w:txbxContent>
                    <w:p w:rsidR="00F70216" w:rsidRDefault="00F70216" w:rsidP="000723B1">
                      <w:pPr>
                        <w:autoSpaceDE w:val="0"/>
                        <w:autoSpaceDN w:val="0"/>
                        <w:adjustRightInd w:val="0"/>
                        <w:jc w:val="center"/>
                        <w:rPr>
                          <w:color w:val="000000"/>
                        </w:rPr>
                      </w:pPr>
                      <w:r w:rsidRPr="00B7392C">
                        <w:rPr>
                          <w:color w:val="000000"/>
                        </w:rPr>
                        <w:t xml:space="preserve">Transmit </w:t>
                      </w:r>
                      <w:r>
                        <w:rPr>
                          <w:color w:val="000000"/>
                        </w:rPr>
                        <w:t>C</w:t>
                      </w:r>
                      <w:r w:rsidRPr="00B7392C">
                        <w:rPr>
                          <w:color w:val="000000"/>
                        </w:rPr>
                        <w:t xml:space="preserve">oil </w:t>
                      </w:r>
                    </w:p>
                    <w:p w:rsidR="00F70216" w:rsidRDefault="00F70216" w:rsidP="000723B1">
                      <w:pPr>
                        <w:autoSpaceDE w:val="0"/>
                        <w:autoSpaceDN w:val="0"/>
                        <w:adjustRightInd w:val="0"/>
                        <w:jc w:val="center"/>
                        <w:rPr>
                          <w:color w:val="000000"/>
                        </w:rPr>
                      </w:pPr>
                      <w:r w:rsidRPr="00B7392C">
                        <w:rPr>
                          <w:color w:val="000000"/>
                        </w:rPr>
                        <w:t>&amp;</w:t>
                      </w:r>
                    </w:p>
                    <w:p w:rsidR="00F70216" w:rsidRPr="00B7392C" w:rsidRDefault="00F70216" w:rsidP="000723B1">
                      <w:pPr>
                        <w:autoSpaceDE w:val="0"/>
                        <w:autoSpaceDN w:val="0"/>
                        <w:adjustRightInd w:val="0"/>
                        <w:jc w:val="center"/>
                        <w:rPr>
                          <w:color w:val="000000"/>
                        </w:rPr>
                      </w:pPr>
                      <w:r w:rsidRPr="00B7392C">
                        <w:rPr>
                          <w:color w:val="000000"/>
                        </w:rPr>
                        <w:t xml:space="preserve"> AC </w:t>
                      </w:r>
                      <w:r>
                        <w:rPr>
                          <w:color w:val="000000"/>
                        </w:rPr>
                        <w:t>R</w:t>
                      </w:r>
                      <w:r w:rsidRPr="00B7392C">
                        <w:rPr>
                          <w:color w:val="000000"/>
                        </w:rPr>
                        <w:t xml:space="preserve">echarger </w:t>
                      </w:r>
                      <w:r>
                        <w:rPr>
                          <w:color w:val="000000"/>
                        </w:rPr>
                        <w:t>Port</w:t>
                      </w:r>
                    </w:p>
                    <w:p w:rsidR="00F70216" w:rsidRPr="00C5638E" w:rsidRDefault="00F70216" w:rsidP="000723B1"/>
                  </w:txbxContent>
                </v:textbox>
              </v:shape>
            </w:pict>
          </mc:Fallback>
        </mc:AlternateContent>
      </w:r>
    </w:p>
    <w:p w:rsidR="000723B1" w:rsidRDefault="000723B1" w:rsidP="0067374B">
      <w:pPr>
        <w:tabs>
          <w:tab w:val="left" w:pos="0"/>
          <w:tab w:val="left" w:pos="1170"/>
        </w:tabs>
      </w:pPr>
    </w:p>
    <w:p w:rsidR="000723B1" w:rsidRDefault="000723B1" w:rsidP="0067374B">
      <w:pPr>
        <w:tabs>
          <w:tab w:val="left" w:pos="0"/>
          <w:tab w:val="left" w:pos="1170"/>
        </w:tabs>
      </w:pPr>
    </w:p>
    <w:p w:rsidR="000723B1" w:rsidRDefault="000723B1" w:rsidP="0067374B">
      <w:pPr>
        <w:tabs>
          <w:tab w:val="left" w:pos="0"/>
          <w:tab w:val="left" w:pos="1170"/>
        </w:tabs>
      </w:pPr>
    </w:p>
    <w:p w:rsidR="000723B1" w:rsidRDefault="000723B1" w:rsidP="0067374B">
      <w:pPr>
        <w:tabs>
          <w:tab w:val="left" w:pos="0"/>
          <w:tab w:val="left" w:pos="1170"/>
        </w:tabs>
      </w:pPr>
    </w:p>
    <w:p w:rsidR="000723B1" w:rsidRDefault="000723B1" w:rsidP="0067374B">
      <w:pPr>
        <w:tabs>
          <w:tab w:val="left" w:pos="0"/>
          <w:tab w:val="left" w:pos="1170"/>
        </w:tabs>
      </w:pPr>
    </w:p>
    <w:p w:rsidR="001E4729" w:rsidRPr="001E4729" w:rsidRDefault="001E4729" w:rsidP="001E4729">
      <w:pPr>
        <w:pStyle w:val="Heading2"/>
      </w:pPr>
      <w:bookmarkStart w:id="181" w:name="_Toc355965861"/>
      <w:bookmarkStart w:id="182" w:name="_Toc417555932"/>
      <w:r w:rsidRPr="001E4729">
        <w:t xml:space="preserve">Using the </w:t>
      </w:r>
      <w:bookmarkEnd w:id="181"/>
      <w:r w:rsidR="005B2CED">
        <w:t>Mobile Charger</w:t>
      </w:r>
      <w:bookmarkEnd w:id="182"/>
    </w:p>
    <w:p w:rsidR="001E4729" w:rsidRDefault="001E4729" w:rsidP="001E4729"/>
    <w:p w:rsidR="001E4729" w:rsidRPr="003F69B4" w:rsidRDefault="001E4729" w:rsidP="001E4729">
      <w:pPr>
        <w:rPr>
          <w:b/>
        </w:rPr>
      </w:pPr>
      <w:r w:rsidRPr="003F69B4">
        <w:rPr>
          <w:b/>
        </w:rPr>
        <w:t xml:space="preserve">Preparing the </w:t>
      </w:r>
      <w:r w:rsidR="005B2CED">
        <w:rPr>
          <w:b/>
        </w:rPr>
        <w:t>Mobile Charger</w:t>
      </w:r>
      <w:r w:rsidRPr="003F69B4">
        <w:rPr>
          <w:b/>
        </w:rPr>
        <w:t xml:space="preserve"> for Initial Use</w:t>
      </w:r>
    </w:p>
    <w:p w:rsidR="001E4729" w:rsidRDefault="001E4729" w:rsidP="001E4729">
      <w:r>
        <w:t xml:space="preserve">The </w:t>
      </w:r>
      <w:r w:rsidR="000D1863">
        <w:t>mobile charger</w:t>
      </w:r>
      <w:r>
        <w:t xml:space="preserve"> is shipped in an inactive state. Press and release </w:t>
      </w:r>
      <w:r w:rsidR="006F149B">
        <w:t xml:space="preserve">the </w:t>
      </w:r>
      <w:r>
        <w:t xml:space="preserve">button on the </w:t>
      </w:r>
      <w:r w:rsidR="000D1863">
        <w:t>mobile charger</w:t>
      </w:r>
      <w:r>
        <w:t xml:space="preserve"> </w:t>
      </w:r>
      <w:r w:rsidRPr="007E19FD">
        <w:rPr>
          <w:b/>
          <w:u w:val="single"/>
        </w:rPr>
        <w:t>once</w:t>
      </w:r>
      <w:r>
        <w:t xml:space="preserve"> to make it operational and wait a few seconds until the display icons illuminate in sequence.  Once operational</w:t>
      </w:r>
      <w:r w:rsidR="006F149B">
        <w:t>,</w:t>
      </w:r>
      <w:r w:rsidRPr="004C66A2">
        <w:t xml:space="preserve"> the </w:t>
      </w:r>
      <w:r w:rsidR="000D1863">
        <w:t>mobile charger</w:t>
      </w:r>
      <w:r w:rsidRPr="004C66A2">
        <w:t xml:space="preserve"> </w:t>
      </w:r>
      <w:r>
        <w:t xml:space="preserve">will shut off after several minutes of </w:t>
      </w:r>
      <w:r w:rsidR="006F149B">
        <w:t>inactivity</w:t>
      </w:r>
      <w:r>
        <w:t xml:space="preserve"> to preserve battery longevity</w:t>
      </w:r>
      <w:r w:rsidR="00A973CB">
        <w:t xml:space="preserve">. The </w:t>
      </w:r>
      <w:r w:rsidR="000D1863">
        <w:t>mobile charger</w:t>
      </w:r>
      <w:r>
        <w:t xml:space="preserve"> will automatically turn on when the button is pressed.</w:t>
      </w:r>
    </w:p>
    <w:p w:rsidR="001E4729" w:rsidRDefault="001E4729" w:rsidP="001E4729"/>
    <w:p w:rsidR="001E4729" w:rsidRDefault="001E4729" w:rsidP="001E4729">
      <w:r>
        <w:t xml:space="preserve">The </w:t>
      </w:r>
      <w:r w:rsidR="000D1863">
        <w:t>mobile charger</w:t>
      </w:r>
      <w:r>
        <w:t xml:space="preserve"> should be charged, using the AC recharger, for a minimum of 8 hours prior to </w:t>
      </w:r>
      <w:r w:rsidR="00A973CB">
        <w:t xml:space="preserve">initial </w:t>
      </w:r>
      <w:r>
        <w:t xml:space="preserve">use. </w:t>
      </w:r>
      <w:r w:rsidR="00DF07CB">
        <w:t>See the “</w:t>
      </w:r>
      <w:r w:rsidR="00B3684D">
        <w:rPr>
          <w:highlight w:val="yellow"/>
        </w:rPr>
        <w:fldChar w:fldCharType="begin"/>
      </w:r>
      <w:r w:rsidR="00DF07CB">
        <w:instrText xml:space="preserve"> REF _Ref358621592 \h </w:instrText>
      </w:r>
      <w:r w:rsidR="00B3684D">
        <w:rPr>
          <w:highlight w:val="yellow"/>
        </w:rPr>
      </w:r>
      <w:r w:rsidR="00B3684D">
        <w:rPr>
          <w:highlight w:val="yellow"/>
        </w:rPr>
        <w:fldChar w:fldCharType="separate"/>
      </w:r>
      <w:r w:rsidR="00465C75">
        <w:t>Patient Operating Instructions</w:t>
      </w:r>
      <w:r w:rsidR="00B3684D">
        <w:rPr>
          <w:highlight w:val="yellow"/>
        </w:rPr>
        <w:fldChar w:fldCharType="end"/>
      </w:r>
      <w:r w:rsidR="00DF07CB">
        <w:t xml:space="preserve">” section </w:t>
      </w:r>
      <w:r>
        <w:t xml:space="preserve">of this manual for instructions on charging the </w:t>
      </w:r>
      <w:r w:rsidR="000D1863">
        <w:t>mobile charger</w:t>
      </w:r>
      <w:r>
        <w:t xml:space="preserve">. </w:t>
      </w:r>
    </w:p>
    <w:p w:rsidR="001E4729" w:rsidRDefault="001E4729" w:rsidP="001E4729">
      <w:pPr>
        <w:widowControl w:val="0"/>
        <w:rPr>
          <w:b/>
          <w:bCs/>
        </w:rPr>
      </w:pPr>
    </w:p>
    <w:p w:rsidR="00F70216" w:rsidRDefault="00F70216">
      <w:pPr>
        <w:spacing w:after="0"/>
        <w:rPr>
          <w:b/>
        </w:rPr>
      </w:pPr>
      <w:r>
        <w:rPr>
          <w:b/>
        </w:rPr>
        <w:br w:type="page"/>
      </w:r>
    </w:p>
    <w:p w:rsidR="001E4729" w:rsidRPr="003F69B4" w:rsidRDefault="001E4729" w:rsidP="001E4729">
      <w:pPr>
        <w:rPr>
          <w:b/>
        </w:rPr>
      </w:pPr>
      <w:r w:rsidRPr="003F69B4">
        <w:rPr>
          <w:b/>
        </w:rPr>
        <w:t xml:space="preserve">Positioning the Transmit Coil over the </w:t>
      </w:r>
      <w:proofErr w:type="spellStart"/>
      <w:r w:rsidRPr="003F69B4">
        <w:rPr>
          <w:b/>
        </w:rPr>
        <w:t>Neuroregulator</w:t>
      </w:r>
      <w:proofErr w:type="spellEnd"/>
    </w:p>
    <w:p w:rsidR="001E4729" w:rsidRDefault="001E4729" w:rsidP="001E4729">
      <w:pPr>
        <w:widowControl w:val="0"/>
      </w:pPr>
      <w:r>
        <w:t xml:space="preserve">Finding the best position of the transmit coil over the </w:t>
      </w:r>
      <w:proofErr w:type="spellStart"/>
      <w:r>
        <w:t>neuroregulator</w:t>
      </w:r>
      <w:proofErr w:type="spellEnd"/>
      <w:r>
        <w:t xml:space="preserve"> is important to ensure efficient charging and good communication between the </w:t>
      </w:r>
      <w:r w:rsidR="000D1863">
        <w:t>mobile charger</w:t>
      </w:r>
      <w:r>
        <w:t xml:space="preserve"> and the </w:t>
      </w:r>
      <w:proofErr w:type="spellStart"/>
      <w:r>
        <w:t>neuroregulator</w:t>
      </w:r>
      <w:proofErr w:type="spellEnd"/>
      <w:r>
        <w:t xml:space="preserve">. </w:t>
      </w:r>
    </w:p>
    <w:p w:rsidR="001E4729" w:rsidRDefault="001E4729" w:rsidP="001E4729">
      <w:pPr>
        <w:pStyle w:val="StyleAfter0pt"/>
      </w:pPr>
    </w:p>
    <w:p w:rsidR="001E4729" w:rsidRPr="009A5CD6" w:rsidRDefault="001E4729" w:rsidP="001E4729">
      <w:pPr>
        <w:pStyle w:val="StyleAfter0pt"/>
      </w:pPr>
      <w:r w:rsidRPr="00627112">
        <w:t xml:space="preserve">Insert </w:t>
      </w:r>
      <w:r>
        <w:t>the transmit c</w:t>
      </w:r>
      <w:r w:rsidRPr="00627112">
        <w:t xml:space="preserve">oil </w:t>
      </w:r>
      <w:r>
        <w:t xml:space="preserve">connector into the transmit coil port </w:t>
      </w:r>
      <w:r w:rsidRPr="00627112">
        <w:t xml:space="preserve">on the </w:t>
      </w:r>
      <w:r>
        <w:t xml:space="preserve">top </w:t>
      </w:r>
      <w:r w:rsidRPr="00627112">
        <w:t xml:space="preserve">side of the </w:t>
      </w:r>
      <w:r w:rsidR="000D1863">
        <w:t>mobile charger</w:t>
      </w:r>
      <w:r>
        <w:t xml:space="preserve"> (</w:t>
      </w:r>
      <w:r w:rsidR="00B3684D">
        <w:fldChar w:fldCharType="begin"/>
      </w:r>
      <w:r w:rsidR="000B2E63">
        <w:instrText xml:space="preserve"> REF _Ref358621705 \h </w:instrText>
      </w:r>
      <w:r w:rsidR="00B3684D">
        <w:fldChar w:fldCharType="separate"/>
      </w:r>
      <w:r w:rsidR="00465C75">
        <w:t xml:space="preserve">Figure </w:t>
      </w:r>
      <w:r w:rsidR="00465C75">
        <w:rPr>
          <w:noProof/>
        </w:rPr>
        <w:t>11</w:t>
      </w:r>
      <w:r w:rsidR="00465C75">
        <w:noBreakHyphen/>
      </w:r>
      <w:r w:rsidR="00465C75">
        <w:rPr>
          <w:noProof/>
        </w:rPr>
        <w:t>4</w:t>
      </w:r>
      <w:r w:rsidR="00B3684D">
        <w:fldChar w:fldCharType="end"/>
      </w:r>
      <w:r>
        <w:t xml:space="preserve">). The transmit coil position icon will be illuminated as indicated in </w:t>
      </w:r>
      <w:r w:rsidR="00B3684D">
        <w:fldChar w:fldCharType="begin"/>
      </w:r>
      <w:r w:rsidR="000B2E63">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t>.</w:t>
      </w:r>
    </w:p>
    <w:p w:rsidR="001E4729" w:rsidRDefault="001E4729" w:rsidP="001E4729">
      <w:pPr>
        <w:pStyle w:val="StyleAfter0pt"/>
      </w:pPr>
    </w:p>
    <w:p w:rsidR="001E4729" w:rsidRDefault="001E4729" w:rsidP="001E4729">
      <w:pPr>
        <w:pStyle w:val="StyleAfter0pt"/>
      </w:pPr>
      <w:r w:rsidRPr="000F080B">
        <w:t xml:space="preserve">With the </w:t>
      </w:r>
      <w:r>
        <w:t>t</w:t>
      </w:r>
      <w:r w:rsidRPr="000F080B">
        <w:t xml:space="preserve">ransmit </w:t>
      </w:r>
      <w:r>
        <w:t>c</w:t>
      </w:r>
      <w:r w:rsidRPr="000F080B">
        <w:t xml:space="preserve">oil held away from the implanted </w:t>
      </w:r>
      <w:proofErr w:type="spellStart"/>
      <w:r>
        <w:t>n</w:t>
      </w:r>
      <w:r w:rsidRPr="000F080B">
        <w:t>euroregulator</w:t>
      </w:r>
      <w:proofErr w:type="spellEnd"/>
      <w:r>
        <w:t>,</w:t>
      </w:r>
      <w:r w:rsidRPr="00635BEC">
        <w:rPr>
          <w:color w:val="99CC00"/>
        </w:rPr>
        <w:t xml:space="preserve"> </w:t>
      </w:r>
      <w:r w:rsidRPr="00130105">
        <w:rPr>
          <w:b/>
        </w:rPr>
        <w:t>press and hold</w:t>
      </w:r>
      <w:r>
        <w:t xml:space="preserve"> the </w:t>
      </w:r>
      <w:r w:rsidR="000D1863">
        <w:t>mobile charger</w:t>
      </w:r>
      <w:r>
        <w:t xml:space="preserve"> button (</w:t>
      </w:r>
      <w:r w:rsidR="00B3684D">
        <w:fldChar w:fldCharType="begin"/>
      </w:r>
      <w:r w:rsidR="000B2E63">
        <w:instrText xml:space="preserve"> REF _Ref358621705 \h </w:instrText>
      </w:r>
      <w:r w:rsidR="00B3684D">
        <w:fldChar w:fldCharType="separate"/>
      </w:r>
      <w:r w:rsidR="00465C75">
        <w:t xml:space="preserve">Figure </w:t>
      </w:r>
      <w:r w:rsidR="00465C75">
        <w:rPr>
          <w:noProof/>
        </w:rPr>
        <w:t>11</w:t>
      </w:r>
      <w:r w:rsidR="00465C75">
        <w:noBreakHyphen/>
      </w:r>
      <w:r w:rsidR="00465C75">
        <w:rPr>
          <w:noProof/>
        </w:rPr>
        <w:t>4</w:t>
      </w:r>
      <w:r w:rsidR="00B3684D">
        <w:fldChar w:fldCharType="end"/>
      </w:r>
      <w:r>
        <w:t>) for approximately two seconds until the transmit coil position icon starts to flash and the bar graph is illuminated (</w:t>
      </w:r>
      <w:r w:rsidR="00B3684D">
        <w:fldChar w:fldCharType="begin"/>
      </w:r>
      <w:r w:rsidR="000B2E63">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t>).</w:t>
      </w:r>
    </w:p>
    <w:p w:rsidR="001E4729" w:rsidRDefault="001E4729" w:rsidP="001E4729">
      <w:pPr>
        <w:widowControl w:val="0"/>
      </w:pPr>
    </w:p>
    <w:p w:rsidR="001E4729" w:rsidRDefault="001E4729" w:rsidP="001E4729">
      <w:pPr>
        <w:widowControl w:val="0"/>
      </w:pPr>
      <w:r w:rsidRPr="00446A57">
        <w:t xml:space="preserve">Begin positioning the transmit coil by sweeping the </w:t>
      </w:r>
      <w:r>
        <w:t xml:space="preserve">transmit </w:t>
      </w:r>
      <w:r w:rsidRPr="00446A57">
        <w:t xml:space="preserve">coil across </w:t>
      </w:r>
      <w:r>
        <w:t xml:space="preserve">the </w:t>
      </w:r>
      <w:proofErr w:type="spellStart"/>
      <w:r>
        <w:t>neuroregulator</w:t>
      </w:r>
      <w:proofErr w:type="spellEnd"/>
      <w:r>
        <w:t xml:space="preserve"> in all directions, keeping the coil close to the body</w:t>
      </w:r>
      <w:r w:rsidRPr="00446A57">
        <w:t xml:space="preserve">. The number of </w:t>
      </w:r>
      <w:r>
        <w:t xml:space="preserve">illuminated </w:t>
      </w:r>
      <w:r w:rsidRPr="00446A57">
        <w:t xml:space="preserve">bars </w:t>
      </w:r>
      <w:r>
        <w:t xml:space="preserve">on the bar graph indicator </w:t>
      </w:r>
      <w:r w:rsidRPr="00446A57">
        <w:t xml:space="preserve">will increase and decrease. </w:t>
      </w:r>
    </w:p>
    <w:p w:rsidR="001E4729" w:rsidRDefault="001E4729" w:rsidP="001E4729">
      <w:pPr>
        <w:widowControl w:val="0"/>
      </w:pPr>
    </w:p>
    <w:p w:rsidR="001E4729" w:rsidRDefault="001E4729" w:rsidP="001E4729">
      <w:pPr>
        <w:widowControl w:val="0"/>
        <w:rPr>
          <w:b/>
          <w:bCs/>
        </w:rPr>
      </w:pPr>
      <w:r w:rsidRPr="00446A57">
        <w:t xml:space="preserve">Position the </w:t>
      </w:r>
      <w:r>
        <w:t xml:space="preserve">transmit </w:t>
      </w:r>
      <w:r w:rsidRPr="00446A57">
        <w:t xml:space="preserve">coil to maximize the number of bars </w:t>
      </w:r>
      <w:r>
        <w:t>on the bar graph</w:t>
      </w:r>
      <w:r w:rsidRPr="00446A57">
        <w:t xml:space="preserve">.  One bar indicates poor </w:t>
      </w:r>
      <w:r>
        <w:t xml:space="preserve">transmit </w:t>
      </w:r>
      <w:r w:rsidRPr="00446A57">
        <w:t xml:space="preserve">coil position and five bars indicate the best </w:t>
      </w:r>
      <w:r>
        <w:t xml:space="preserve">transmit </w:t>
      </w:r>
      <w:r w:rsidRPr="00446A57">
        <w:t xml:space="preserve">coil position. </w:t>
      </w:r>
    </w:p>
    <w:p w:rsidR="001E4729" w:rsidRDefault="001E4729" w:rsidP="001E4729">
      <w:pPr>
        <w:widowControl w:val="0"/>
        <w:tabs>
          <w:tab w:val="num" w:pos="720"/>
        </w:tabs>
      </w:pPr>
    </w:p>
    <w:p w:rsidR="001E4729" w:rsidRDefault="001E4729" w:rsidP="001E4729">
      <w:pPr>
        <w:widowControl w:val="0"/>
        <w:tabs>
          <w:tab w:val="num" w:pos="720"/>
        </w:tabs>
      </w:pPr>
      <w:r>
        <w:t>Secure the transmit coil in the best position using the belt provided or another clinician approved method. P</w:t>
      </w:r>
      <w:r w:rsidRPr="00DE195B">
        <w:t xml:space="preserve">ress the button once to accept </w:t>
      </w:r>
      <w:r>
        <w:t xml:space="preserve">this </w:t>
      </w:r>
      <w:r w:rsidRPr="00DE195B">
        <w:t>position.</w:t>
      </w:r>
    </w:p>
    <w:p w:rsidR="001E4729" w:rsidRDefault="001E4729" w:rsidP="001E4729">
      <w:pPr>
        <w:pStyle w:val="StyleAfter0pt"/>
      </w:pPr>
    </w:p>
    <w:p w:rsidR="001E4729" w:rsidRDefault="00AF23AE" w:rsidP="001E4729">
      <w:pPr>
        <w:pStyle w:val="StyleAfter0pt"/>
      </w:pPr>
      <w:r>
        <w:rPr>
          <w:noProof/>
          <w:kern w:val="0"/>
        </w:rPr>
        <mc:AlternateContent>
          <mc:Choice Requires="wpg">
            <w:drawing>
              <wp:anchor distT="0" distB="0" distL="114300" distR="114300" simplePos="0" relativeHeight="251652096" behindDoc="0" locked="0" layoutInCell="1" allowOverlap="1" wp14:anchorId="6F36D886" wp14:editId="261D8D69">
                <wp:simplePos x="0" y="0"/>
                <wp:positionH relativeFrom="column">
                  <wp:posOffset>9829800</wp:posOffset>
                </wp:positionH>
                <wp:positionV relativeFrom="paragraph">
                  <wp:posOffset>514350</wp:posOffset>
                </wp:positionV>
                <wp:extent cx="2428875" cy="1590675"/>
                <wp:effectExtent l="0" t="0" r="9525" b="9525"/>
                <wp:wrapNone/>
                <wp:docPr id="1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590675"/>
                          <a:chOff x="11361" y="10681"/>
                          <a:chExt cx="242" cy="159"/>
                        </a:xfrm>
                      </wpg:grpSpPr>
                      <wps:wsp>
                        <wps:cNvPr id="19" name="AutoShape 302"/>
                        <wps:cNvSpPr>
                          <a:spLocks noChangeArrowheads="1"/>
                        </wps:cNvSpPr>
                        <wps:spPr bwMode="auto">
                          <a:xfrm rot="-2444767">
                            <a:off x="11424" y="10788"/>
                            <a:ext cx="26" cy="7"/>
                          </a:xfrm>
                          <a:prstGeom prst="rightArrow">
                            <a:avLst>
                              <a:gd name="adj1" fmla="val 50000"/>
                              <a:gd name="adj2" fmla="val 92857"/>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20" name="AutoShape 303"/>
                        <wps:cNvSpPr>
                          <a:spLocks noChangeArrowheads="1"/>
                        </wps:cNvSpPr>
                        <wps:spPr bwMode="auto">
                          <a:xfrm rot="-2444767">
                            <a:off x="11482" y="10788"/>
                            <a:ext cx="26" cy="7"/>
                          </a:xfrm>
                          <a:prstGeom prst="rightArrow">
                            <a:avLst>
                              <a:gd name="adj1" fmla="val 50000"/>
                              <a:gd name="adj2" fmla="val 92857"/>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pic:pic xmlns:pic="http://schemas.openxmlformats.org/drawingml/2006/picture">
                        <pic:nvPicPr>
                          <pic:cNvPr id="21" name="Picture 304" descr="07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455" y="10688"/>
                            <a:ext cx="33"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05" descr="12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510" y="10681"/>
                            <a:ext cx="34" cy="107"/>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306"/>
                        <wps:cNvSpPr txBox="1">
                          <a:spLocks noChangeArrowheads="1"/>
                        </wps:cNvSpPr>
                        <wps:spPr bwMode="auto">
                          <a:xfrm>
                            <a:off x="11374" y="10800"/>
                            <a:ext cx="9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70216" w:rsidRDefault="00F70216" w:rsidP="001E4729">
                              <w:pPr>
                                <w:widowControl w:val="0"/>
                                <w:jc w:val="center"/>
                              </w:pPr>
                              <w:r>
                                <w:t>Poor Signal Strength</w:t>
                              </w:r>
                            </w:p>
                          </w:txbxContent>
                        </wps:txbx>
                        <wps:bodyPr rot="0" vert="horz" wrap="square" lIns="36576" tIns="36576" rIns="36576" bIns="36576" anchor="t" anchorCtr="0" upright="1">
                          <a:noAutofit/>
                        </wps:bodyPr>
                      </wps:wsp>
                      <wps:wsp>
                        <wps:cNvPr id="24" name="Text Box 307"/>
                        <wps:cNvSpPr txBox="1">
                          <a:spLocks noChangeArrowheads="1"/>
                        </wps:cNvSpPr>
                        <wps:spPr bwMode="auto">
                          <a:xfrm>
                            <a:off x="11492" y="10800"/>
                            <a:ext cx="11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70216" w:rsidRDefault="00F70216" w:rsidP="001E4729">
                              <w:pPr>
                                <w:widowControl w:val="0"/>
                                <w:jc w:val="center"/>
                              </w:pPr>
                              <w:r>
                                <w:t>Strong Signal Strength</w:t>
                              </w:r>
                            </w:p>
                          </w:txbxContent>
                        </wps:txbx>
                        <wps:bodyPr rot="0" vert="horz" wrap="square" lIns="36576" tIns="36576" rIns="36576" bIns="36576" anchor="t" anchorCtr="0" upright="1">
                          <a:noAutofit/>
                        </wps:bodyPr>
                      </wps:wsp>
                      <wps:wsp>
                        <wps:cNvPr id="26" name="Text Box 308"/>
                        <wps:cNvSpPr txBox="1">
                          <a:spLocks noChangeArrowheads="1"/>
                        </wps:cNvSpPr>
                        <wps:spPr bwMode="auto">
                          <a:xfrm>
                            <a:off x="11361" y="10704"/>
                            <a:ext cx="91"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70216" w:rsidRDefault="00F70216" w:rsidP="001E4729">
                              <w:pPr>
                                <w:widowControl w:val="0"/>
                                <w:jc w:val="center"/>
                              </w:pPr>
                              <w:r>
                                <w:t>Coil Position Indicator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92" style="position:absolute;left:0;text-align:left;margin-left:774pt;margin-top:40.5pt;width:191.25pt;height:125.25pt;z-index:251652096;mso-position-horizontal-relative:text;mso-position-vertical-relative:text" coordorigin="11361,10681" coordsize="24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&#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2" o:spid="_x0000_s1093" type="#_x0000_t13" style="position:absolute;left:11424;top:10788;width:26;height:7;rotation:-267033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bTsMA&#10;AADbAAAADwAAAGRycy9kb3ducmV2LnhtbERPS2sCMRC+C/6HMEIvotn2oOvWKEVa8VDwefA4bKa7&#10;224mSxJ19dc3guBtPr7nTOetqcWZnK8sK3gdJiCIc6srLhQc9l+DFIQPyBpry6TgSh7ms25nipm2&#10;F97SeRcKEUPYZ6igDKHJpPR5SQb90DbEkfuxzmCI0BVSO7zEcFPLtyQZSYMVx4YSG1qUlP/tTkbB&#10;Wqbjb3bX/DbSv8d+s0g2y/RTqZde+/EOIlAbnuKHe6Xj/Ancf4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bTsMAAADbAAAADwAAAAAAAAAAAAAAAACYAgAAZHJzL2Rv&#10;d25yZXYueG1sUEsFBgAAAAAEAAQA9QAAAIgDAAAAAA==&#10;" fillcolor="black"/>
                <v:shape id="AutoShape 303" o:spid="_x0000_s1094" type="#_x0000_t13" style="position:absolute;left:11482;top:10788;width:26;height:7;rotation:-267033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4bsMA&#10;AADbAAAADwAAAGRycy9kb3ducmV2LnhtbERPz2vCMBS+C/4P4Qm7iE31oKUaZYgbOwzmOg8eH81b&#10;2615KUlm2/31y2Hg8eP7vTsMphU3cr6xrGCZpCCIS6sbrhRcPp4WGQgfkDW2lknBSB4O++lkh7m2&#10;Pb/TrQiViCHsc1RQh9DlUvqyJoM+sR1x5D6tMxgidJXUDvsYblq5StO1NNhwbKixo2NN5XfxYxS8&#10;yWzzym4sf9f66zrvjun5OTsp9TAbHrcgAg3hLv53v2gFq7g+fo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Z4bsMAAADbAAAADwAAAAAAAAAAAAAAAACYAgAAZHJzL2Rv&#10;d25yZXYueG1sUEsFBgAAAAAEAAQA9QAAAIgDAAAAAA==&#10;" fillcolor="black"/>
                <v:shape id="Picture 304" o:spid="_x0000_s1095" type="#_x0000_t75" alt="07A" style="position:absolute;left:11455;top:10688;width:33;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W5TFAAAA2wAAAA8AAABkcnMvZG93bnJldi54bWxEj0FrwkAUhO+F/oflFXopujGHItFVtMVS&#10;PBRMeuntZfeZBLNvQ3Ybo7++WxA8DjPzDbNcj7YVA/W+caxgNk1AEGtnGq4UfBe7yRyED8gGW8ek&#10;4EIe1qvHhyVmxp35QEMeKhEh7DNUUIfQZVJ6XZNFP3UdcfSOrrcYouwraXo8R7htZZokr9Jiw3Gh&#10;xo7eatKn/NcqMLsvU5INpdcvP8X+orfX94+DUs9P42YBItAY7uFb+9MoSGfw/y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FuUxQAAANsAAAAPAAAAAAAAAAAAAAAA&#10;AJ8CAABkcnMvZG93bnJldi54bWxQSwUGAAAAAAQABAD3AAAAkQMAAAAA&#10;">
                  <v:imagedata r:id="rId37" o:title="07A"/>
                </v:shape>
                <v:shape id="Picture 305" o:spid="_x0000_s1096" type="#_x0000_t75" alt="12A" style="position:absolute;left:11510;top:10681;width:3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4nEAAAA2wAAAA8AAABkcnMvZG93bnJldi54bWxEj0FrwkAUhO+F/oflFXqrm+QQQnQVCRRS&#10;6CWxxesj+0yi2bdpdqvx37uC4HGYmW+Y1WY2gzjT5HrLCuJFBIK4sbrnVsHP7vMjA+E8ssbBMim4&#10;koPN+vVlhbm2F67oXPtWBAi7HBV03o+5lK7pyKBb2JE4eAc7GfRBTq3UE14C3AwyiaJUGuw5LHQ4&#10;UtFRc6r/jYLT1/672KYxxdlwKP7q/W91LGOl3t/m7RKEp9k/w492qRUkCdy/h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C+4nEAAAA2wAAAA8AAAAAAAAAAAAAAAAA&#10;nwIAAGRycy9kb3ducmV2LnhtbFBLBQYAAAAABAAEAPcAAACQAwAAAAA=&#10;">
                  <v:imagedata r:id="rId38" o:title="12A"/>
                </v:shape>
                <v:shape id="Text Box 306" o:spid="_x0000_s1097" type="#_x0000_t202" style="position:absolute;left:11374;top:10800;width:9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G8MA&#10;AADbAAAADwAAAGRycy9kb3ducmV2LnhtbESPW2sCMRSE3wv9D+EUfKtZFYJsjdILgq9eKO3bYXPc&#10;DW5O1k1WY399IxT6OMzMN8xilVwrLtQH61nDZFyAIK68sVxrOOzXz3MQISIbbD2ThhsFWC0fHxZY&#10;Gn/lLV12sRYZwqFEDU2MXSllqBpyGMa+I87e0fcOY5Z9LU2P1wx3rZwWhZIOLeeFBjt6b6g67Qan&#10;4SN9nZNSajZ83tT5x74N3xNLWo+e0usLiEgp/of/2hujYTqD+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3G8MAAADbAAAADwAAAAAAAAAAAAAAAACYAgAAZHJzL2Rv&#10;d25yZXYueG1sUEsFBgAAAAAEAAQA9QAAAIgDAAAAAA==&#10;" filled="f" stroked="f" insetpen="t">
                  <v:textbox inset="2.88pt,2.88pt,2.88pt,2.88pt">
                    <w:txbxContent>
                      <w:p w:rsidR="00F70216" w:rsidRDefault="00F70216" w:rsidP="001E4729">
                        <w:pPr>
                          <w:widowControl w:val="0"/>
                          <w:jc w:val="center"/>
                        </w:pPr>
                        <w:r>
                          <w:t>Poor Signal Strength</w:t>
                        </w:r>
                      </w:p>
                    </w:txbxContent>
                  </v:textbox>
                </v:shape>
                <v:shape id="Text Box 307" o:spid="_x0000_s1098" type="#_x0000_t202" style="position:absolute;left:11492;top:10800;width:11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vb8MA&#10;AADbAAAADwAAAGRycy9kb3ducmV2LnhtbESPQWsCMRSE74X+h/AK3mpWW0LZGqVVCl61pbS3x+a5&#10;G9y8rJusRn99Iwg9DjPzDTNbJNeKI/XBetYwGRcgiCtvLNcavj4/Hl9AhIhssPVMGs4UYDG/v5th&#10;afyJN3TcxlpkCIcSNTQxdqWUoWrIYRj7jjh7O987jFn2tTQ9njLctXJaFEo6tJwXGuxo2VC13w5O&#10;wyr9HJJS6mn4PqvDxb4PvxNLWo8e0tsriEgp/odv7bXRMH2G65f8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vb8MAAADbAAAADwAAAAAAAAAAAAAAAACYAgAAZHJzL2Rv&#10;d25yZXYueG1sUEsFBgAAAAAEAAQA9QAAAIgDAAAAAA==&#10;" filled="f" stroked="f" insetpen="t">
                  <v:textbox inset="2.88pt,2.88pt,2.88pt,2.88pt">
                    <w:txbxContent>
                      <w:p w:rsidR="00F70216" w:rsidRDefault="00F70216" w:rsidP="001E4729">
                        <w:pPr>
                          <w:widowControl w:val="0"/>
                          <w:jc w:val="center"/>
                        </w:pPr>
                        <w:r>
                          <w:t>Strong Signal Strength</w:t>
                        </w:r>
                      </w:p>
                    </w:txbxContent>
                  </v:textbox>
                </v:shape>
                <v:shape id="Text Box 308" o:spid="_x0000_s1099" type="#_x0000_t202" style="position:absolute;left:11361;top:10704;width:9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Ug8MA&#10;AADbAAAADwAAAGRycy9kb3ducmV2LnhtbESPQWsCMRSE74X+h/CE3mpWhVC2RtGK4LVapL09Nq+7&#10;wc3Luslq7K9vhEKPw8x8w8yXybXiQn2wnjVMxgUI4soby7WGj8P2+QVEiMgGW8+k4UYBlovHhzmW&#10;xl/5nS77WIsM4VCihibGrpQyVA05DGPfEWfv2/cOY5Z9LU2P1wx3rZwWhZIOLeeFBjt6a6g67Qen&#10;YZM+z0kpNRuON3X+sevha2JJ66dRWr2CiJTif/ivvTMap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Ug8MAAADbAAAADwAAAAAAAAAAAAAAAACYAgAAZHJzL2Rv&#10;d25yZXYueG1sUEsFBgAAAAAEAAQA9QAAAIgDAAAAAA==&#10;" filled="f" stroked="f" insetpen="t">
                  <v:textbox inset="2.88pt,2.88pt,2.88pt,2.88pt">
                    <w:txbxContent>
                      <w:p w:rsidR="00F70216" w:rsidRDefault="00F70216" w:rsidP="001E4729">
                        <w:pPr>
                          <w:widowControl w:val="0"/>
                          <w:jc w:val="center"/>
                        </w:pPr>
                        <w:r>
                          <w:t>Coil Position Indicator</w:t>
                        </w:r>
                      </w:p>
                    </w:txbxContent>
                  </v:textbox>
                </v:shape>
              </v:group>
            </w:pict>
          </mc:Fallback>
        </mc:AlternateContent>
      </w:r>
      <w:r w:rsidR="001E4729">
        <w:t>Once the transmit coil position has been accepted, t</w:t>
      </w:r>
      <w:r w:rsidR="001E4729" w:rsidRPr="00DE195B">
        <w:t xml:space="preserve">he </w:t>
      </w:r>
      <w:r w:rsidR="001E4729">
        <w:t xml:space="preserve">transmit coil position icon will turn off. </w:t>
      </w:r>
    </w:p>
    <w:p w:rsidR="001E4729" w:rsidRDefault="001E4729" w:rsidP="001E4729">
      <w:pPr>
        <w:widowControl w:val="0"/>
        <w:ind w:left="720"/>
        <w:rPr>
          <w:b/>
        </w:rPr>
      </w:pPr>
    </w:p>
    <w:p w:rsidR="001E4729" w:rsidRPr="007A377E" w:rsidRDefault="001E4729" w:rsidP="001E4729">
      <w:pPr>
        <w:widowControl w:val="0"/>
        <w:ind w:left="720"/>
      </w:pPr>
      <w:r w:rsidRPr="007A377E">
        <w:rPr>
          <w:b/>
        </w:rPr>
        <w:t>Note:</w:t>
      </w:r>
      <w:r w:rsidRPr="007A377E">
        <w:t xml:space="preserve"> If the transmit coil becomes displaced, the </w:t>
      </w:r>
      <w:r w:rsidR="000D1863">
        <w:t>mobile charger</w:t>
      </w:r>
      <w:r w:rsidRPr="007A377E">
        <w:t xml:space="preserve"> will automatically illuminate the transmit coil </w:t>
      </w:r>
      <w:r>
        <w:t xml:space="preserve">position </w:t>
      </w:r>
      <w:r w:rsidRPr="007A377E">
        <w:t xml:space="preserve">icon.  The coil should be repositioned as described above. </w:t>
      </w:r>
    </w:p>
    <w:p w:rsidR="001E4729" w:rsidRDefault="001E4729" w:rsidP="001E4729">
      <w:pPr>
        <w:ind w:left="720"/>
        <w:rPr>
          <w:b/>
        </w:rPr>
      </w:pPr>
    </w:p>
    <w:p w:rsidR="001E4729" w:rsidRDefault="001E4729" w:rsidP="001E4729">
      <w:pPr>
        <w:ind w:left="720"/>
      </w:pPr>
      <w:r w:rsidRPr="00421C65">
        <w:rPr>
          <w:b/>
        </w:rPr>
        <w:t>Note:</w:t>
      </w:r>
      <w:r>
        <w:t xml:space="preserve"> Always hold on to the connector when connecting and disconnecting the transmit coil. </w:t>
      </w:r>
      <w:r w:rsidRPr="00421C65">
        <w:rPr>
          <w:b/>
          <w:u w:val="single"/>
        </w:rPr>
        <w:t>Do not pull on the cable</w:t>
      </w:r>
      <w:r>
        <w:t xml:space="preserve"> to unplug the transmit coil connector from the </w:t>
      </w:r>
      <w:r w:rsidR="000D1863">
        <w:t>mobile charger</w:t>
      </w:r>
      <w:r w:rsidRPr="00627112">
        <w:t>.</w:t>
      </w:r>
    </w:p>
    <w:p w:rsidR="001E4729" w:rsidRDefault="001E4729" w:rsidP="001E4729">
      <w:pPr>
        <w:ind w:left="720"/>
      </w:pPr>
    </w:p>
    <w:p w:rsidR="001E4729" w:rsidRDefault="001E4729" w:rsidP="001E4729"/>
    <w:p w:rsidR="00A6735F" w:rsidRDefault="00A6735F">
      <w:pPr>
        <w:spacing w:after="0"/>
        <w:rPr>
          <w:rFonts w:ascii="Arial" w:hAnsi="Arial"/>
          <w:b/>
          <w:bCs/>
          <w:iCs/>
          <w:sz w:val="32"/>
          <w:szCs w:val="28"/>
        </w:rPr>
      </w:pPr>
      <w:bookmarkStart w:id="183" w:name="_Toc355965862"/>
      <w:r>
        <w:br w:type="page"/>
      </w:r>
    </w:p>
    <w:p w:rsidR="001E4729" w:rsidRPr="001E4729" w:rsidRDefault="001E4729" w:rsidP="001E4729">
      <w:pPr>
        <w:pStyle w:val="Heading2"/>
      </w:pPr>
      <w:bookmarkStart w:id="184" w:name="_Toc417555933"/>
      <w:r w:rsidRPr="001E4729">
        <w:t>Maestro Rechargeable System Preparation Prior to Implantation</w:t>
      </w:r>
      <w:bookmarkEnd w:id="183"/>
      <w:bookmarkEnd w:id="184"/>
    </w:p>
    <w:p w:rsidR="001E4729" w:rsidRPr="00B64A8E" w:rsidRDefault="001E4729" w:rsidP="001E4729">
      <w:pPr>
        <w:spacing w:before="240"/>
        <w:rPr>
          <w:b/>
          <w:bCs/>
        </w:rPr>
      </w:pPr>
      <w:proofErr w:type="spellStart"/>
      <w:r w:rsidRPr="00B64A8E">
        <w:rPr>
          <w:b/>
          <w:bCs/>
        </w:rPr>
        <w:t>Neuroregulator</w:t>
      </w:r>
      <w:proofErr w:type="spellEnd"/>
      <w:r w:rsidRPr="00B64A8E">
        <w:rPr>
          <w:b/>
          <w:bCs/>
        </w:rPr>
        <w:t xml:space="preserve"> Placement</w:t>
      </w:r>
    </w:p>
    <w:p w:rsidR="001E4729" w:rsidRPr="003F3ABC" w:rsidRDefault="001E4729" w:rsidP="001E4729">
      <w:pPr>
        <w:rPr>
          <w:bCs/>
        </w:rPr>
      </w:pPr>
      <w:r w:rsidRPr="003F3ABC">
        <w:rPr>
          <w:bCs/>
        </w:rPr>
        <w:t>I</w:t>
      </w:r>
      <w:r>
        <w:t xml:space="preserve">t is important to assess </w:t>
      </w:r>
      <w:r w:rsidRPr="003F3ABC">
        <w:rPr>
          <w:bCs/>
        </w:rPr>
        <w:t xml:space="preserve">placement of the </w:t>
      </w:r>
      <w:proofErr w:type="spellStart"/>
      <w:r w:rsidR="00751FBC">
        <w:t>n</w:t>
      </w:r>
      <w:r w:rsidR="00A973CB" w:rsidRPr="00C922AA">
        <w:t>euroregulator</w:t>
      </w:r>
      <w:proofErr w:type="spellEnd"/>
      <w:r w:rsidRPr="003F3ABC">
        <w:rPr>
          <w:bCs/>
        </w:rPr>
        <w:t xml:space="preserve"> </w:t>
      </w:r>
      <w:r w:rsidRPr="003F3ABC">
        <w:rPr>
          <w:b/>
          <w:bCs/>
        </w:rPr>
        <w:t>prior to surgery</w:t>
      </w:r>
      <w:r w:rsidR="00A973CB">
        <w:rPr>
          <w:b/>
          <w:bCs/>
        </w:rPr>
        <w:t xml:space="preserve">. </w:t>
      </w:r>
      <w:r w:rsidR="00A973CB" w:rsidRPr="00C922AA">
        <w:rPr>
          <w:bCs/>
        </w:rPr>
        <w:t>Assess the placement with the patient</w:t>
      </w:r>
      <w:r w:rsidRPr="003F3ABC">
        <w:rPr>
          <w:bCs/>
        </w:rPr>
        <w:t xml:space="preserve"> in both</w:t>
      </w:r>
      <w:r w:rsidR="00A973CB">
        <w:rPr>
          <w:bCs/>
        </w:rPr>
        <w:t xml:space="preserve"> the</w:t>
      </w:r>
      <w:r w:rsidRPr="003F3ABC">
        <w:rPr>
          <w:bCs/>
        </w:rPr>
        <w:t xml:space="preserve"> sitting and standing positions</w:t>
      </w:r>
      <w:r w:rsidR="00A973CB">
        <w:rPr>
          <w:bCs/>
        </w:rPr>
        <w:t>,</w:t>
      </w:r>
      <w:r w:rsidRPr="003F3ABC">
        <w:rPr>
          <w:bCs/>
        </w:rPr>
        <w:t xml:space="preserve"> to ensure </w:t>
      </w:r>
      <w:r w:rsidR="00A973CB">
        <w:rPr>
          <w:bCs/>
        </w:rPr>
        <w:t xml:space="preserve">patient comfort, </w:t>
      </w:r>
      <w:r>
        <w:t xml:space="preserve">efficient charging and good communication between the </w:t>
      </w:r>
      <w:r w:rsidR="000D1863">
        <w:t>mobile charger</w:t>
      </w:r>
      <w:r>
        <w:t xml:space="preserve"> and the </w:t>
      </w:r>
      <w:proofErr w:type="spellStart"/>
      <w:r w:rsidR="00751FBC">
        <w:t>n</w:t>
      </w:r>
      <w:r w:rsidR="00A973CB" w:rsidRPr="00123A66">
        <w:t>euroregulator</w:t>
      </w:r>
      <w:proofErr w:type="spellEnd"/>
      <w:r>
        <w:t xml:space="preserve">. </w:t>
      </w:r>
      <w:r w:rsidRPr="003F3ABC">
        <w:rPr>
          <w:bCs/>
        </w:rPr>
        <w:t xml:space="preserve">Discuss </w:t>
      </w:r>
      <w:r w:rsidR="00A973CB">
        <w:rPr>
          <w:bCs/>
        </w:rPr>
        <w:t xml:space="preserve">with the patient the </w:t>
      </w:r>
      <w:r w:rsidRPr="003F3ABC">
        <w:rPr>
          <w:bCs/>
        </w:rPr>
        <w:t>device placement in the following order of preference:</w:t>
      </w:r>
    </w:p>
    <w:p w:rsidR="001E4729" w:rsidRPr="00F84E55" w:rsidRDefault="001E4729" w:rsidP="00C14B42">
      <w:pPr>
        <w:pStyle w:val="ListParagraph"/>
        <w:numPr>
          <w:ilvl w:val="1"/>
          <w:numId w:val="17"/>
        </w:numPr>
        <w:spacing w:before="240" w:after="120" w:line="240" w:lineRule="auto"/>
        <w:rPr>
          <w:rFonts w:ascii="Times New Roman" w:hAnsi="Times New Roman"/>
          <w:sz w:val="24"/>
        </w:rPr>
      </w:pPr>
      <w:r w:rsidRPr="00F84E55">
        <w:rPr>
          <w:rFonts w:ascii="Times New Roman" w:hAnsi="Times New Roman"/>
          <w:sz w:val="24"/>
        </w:rPr>
        <w:t xml:space="preserve">Mid-axillary line of the thorax. </w:t>
      </w:r>
    </w:p>
    <w:p w:rsidR="001E4729" w:rsidRPr="00A40CAC" w:rsidRDefault="001E4729" w:rsidP="00C14B42">
      <w:pPr>
        <w:pStyle w:val="ListParagraph"/>
        <w:numPr>
          <w:ilvl w:val="1"/>
          <w:numId w:val="17"/>
        </w:numPr>
        <w:spacing w:after="120" w:line="240" w:lineRule="auto"/>
        <w:rPr>
          <w:bCs/>
        </w:rPr>
      </w:pPr>
      <w:r w:rsidRPr="00F84E55">
        <w:rPr>
          <w:rFonts w:ascii="Times New Roman" w:hAnsi="Times New Roman"/>
          <w:sz w:val="24"/>
        </w:rPr>
        <w:t>Location determined by the surgeon and consistent with device operation</w:t>
      </w:r>
      <w:r>
        <w:t>.</w:t>
      </w:r>
    </w:p>
    <w:p w:rsidR="001E4729" w:rsidRPr="00816C94" w:rsidRDefault="001E4729" w:rsidP="001E4729">
      <w:pPr>
        <w:ind w:left="720"/>
        <w:rPr>
          <w:bCs/>
        </w:rPr>
      </w:pPr>
    </w:p>
    <w:p w:rsidR="001E4729" w:rsidRPr="00B64A8E" w:rsidRDefault="005B2CED" w:rsidP="001E4729">
      <w:pPr>
        <w:rPr>
          <w:b/>
          <w:bCs/>
        </w:rPr>
      </w:pPr>
      <w:r>
        <w:rPr>
          <w:b/>
          <w:bCs/>
        </w:rPr>
        <w:t>Mobile Charger</w:t>
      </w:r>
      <w:r w:rsidR="001E4729" w:rsidRPr="00B64A8E">
        <w:rPr>
          <w:b/>
          <w:bCs/>
        </w:rPr>
        <w:t xml:space="preserve"> Preparation </w:t>
      </w:r>
    </w:p>
    <w:p w:rsidR="001E4729" w:rsidRDefault="001E4729" w:rsidP="001E4729">
      <w:pPr>
        <w:rPr>
          <w:bCs/>
        </w:rPr>
      </w:pPr>
      <w:r w:rsidRPr="00A40CAC">
        <w:rPr>
          <w:bCs/>
        </w:rPr>
        <w:t xml:space="preserve">The day prior to the implant procedure two </w:t>
      </w:r>
      <w:r w:rsidR="000D1863">
        <w:rPr>
          <w:bCs/>
        </w:rPr>
        <w:t>mobile charger</w:t>
      </w:r>
      <w:r w:rsidRPr="00A40CAC">
        <w:rPr>
          <w:bCs/>
        </w:rPr>
        <w:t xml:space="preserve">s should be fully charged </w:t>
      </w:r>
      <w:r>
        <w:rPr>
          <w:bCs/>
        </w:rPr>
        <w:t>following the instructions in</w:t>
      </w:r>
      <w:r w:rsidRPr="00A40CAC">
        <w:rPr>
          <w:bCs/>
        </w:rPr>
        <w:t xml:space="preserve"> </w:t>
      </w:r>
      <w:r w:rsidR="0048434A">
        <w:rPr>
          <w:bCs/>
        </w:rPr>
        <w:t>“</w:t>
      </w:r>
      <w:r w:rsidR="00B3684D">
        <w:rPr>
          <w:bCs/>
          <w:highlight w:val="yellow"/>
        </w:rPr>
        <w:fldChar w:fldCharType="begin"/>
      </w:r>
      <w:r w:rsidR="0048434A">
        <w:rPr>
          <w:bCs/>
        </w:rPr>
        <w:instrText xml:space="preserve"> REF _Ref358621771 \h </w:instrText>
      </w:r>
      <w:r w:rsidR="00B3684D">
        <w:rPr>
          <w:bCs/>
          <w:highlight w:val="yellow"/>
        </w:rPr>
      </w:r>
      <w:r w:rsidR="00B3684D">
        <w:rPr>
          <w:bCs/>
          <w:highlight w:val="yellow"/>
        </w:rPr>
        <w:fldChar w:fldCharType="separate"/>
      </w:r>
      <w:r w:rsidR="00465C75">
        <w:t>Patient Operating Instructions</w:t>
      </w:r>
      <w:r w:rsidR="00B3684D">
        <w:rPr>
          <w:bCs/>
          <w:highlight w:val="yellow"/>
        </w:rPr>
        <w:fldChar w:fldCharType="end"/>
      </w:r>
      <w:r w:rsidR="0048434A">
        <w:rPr>
          <w:bCs/>
        </w:rPr>
        <w:t>”</w:t>
      </w:r>
      <w:r>
        <w:rPr>
          <w:bCs/>
        </w:rPr>
        <w:t xml:space="preserve"> of this manual</w:t>
      </w:r>
      <w:r w:rsidRPr="00A40CAC">
        <w:rPr>
          <w:bCs/>
        </w:rPr>
        <w:t>.</w:t>
      </w:r>
    </w:p>
    <w:p w:rsidR="001E4729" w:rsidRDefault="001E4729" w:rsidP="001E4729">
      <w:pPr>
        <w:rPr>
          <w:b/>
        </w:rPr>
      </w:pPr>
    </w:p>
    <w:p w:rsidR="001E4729" w:rsidRPr="003F69B4" w:rsidRDefault="001E4729" w:rsidP="001E4729">
      <w:pPr>
        <w:rPr>
          <w:b/>
        </w:rPr>
      </w:pPr>
      <w:r w:rsidRPr="003F69B4">
        <w:rPr>
          <w:b/>
        </w:rPr>
        <w:t xml:space="preserve">Entering Registration Information on the Clinician Programmer </w:t>
      </w:r>
    </w:p>
    <w:p w:rsidR="001E4729" w:rsidRDefault="001E4729" w:rsidP="001E4729">
      <w:r>
        <w:rPr>
          <w:u w:val="single"/>
        </w:rPr>
        <w:t xml:space="preserve">On or </w:t>
      </w:r>
      <w:r w:rsidRPr="0021649F">
        <w:rPr>
          <w:u w:val="single"/>
        </w:rPr>
        <w:t>before</w:t>
      </w:r>
      <w:r>
        <w:t xml:space="preserve"> </w:t>
      </w:r>
      <w:r w:rsidRPr="0021649F">
        <w:t>the</w:t>
      </w:r>
      <w:r>
        <w:t xml:space="preserve"> day of surgery, registration </w:t>
      </w:r>
      <w:r w:rsidRPr="00627112">
        <w:t>information</w:t>
      </w:r>
      <w:r>
        <w:t xml:space="preserve"> must be entered. </w:t>
      </w:r>
    </w:p>
    <w:p w:rsidR="001E4729" w:rsidRDefault="001E4729" w:rsidP="001E4729">
      <w:pPr>
        <w:spacing w:before="240" w:after="240"/>
        <w:ind w:left="720"/>
      </w:pPr>
      <w:r w:rsidRPr="00621106">
        <w:rPr>
          <w:b/>
        </w:rPr>
        <w:t>Note:</w:t>
      </w:r>
      <w:r w:rsidRPr="00621106">
        <w:t xml:space="preserve"> </w:t>
      </w:r>
      <w:r>
        <w:t>During surgery, the l</w:t>
      </w:r>
      <w:r w:rsidRPr="00621106">
        <w:t xml:space="preserve">ead status (impedance) test </w:t>
      </w:r>
      <w:r>
        <w:t xml:space="preserve">must be performed to verify correct placement of the leads. This test </w:t>
      </w:r>
      <w:r w:rsidRPr="00D519C2">
        <w:rPr>
          <w:u w:val="single"/>
        </w:rPr>
        <w:t xml:space="preserve">cannot </w:t>
      </w:r>
      <w:r w:rsidRPr="00621106">
        <w:t xml:space="preserve">be performed </w:t>
      </w:r>
      <w:r>
        <w:t xml:space="preserve">until </w:t>
      </w:r>
      <w:r w:rsidRPr="00621106">
        <w:t xml:space="preserve">the patient registration </w:t>
      </w:r>
      <w:r>
        <w:t xml:space="preserve">is </w:t>
      </w:r>
      <w:r w:rsidRPr="00621106">
        <w:t xml:space="preserve">complete. </w:t>
      </w:r>
    </w:p>
    <w:p w:rsidR="001E4729" w:rsidRDefault="001E4729" w:rsidP="001E4729">
      <w:pPr>
        <w:ind w:left="720"/>
      </w:pPr>
      <w:r w:rsidRPr="001B40F3">
        <w:rPr>
          <w:b/>
        </w:rPr>
        <w:t>Note:</w:t>
      </w:r>
      <w:r>
        <w:t xml:space="preserve"> When the clinician programmer is used by a </w:t>
      </w:r>
      <w:r w:rsidRPr="00E9713A">
        <w:t xml:space="preserve">physician </w:t>
      </w:r>
      <w:r>
        <w:t xml:space="preserve">for the first time, it is recommended that physician </w:t>
      </w:r>
      <w:r w:rsidRPr="00E9713A">
        <w:t xml:space="preserve">information </w:t>
      </w:r>
      <w:r>
        <w:t>is entered. For more information, see the Clinician Programmer Manual.</w:t>
      </w:r>
    </w:p>
    <w:p w:rsidR="001E4729" w:rsidRDefault="001E4729" w:rsidP="001E4729"/>
    <w:p w:rsidR="001E4729" w:rsidRDefault="001E4729" w:rsidP="001E4729">
      <w:r>
        <w:t>To register a new patient:</w:t>
      </w:r>
    </w:p>
    <w:p w:rsidR="001E4729" w:rsidRDefault="001E4729" w:rsidP="00C14B42">
      <w:pPr>
        <w:widowControl w:val="0"/>
        <w:numPr>
          <w:ilvl w:val="0"/>
          <w:numId w:val="18"/>
        </w:numPr>
        <w:adjustRightInd w:val="0"/>
        <w:spacing w:after="0"/>
        <w:textAlignment w:val="baseline"/>
      </w:pPr>
      <w:r>
        <w:t xml:space="preserve">Connect the clinician programmer to the patient’s </w:t>
      </w:r>
      <w:r w:rsidR="000D1863">
        <w:t>mobile charger</w:t>
      </w:r>
      <w:r>
        <w:t xml:space="preserve"> with the transmit coil properly located over the </w:t>
      </w:r>
      <w:proofErr w:type="spellStart"/>
      <w:r>
        <w:t>neuroregulator</w:t>
      </w:r>
      <w:proofErr w:type="spellEnd"/>
      <w:r>
        <w:t xml:space="preserve">. </w:t>
      </w:r>
    </w:p>
    <w:p w:rsidR="001E4729" w:rsidRDefault="001E4729" w:rsidP="001E4729">
      <w:pPr>
        <w:spacing w:before="240" w:after="240"/>
        <w:ind w:left="720"/>
        <w:rPr>
          <w:b/>
        </w:rPr>
      </w:pPr>
      <w:r w:rsidRPr="001D564A">
        <w:rPr>
          <w:b/>
        </w:rPr>
        <w:t>Note:</w:t>
      </w:r>
      <w:r>
        <w:rPr>
          <w:b/>
        </w:rPr>
        <w:t xml:space="preserve"> </w:t>
      </w:r>
      <w:r w:rsidRPr="00E9713A">
        <w:t>Registration may be performed with the</w:t>
      </w:r>
      <w:r>
        <w:rPr>
          <w:b/>
        </w:rPr>
        <w:t xml:space="preserve"> </w:t>
      </w:r>
      <w:proofErr w:type="spellStart"/>
      <w:r>
        <w:t>n</w:t>
      </w:r>
      <w:r w:rsidRPr="00805DC9">
        <w:t>euroregulator</w:t>
      </w:r>
      <w:proofErr w:type="spellEnd"/>
      <w:r>
        <w:t xml:space="preserve"> in the sterile package. Place the transmit coil over the sterile packed </w:t>
      </w:r>
      <w:proofErr w:type="spellStart"/>
      <w:r>
        <w:t>n</w:t>
      </w:r>
      <w:r w:rsidRPr="00805DC9">
        <w:t>euroregulator</w:t>
      </w:r>
      <w:proofErr w:type="spellEnd"/>
      <w:r>
        <w:t xml:space="preserve"> in a position with at least four bars on the bar graph display of the </w:t>
      </w:r>
      <w:r w:rsidR="000D1863">
        <w:t>mobile charger</w:t>
      </w:r>
      <w:r>
        <w:t>.</w:t>
      </w:r>
      <w:r w:rsidRPr="003936D5">
        <w:rPr>
          <w:b/>
        </w:rPr>
        <w:t xml:space="preserve"> </w:t>
      </w:r>
    </w:p>
    <w:p w:rsidR="001E4729" w:rsidRDefault="001E4729" w:rsidP="001E4729">
      <w:pPr>
        <w:spacing w:before="240" w:after="240"/>
        <w:ind w:left="720"/>
      </w:pPr>
      <w:r w:rsidRPr="001D564A">
        <w:rPr>
          <w:b/>
        </w:rPr>
        <w:t>Note:</w:t>
      </w:r>
      <w:r>
        <w:rPr>
          <w:b/>
        </w:rPr>
        <w:t xml:space="preserve"> </w:t>
      </w:r>
      <w:r>
        <w:t xml:space="preserve">For best communication between the clinician programmer and </w:t>
      </w:r>
      <w:proofErr w:type="spellStart"/>
      <w:r>
        <w:t>neuroregulator</w:t>
      </w:r>
      <w:proofErr w:type="spellEnd"/>
      <w:r>
        <w:t xml:space="preserve">, avoid any metal objects within three centimeters from the sterile packed </w:t>
      </w:r>
      <w:proofErr w:type="spellStart"/>
      <w:r>
        <w:t>neuroregulator</w:t>
      </w:r>
      <w:proofErr w:type="spellEnd"/>
      <w:r>
        <w:t>.</w:t>
      </w:r>
    </w:p>
    <w:p w:rsidR="001E4729" w:rsidRDefault="001E4729" w:rsidP="00C14B42">
      <w:pPr>
        <w:widowControl w:val="0"/>
        <w:numPr>
          <w:ilvl w:val="0"/>
          <w:numId w:val="18"/>
        </w:numPr>
        <w:adjustRightInd w:val="0"/>
        <w:spacing w:after="0"/>
        <w:textAlignment w:val="baseline"/>
      </w:pPr>
      <w:r>
        <w:t xml:space="preserve">If the clinician programmer is communicating with the </w:t>
      </w:r>
      <w:r w:rsidR="000D1863">
        <w:t>mobile charger</w:t>
      </w:r>
      <w:r>
        <w:t xml:space="preserve"> and </w:t>
      </w:r>
      <w:proofErr w:type="spellStart"/>
      <w:r>
        <w:t>neuroregulator</w:t>
      </w:r>
      <w:proofErr w:type="spellEnd"/>
      <w:r>
        <w:t>, the “Registration” screen (</w:t>
      </w:r>
      <w:r w:rsidR="00B3684D">
        <w:fldChar w:fldCharType="begin"/>
      </w:r>
      <w:r w:rsidR="0048434A">
        <w:instrText xml:space="preserve"> REF _Ref358621907 \h </w:instrText>
      </w:r>
      <w:r w:rsidR="00B3684D">
        <w:fldChar w:fldCharType="separate"/>
      </w:r>
      <w:r w:rsidR="00465C75">
        <w:t xml:space="preserve">Figure </w:t>
      </w:r>
      <w:r w:rsidR="00465C75">
        <w:rPr>
          <w:noProof/>
        </w:rPr>
        <w:t>11</w:t>
      </w:r>
      <w:r w:rsidR="00465C75">
        <w:noBreakHyphen/>
      </w:r>
      <w:r w:rsidR="00465C75">
        <w:rPr>
          <w:noProof/>
        </w:rPr>
        <w:t>7</w:t>
      </w:r>
      <w:r w:rsidR="00B3684D">
        <w:fldChar w:fldCharType="end"/>
      </w:r>
      <w:r>
        <w:t>) will be displayed. This screen may also be displayed by selecting the “Registration” icon.</w:t>
      </w:r>
    </w:p>
    <w:p w:rsidR="001E4729" w:rsidRDefault="001E4729" w:rsidP="001E4729"/>
    <w:p w:rsidR="001E4729" w:rsidRPr="001E4729" w:rsidRDefault="001E4729" w:rsidP="00C14B42">
      <w:pPr>
        <w:pStyle w:val="ListParagraph"/>
        <w:widowControl w:val="0"/>
        <w:numPr>
          <w:ilvl w:val="0"/>
          <w:numId w:val="18"/>
        </w:numPr>
        <w:adjustRightInd w:val="0"/>
        <w:spacing w:after="0" w:line="240" w:lineRule="auto"/>
        <w:contextualSpacing w:val="0"/>
        <w:textAlignment w:val="baseline"/>
        <w:rPr>
          <w:rFonts w:ascii="Times New Roman" w:hAnsi="Times New Roman"/>
          <w:sz w:val="24"/>
        </w:rPr>
      </w:pPr>
      <w:r w:rsidRPr="001E4729">
        <w:rPr>
          <w:rFonts w:ascii="Times New Roman" w:hAnsi="Times New Roman"/>
          <w:sz w:val="24"/>
        </w:rPr>
        <w:t>Select the “Physicians” tab from the “Registration” screen (</w:t>
      </w:r>
      <w:r w:rsidR="00F7355B">
        <w:fldChar w:fldCharType="begin"/>
      </w:r>
      <w:r w:rsidR="00F7355B">
        <w:instrText xml:space="preserve"> REF _Ref358621940 \h  \* MERGEFORMAT </w:instrText>
      </w:r>
      <w:r w:rsidR="00F7355B">
        <w:fldChar w:fldCharType="separate"/>
      </w:r>
      <w:r w:rsidR="00465C75" w:rsidRPr="00F70216">
        <w:rPr>
          <w:rFonts w:ascii="Times New Roman" w:hAnsi="Times New Roman"/>
          <w:sz w:val="24"/>
          <w:szCs w:val="24"/>
        </w:rPr>
        <w:t xml:space="preserve">Figure </w:t>
      </w:r>
      <w:r w:rsidR="00465C75" w:rsidRPr="00F70216">
        <w:rPr>
          <w:rFonts w:ascii="Times New Roman" w:hAnsi="Times New Roman"/>
          <w:noProof/>
          <w:sz w:val="24"/>
          <w:szCs w:val="24"/>
        </w:rPr>
        <w:t>11</w:t>
      </w:r>
      <w:r w:rsidR="00465C75" w:rsidRPr="00F70216">
        <w:rPr>
          <w:rFonts w:ascii="Times New Roman" w:hAnsi="Times New Roman"/>
          <w:noProof/>
          <w:sz w:val="24"/>
          <w:szCs w:val="24"/>
        </w:rPr>
        <w:noBreakHyphen/>
        <w:t>8</w:t>
      </w:r>
      <w:r w:rsidR="00F7355B">
        <w:fldChar w:fldCharType="end"/>
      </w:r>
      <w:r w:rsidRPr="0048434A">
        <w:rPr>
          <w:rFonts w:ascii="Times New Roman" w:hAnsi="Times New Roman"/>
          <w:sz w:val="24"/>
          <w:szCs w:val="24"/>
        </w:rPr>
        <w:t>)</w:t>
      </w:r>
      <w:r w:rsidRPr="001E4729">
        <w:rPr>
          <w:rFonts w:ascii="Times New Roman" w:hAnsi="Times New Roman"/>
          <w:sz w:val="24"/>
        </w:rPr>
        <w:t>. Check the appropriate name on the physician list. If the physician’s name is not on the list, enter the required information and press “Save Physician” to record the information.</w:t>
      </w:r>
    </w:p>
    <w:p w:rsidR="001E4729" w:rsidRDefault="001E4729" w:rsidP="001E4729">
      <w:pPr>
        <w:pStyle w:val="ListParagraph"/>
      </w:pPr>
    </w:p>
    <w:p w:rsidR="001E4729" w:rsidRDefault="001E4729" w:rsidP="00C14B42">
      <w:pPr>
        <w:widowControl w:val="0"/>
        <w:numPr>
          <w:ilvl w:val="0"/>
          <w:numId w:val="18"/>
        </w:numPr>
        <w:adjustRightInd w:val="0"/>
        <w:spacing w:after="0"/>
        <w:textAlignment w:val="baseline"/>
      </w:pPr>
      <w:r>
        <w:t>Select the “Patient Registration” tab from the “Registration” screen (</w:t>
      </w:r>
      <w:r w:rsidR="00B3684D">
        <w:fldChar w:fldCharType="begin"/>
      </w:r>
      <w:r w:rsidR="0048434A">
        <w:instrText xml:space="preserve"> REF _Ref358621907 \h </w:instrText>
      </w:r>
      <w:r w:rsidR="00B3684D">
        <w:fldChar w:fldCharType="separate"/>
      </w:r>
      <w:r w:rsidR="00465C75">
        <w:t xml:space="preserve">Figure </w:t>
      </w:r>
      <w:r w:rsidR="00465C75">
        <w:rPr>
          <w:noProof/>
        </w:rPr>
        <w:t>11</w:t>
      </w:r>
      <w:r w:rsidR="00465C75">
        <w:noBreakHyphen/>
      </w:r>
      <w:r w:rsidR="00465C75">
        <w:rPr>
          <w:noProof/>
        </w:rPr>
        <w:t>7</w:t>
      </w:r>
      <w:r w:rsidR="00B3684D">
        <w:fldChar w:fldCharType="end"/>
      </w:r>
      <w:r>
        <w:t>) and enter the required information.</w:t>
      </w:r>
      <w:r w:rsidRPr="00646E6A">
        <w:t xml:space="preserve"> </w:t>
      </w:r>
      <w:r>
        <w:t>Press “Save Patient” to record the information.</w:t>
      </w:r>
    </w:p>
    <w:p w:rsidR="001E4729" w:rsidRDefault="001E4729" w:rsidP="001E4729">
      <w:pPr>
        <w:spacing w:before="240" w:after="240"/>
        <w:ind w:left="720"/>
      </w:pPr>
      <w:r w:rsidRPr="000B4A16">
        <w:rPr>
          <w:b/>
        </w:rPr>
        <w:t>Note:</w:t>
      </w:r>
      <w:r>
        <w:t xml:space="preserve"> The clinician p</w:t>
      </w:r>
      <w:r w:rsidRPr="00627112">
        <w:t xml:space="preserve">rogrammer will automatically </w:t>
      </w:r>
      <w:r>
        <w:t>enter</w:t>
      </w:r>
      <w:r w:rsidRPr="00627112">
        <w:t xml:space="preserve"> the serial numbers of the </w:t>
      </w:r>
      <w:r w:rsidR="000D1863">
        <w:t>mobile charger</w:t>
      </w:r>
      <w:r w:rsidRPr="00627112">
        <w:t xml:space="preserve"> and </w:t>
      </w:r>
      <w:proofErr w:type="spellStart"/>
      <w:r>
        <w:t>n</w:t>
      </w:r>
      <w:r w:rsidRPr="00627112">
        <w:t>euroregulator</w:t>
      </w:r>
      <w:proofErr w:type="spellEnd"/>
      <w:r>
        <w:t>. The serial numbers of the leads must be entered manually and must be re-entered</w:t>
      </w:r>
      <w:r w:rsidRPr="00DA5092">
        <w:t xml:space="preserve"> </w:t>
      </w:r>
      <w:r>
        <w:t>any time the leads are replaced.</w:t>
      </w:r>
    </w:p>
    <w:p w:rsidR="001E4729" w:rsidRPr="001E4729" w:rsidRDefault="001E4729" w:rsidP="00C14B42">
      <w:pPr>
        <w:pStyle w:val="ListParagraph"/>
        <w:widowControl w:val="0"/>
        <w:numPr>
          <w:ilvl w:val="0"/>
          <w:numId w:val="18"/>
        </w:numPr>
        <w:adjustRightInd w:val="0"/>
        <w:spacing w:after="0" w:line="240" w:lineRule="auto"/>
        <w:contextualSpacing w:val="0"/>
        <w:textAlignment w:val="baseline"/>
        <w:rPr>
          <w:rFonts w:ascii="Times New Roman" w:hAnsi="Times New Roman"/>
          <w:sz w:val="24"/>
        </w:rPr>
      </w:pPr>
      <w:r w:rsidRPr="001E4729">
        <w:rPr>
          <w:rFonts w:ascii="Times New Roman" w:hAnsi="Times New Roman"/>
          <w:sz w:val="24"/>
        </w:rPr>
        <w:t xml:space="preserve">Check the battery charge level of the </w:t>
      </w:r>
      <w:proofErr w:type="spellStart"/>
      <w:r w:rsidRPr="001E4729">
        <w:rPr>
          <w:rFonts w:ascii="Times New Roman" w:hAnsi="Times New Roman"/>
          <w:sz w:val="24"/>
        </w:rPr>
        <w:t>neuroregulator</w:t>
      </w:r>
      <w:proofErr w:type="spellEnd"/>
      <w:r w:rsidRPr="001E4729">
        <w:rPr>
          <w:rFonts w:ascii="Times New Roman" w:hAnsi="Times New Roman"/>
          <w:sz w:val="24"/>
        </w:rPr>
        <w:t xml:space="preserve"> and recharge if necessary. For more information see </w:t>
      </w:r>
      <w:r w:rsidR="0048434A">
        <w:rPr>
          <w:rFonts w:ascii="Times New Roman" w:hAnsi="Times New Roman"/>
          <w:sz w:val="24"/>
        </w:rPr>
        <w:t>“</w:t>
      </w:r>
      <w:r w:rsidR="00F7355B">
        <w:fldChar w:fldCharType="begin"/>
      </w:r>
      <w:r w:rsidR="00F7355B">
        <w:instrText xml:space="preserve"> REF _Ref358622076 \h  \* MERGEFORMAT </w:instrText>
      </w:r>
      <w:r w:rsidR="00F7355B">
        <w:fldChar w:fldCharType="separate"/>
      </w:r>
      <w:r w:rsidR="00465C75" w:rsidRPr="00F70216">
        <w:rPr>
          <w:rFonts w:ascii="Times New Roman" w:hAnsi="Times New Roman"/>
          <w:sz w:val="24"/>
          <w:szCs w:val="24"/>
        </w:rPr>
        <w:t xml:space="preserve">Charging the Battery in the </w:t>
      </w:r>
      <w:proofErr w:type="spellStart"/>
      <w:r w:rsidR="00465C75" w:rsidRPr="00F70216">
        <w:rPr>
          <w:rFonts w:ascii="Times New Roman" w:hAnsi="Times New Roman"/>
          <w:sz w:val="24"/>
          <w:szCs w:val="24"/>
        </w:rPr>
        <w:t>Neuroregulator</w:t>
      </w:r>
      <w:proofErr w:type="spellEnd"/>
      <w:r w:rsidR="00F7355B">
        <w:fldChar w:fldCharType="end"/>
      </w:r>
      <w:r w:rsidR="0048434A">
        <w:rPr>
          <w:rFonts w:ascii="Times New Roman" w:hAnsi="Times New Roman"/>
          <w:sz w:val="24"/>
        </w:rPr>
        <w:t xml:space="preserve">” section </w:t>
      </w:r>
      <w:r w:rsidRPr="001E4729">
        <w:rPr>
          <w:rFonts w:ascii="Times New Roman" w:hAnsi="Times New Roman"/>
          <w:bCs/>
          <w:sz w:val="24"/>
        </w:rPr>
        <w:t>of this manual</w:t>
      </w:r>
      <w:r w:rsidRPr="001E4729">
        <w:rPr>
          <w:rFonts w:ascii="Times New Roman" w:hAnsi="Times New Roman"/>
          <w:sz w:val="24"/>
        </w:rPr>
        <w:t>.</w:t>
      </w:r>
    </w:p>
    <w:p w:rsidR="001E4729" w:rsidRDefault="001E4729" w:rsidP="001E4729">
      <w:pPr>
        <w:spacing w:before="240" w:after="240"/>
        <w:ind w:left="720"/>
      </w:pPr>
      <w:r w:rsidRPr="003936D5">
        <w:rPr>
          <w:b/>
        </w:rPr>
        <w:t>Note:</w:t>
      </w:r>
      <w:r>
        <w:t xml:space="preserve"> The clinician programmer will record the date when patient registration data is saved for the </w:t>
      </w:r>
      <w:r w:rsidRPr="003936D5">
        <w:rPr>
          <w:u w:val="single"/>
        </w:rPr>
        <w:t>first time</w:t>
      </w:r>
      <w:r>
        <w:t xml:space="preserve"> as the date of implant. If the registration information is entered </w:t>
      </w:r>
      <w:r w:rsidRPr="003936D5">
        <w:rPr>
          <w:u w:val="single"/>
        </w:rPr>
        <w:t>before</w:t>
      </w:r>
      <w:r>
        <w:t xml:space="preserve"> the day of surgery, the implant date must be </w:t>
      </w:r>
      <w:r w:rsidRPr="003936D5">
        <w:rPr>
          <w:u w:val="single"/>
        </w:rPr>
        <w:t>manually updated</w:t>
      </w:r>
      <w:r>
        <w:t>.</w:t>
      </w:r>
    </w:p>
    <w:p w:rsidR="001E4729" w:rsidRDefault="001E4729" w:rsidP="001E4729">
      <w:pPr>
        <w:ind w:left="720"/>
        <w:rPr>
          <w:u w:val="single"/>
        </w:rPr>
      </w:pPr>
      <w:r w:rsidRPr="00621106">
        <w:rPr>
          <w:b/>
        </w:rPr>
        <w:t>Note:</w:t>
      </w:r>
      <w:r w:rsidRPr="00621106">
        <w:t xml:space="preserve"> </w:t>
      </w:r>
      <w:r>
        <w:t xml:space="preserve">For detailed instructions on how to use the clinician programmer, consult </w:t>
      </w:r>
      <w:r w:rsidR="0079088D">
        <w:t xml:space="preserve">the </w:t>
      </w:r>
      <w:r>
        <w:t>Clinician Programmer Manual.</w:t>
      </w:r>
    </w:p>
    <w:p w:rsidR="001E4729" w:rsidRDefault="001E4729" w:rsidP="0048434A">
      <w:pPr>
        <w:pStyle w:val="Caption"/>
        <w:jc w:val="center"/>
        <w:rPr>
          <w:b w:val="0"/>
          <w:bCs w:val="0"/>
        </w:rPr>
      </w:pPr>
      <w:bookmarkStart w:id="185" w:name="_Ref270924332"/>
      <w:bookmarkStart w:id="186" w:name="_Toc271017218"/>
      <w:r>
        <w:br w:type="page"/>
      </w:r>
      <w:bookmarkStart w:id="187" w:name="_Ref358621907"/>
      <w:r w:rsidR="0048434A">
        <w:t xml:space="preserve">Figure </w:t>
      </w:r>
      <w:r w:rsidR="00B3684D">
        <w:fldChar w:fldCharType="begin"/>
      </w:r>
      <w:r w:rsidR="000B2E63">
        <w:instrText xml:space="preserve"> STYLEREF 1 \s </w:instrText>
      </w:r>
      <w:r w:rsidR="00B3684D">
        <w:fldChar w:fldCharType="separate"/>
      </w:r>
      <w:r w:rsidR="00465C75">
        <w:rPr>
          <w:noProof/>
        </w:rPr>
        <w:t>11</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7</w:t>
      </w:r>
      <w:r w:rsidR="00B3684D">
        <w:rPr>
          <w:noProof/>
        </w:rPr>
        <w:fldChar w:fldCharType="end"/>
      </w:r>
      <w:bookmarkEnd w:id="187"/>
      <w:r w:rsidR="0048434A">
        <w:t xml:space="preserve">: </w:t>
      </w:r>
      <w:r w:rsidR="0048434A" w:rsidRPr="00F417B3">
        <w:t>Registration Screen</w:t>
      </w:r>
      <w:r w:rsidR="0048434A">
        <w:t xml:space="preserve"> </w:t>
      </w:r>
      <w:r w:rsidR="0048434A" w:rsidRPr="00ED370A">
        <w:t>– P</w:t>
      </w:r>
      <w:r w:rsidR="0048434A">
        <w:t>atient</w:t>
      </w:r>
      <w:r w:rsidR="0048434A" w:rsidRPr="00ED370A">
        <w:t xml:space="preserve"> </w:t>
      </w:r>
      <w:r w:rsidR="0048434A">
        <w:t>Registration</w:t>
      </w:r>
    </w:p>
    <w:p w:rsidR="001E4729" w:rsidRDefault="001E4729" w:rsidP="001E4729">
      <w:pPr>
        <w:pStyle w:val="StyleCaptionCentered"/>
      </w:pPr>
    </w:p>
    <w:bookmarkEnd w:id="185"/>
    <w:bookmarkEnd w:id="186"/>
    <w:p w:rsidR="001E4729" w:rsidRPr="00747654" w:rsidRDefault="00987DCB" w:rsidP="001E4729">
      <w:pPr>
        <w:rPr>
          <w:b/>
        </w:rPr>
      </w:pPr>
      <w:r>
        <w:rPr>
          <w:b/>
          <w:noProof/>
        </w:rPr>
        <w:drawing>
          <wp:inline distT="0" distB="0" distL="0" distR="0" wp14:anchorId="56C6AADE" wp14:editId="1E95E98E">
            <wp:extent cx="5486400" cy="5191125"/>
            <wp:effectExtent l="0" t="0" r="0" b="9525"/>
            <wp:docPr id="137" name="Picture 3" descr="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stration scre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5191125"/>
                    </a:xfrm>
                    <a:prstGeom prst="rect">
                      <a:avLst/>
                    </a:prstGeom>
                    <a:noFill/>
                    <a:ln>
                      <a:noFill/>
                    </a:ln>
                  </pic:spPr>
                </pic:pic>
              </a:graphicData>
            </a:graphic>
          </wp:inline>
        </w:drawing>
      </w:r>
    </w:p>
    <w:p w:rsidR="001E4729" w:rsidRDefault="001E4729" w:rsidP="001E4729"/>
    <w:p w:rsidR="001E4729" w:rsidRDefault="001E4729" w:rsidP="0048434A">
      <w:pPr>
        <w:pStyle w:val="Caption"/>
        <w:jc w:val="center"/>
      </w:pPr>
      <w:r>
        <w:br w:type="page"/>
      </w:r>
      <w:bookmarkStart w:id="188" w:name="_Ref358621940"/>
      <w:r w:rsidR="0048434A">
        <w:t xml:space="preserve">Figure </w:t>
      </w:r>
      <w:r w:rsidR="00B3684D">
        <w:fldChar w:fldCharType="begin"/>
      </w:r>
      <w:r w:rsidR="000B2E63">
        <w:instrText xml:space="preserve"> STYLEREF 1 \s </w:instrText>
      </w:r>
      <w:r w:rsidR="00B3684D">
        <w:fldChar w:fldCharType="separate"/>
      </w:r>
      <w:r w:rsidR="00465C75">
        <w:rPr>
          <w:noProof/>
        </w:rPr>
        <w:t>11</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8</w:t>
      </w:r>
      <w:r w:rsidR="00B3684D">
        <w:rPr>
          <w:noProof/>
        </w:rPr>
        <w:fldChar w:fldCharType="end"/>
      </w:r>
      <w:bookmarkEnd w:id="188"/>
      <w:r w:rsidR="0048434A">
        <w:t xml:space="preserve">: </w:t>
      </w:r>
      <w:r w:rsidR="0048434A" w:rsidRPr="00FE0461">
        <w:t>Registration Screen – Physician Information</w:t>
      </w:r>
    </w:p>
    <w:p w:rsidR="0048434A" w:rsidRPr="0048434A" w:rsidRDefault="0048434A" w:rsidP="0048434A"/>
    <w:p w:rsidR="001E4729" w:rsidRDefault="00987DCB" w:rsidP="001E4729">
      <w:r>
        <w:rPr>
          <w:b/>
          <w:bCs/>
          <w:iCs/>
          <w:noProof/>
        </w:rPr>
        <w:drawing>
          <wp:inline distT="0" distB="0" distL="0" distR="0" wp14:anchorId="782DBD6E" wp14:editId="0DC924CB">
            <wp:extent cx="5467350" cy="5562600"/>
            <wp:effectExtent l="0" t="0" r="0" b="0"/>
            <wp:docPr id="138" name="Picture 13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350" cy="5562600"/>
                    </a:xfrm>
                    <a:prstGeom prst="rect">
                      <a:avLst/>
                    </a:prstGeom>
                    <a:noFill/>
                    <a:ln>
                      <a:noFill/>
                    </a:ln>
                  </pic:spPr>
                </pic:pic>
              </a:graphicData>
            </a:graphic>
          </wp:inline>
        </w:drawing>
      </w:r>
    </w:p>
    <w:p w:rsidR="001E4729" w:rsidRPr="001F42EF" w:rsidRDefault="001E4729" w:rsidP="001E4729">
      <w:pPr>
        <w:pStyle w:val="Heading1"/>
      </w:pPr>
      <w:bookmarkStart w:id="189" w:name="_Toc355965863"/>
      <w:bookmarkStart w:id="190" w:name="_Ref400461047"/>
      <w:bookmarkStart w:id="191" w:name="_Toc417555934"/>
      <w:r w:rsidRPr="001F42EF">
        <w:t>Implant Procedure Summary</w:t>
      </w:r>
      <w:bookmarkEnd w:id="189"/>
      <w:bookmarkEnd w:id="190"/>
      <w:bookmarkEnd w:id="191"/>
    </w:p>
    <w:p w:rsidR="001E4729" w:rsidRDefault="001E4729" w:rsidP="001E4729">
      <w:pPr>
        <w:ind w:left="720"/>
        <w:rPr>
          <w:b/>
        </w:rPr>
      </w:pPr>
    </w:p>
    <w:p w:rsidR="001E4729" w:rsidRPr="006A446F" w:rsidRDefault="001E4729" w:rsidP="001E4729">
      <w:pPr>
        <w:ind w:left="720"/>
        <w:rPr>
          <w:b/>
        </w:rPr>
      </w:pPr>
      <w:r w:rsidRPr="006A446F">
        <w:rPr>
          <w:b/>
        </w:rPr>
        <w:t>Note</w:t>
      </w:r>
      <w:r w:rsidRPr="00F96B12">
        <w:t xml:space="preserve">:  Please see Maestro Rechargeable System </w:t>
      </w:r>
      <w:r>
        <w:t xml:space="preserve">Surgical </w:t>
      </w:r>
      <w:r w:rsidRPr="00F96B12">
        <w:t>Implant Procedure for detailed instructions.</w:t>
      </w:r>
    </w:p>
    <w:p w:rsidR="001E4729" w:rsidRDefault="001E4729" w:rsidP="001E4729">
      <w:pPr>
        <w:rPr>
          <w:b/>
          <w:sz w:val="28"/>
          <w:szCs w:val="28"/>
        </w:rPr>
      </w:pPr>
    </w:p>
    <w:p w:rsidR="001E4729" w:rsidRPr="00627112" w:rsidRDefault="001E4729" w:rsidP="00C14B42">
      <w:pPr>
        <w:numPr>
          <w:ilvl w:val="0"/>
          <w:numId w:val="19"/>
        </w:numPr>
        <w:tabs>
          <w:tab w:val="clear" w:pos="720"/>
        </w:tabs>
        <w:ind w:left="360"/>
      </w:pPr>
      <w:r w:rsidRPr="00627112">
        <w:t>Prepare the patient for lapa</w:t>
      </w:r>
      <w:r>
        <w:t>roscopic surgical placement of l</w:t>
      </w:r>
      <w:r w:rsidRPr="00627112">
        <w:t>eads on the anterior a</w:t>
      </w:r>
      <w:r>
        <w:t>nd posterior vagal nerve trunks.</w:t>
      </w:r>
    </w:p>
    <w:p w:rsidR="001E4729" w:rsidRDefault="001E4729" w:rsidP="00C14B42">
      <w:pPr>
        <w:numPr>
          <w:ilvl w:val="0"/>
          <w:numId w:val="17"/>
        </w:numPr>
        <w:ind w:left="360"/>
      </w:pPr>
      <w:r w:rsidRPr="00627112">
        <w:t>Use standard laparoscopic technique to expose the intra-abdominal anterior and posterior vagal trunks</w:t>
      </w:r>
      <w:r>
        <w:t xml:space="preserve"> </w:t>
      </w:r>
      <w:r w:rsidRPr="00627112">
        <w:t>nea</w:t>
      </w:r>
      <w:r>
        <w:t xml:space="preserve">r the </w:t>
      </w:r>
      <w:proofErr w:type="spellStart"/>
      <w:r>
        <w:t>esophago</w:t>
      </w:r>
      <w:proofErr w:type="spellEnd"/>
      <w:r>
        <w:t>-gastric junction.</w:t>
      </w:r>
    </w:p>
    <w:p w:rsidR="001E4729" w:rsidRPr="003D0F5E" w:rsidRDefault="001E4729" w:rsidP="00C14B42">
      <w:pPr>
        <w:numPr>
          <w:ilvl w:val="0"/>
          <w:numId w:val="20"/>
        </w:numPr>
        <w:tabs>
          <w:tab w:val="clear" w:pos="720"/>
        </w:tabs>
        <w:ind w:left="360"/>
      </w:pPr>
      <w:r w:rsidRPr="003D0F5E">
        <w:t xml:space="preserve">During insertion through a trocar (minimum size </w:t>
      </w:r>
      <w:r w:rsidR="00050AF2" w:rsidRPr="003D0F5E">
        <w:t>1</w:t>
      </w:r>
      <w:r w:rsidR="00050AF2">
        <w:t>2</w:t>
      </w:r>
      <w:r w:rsidR="00050AF2" w:rsidRPr="003D0F5E">
        <w:t xml:space="preserve"> </w:t>
      </w:r>
      <w:r w:rsidRPr="003D0F5E">
        <w:t xml:space="preserve">mm) the lead should be handled without </w:t>
      </w:r>
      <w:r>
        <w:t>grasping or distorting</w:t>
      </w:r>
      <w:r w:rsidRPr="003D0F5E">
        <w:t xml:space="preserve"> the electrodes.  Once inserted, </w:t>
      </w:r>
      <w:r w:rsidRPr="0040037F">
        <w:rPr>
          <w:b/>
          <w:u w:val="single"/>
        </w:rPr>
        <w:t>grasp only</w:t>
      </w:r>
      <w:r w:rsidRPr="0040037F">
        <w:rPr>
          <w:b/>
        </w:rPr>
        <w:t xml:space="preserve"> </w:t>
      </w:r>
      <w:r w:rsidRPr="005B100F">
        <w:t>the suture tongue and/or the suture wing</w:t>
      </w:r>
      <w:r>
        <w:t xml:space="preserve"> (</w:t>
      </w:r>
      <w:r w:rsidR="00B3684D">
        <w:fldChar w:fldCharType="begin"/>
      </w:r>
      <w:r w:rsidR="000D468E">
        <w:instrText xml:space="preserve"> REF _Ref358621134 \h </w:instrText>
      </w:r>
      <w:r w:rsidR="00B3684D">
        <w:fldChar w:fldCharType="separate"/>
      </w:r>
      <w:r w:rsidR="00465C75">
        <w:t xml:space="preserve">Figure </w:t>
      </w:r>
      <w:r w:rsidR="00465C75">
        <w:rPr>
          <w:noProof/>
        </w:rPr>
        <w:t>11</w:t>
      </w:r>
      <w:r w:rsidR="00465C75">
        <w:noBreakHyphen/>
      </w:r>
      <w:r w:rsidR="00465C75">
        <w:rPr>
          <w:noProof/>
        </w:rPr>
        <w:t>2</w:t>
      </w:r>
      <w:r w:rsidR="00B3684D">
        <w:fldChar w:fldCharType="end"/>
      </w:r>
      <w:r>
        <w:t xml:space="preserve">) of </w:t>
      </w:r>
      <w:r w:rsidRPr="003D0F5E">
        <w:t>the lead.  Avoid lea</w:t>
      </w:r>
      <w:r>
        <w:t>d withdrawal through the trocar.</w:t>
      </w:r>
    </w:p>
    <w:p w:rsidR="001E4729" w:rsidRPr="00627112" w:rsidRDefault="001E4729" w:rsidP="00C14B42">
      <w:pPr>
        <w:numPr>
          <w:ilvl w:val="0"/>
          <w:numId w:val="20"/>
        </w:numPr>
        <w:tabs>
          <w:tab w:val="clear" w:pos="720"/>
          <w:tab w:val="num" w:pos="360"/>
        </w:tabs>
        <w:ind w:left="360"/>
      </w:pPr>
      <w:r>
        <w:t>Place the white-striped l</w:t>
      </w:r>
      <w:r w:rsidRPr="00627112">
        <w:t xml:space="preserve">ead </w:t>
      </w:r>
      <w:r>
        <w:t xml:space="preserve">(2200P) </w:t>
      </w:r>
      <w:r w:rsidRPr="00627112">
        <w:t>on the posterior t</w:t>
      </w:r>
      <w:r>
        <w:t>runk.  Use the suture tongue</w:t>
      </w:r>
      <w:r w:rsidRPr="00627112">
        <w:t xml:space="preserve"> to positio</w:t>
      </w:r>
      <w:r>
        <w:t>n the nerve electrode under the nerve.</w:t>
      </w:r>
      <w:r w:rsidRPr="008737AB">
        <w:t xml:space="preserve"> </w:t>
      </w:r>
      <w:r w:rsidRPr="00627112">
        <w:t>Anchor</w:t>
      </w:r>
      <w:r>
        <w:t xml:space="preserve"> the l</w:t>
      </w:r>
      <w:r w:rsidRPr="00627112">
        <w:t xml:space="preserve">ead by suturing </w:t>
      </w:r>
      <w:r>
        <w:t>the suture tongue</w:t>
      </w:r>
      <w:r w:rsidRPr="00627112">
        <w:t xml:space="preserve"> to </w:t>
      </w:r>
      <w:r>
        <w:t>the esophagus adjacent to the nerve.</w:t>
      </w:r>
    </w:p>
    <w:p w:rsidR="001E4729" w:rsidRPr="00627112" w:rsidRDefault="001E4729" w:rsidP="00C14B42">
      <w:pPr>
        <w:numPr>
          <w:ilvl w:val="0"/>
          <w:numId w:val="20"/>
        </w:numPr>
        <w:tabs>
          <w:tab w:val="clear" w:pos="720"/>
          <w:tab w:val="num" w:pos="360"/>
        </w:tabs>
        <w:ind w:left="360"/>
      </w:pPr>
      <w:r>
        <w:t xml:space="preserve">Place the anterior lead with no stripe (2200A) </w:t>
      </w:r>
      <w:r w:rsidRPr="00627112">
        <w:t xml:space="preserve">on the </w:t>
      </w:r>
      <w:r>
        <w:t>anterior</w:t>
      </w:r>
      <w:r w:rsidRPr="00627112">
        <w:t xml:space="preserve"> t</w:t>
      </w:r>
      <w:r>
        <w:t>runk.  Use the suture tongue</w:t>
      </w:r>
      <w:r w:rsidRPr="00627112">
        <w:t xml:space="preserve"> to positio</w:t>
      </w:r>
      <w:r>
        <w:t>n the nerve electrode under the nerve.</w:t>
      </w:r>
      <w:r w:rsidRPr="008737AB">
        <w:t xml:space="preserve"> </w:t>
      </w:r>
      <w:r w:rsidRPr="00627112">
        <w:t>Anchor</w:t>
      </w:r>
      <w:r>
        <w:t xml:space="preserve"> the l</w:t>
      </w:r>
      <w:r w:rsidRPr="00627112">
        <w:t xml:space="preserve">ead by suturing </w:t>
      </w:r>
      <w:r>
        <w:t xml:space="preserve">the suture tongue </w:t>
      </w:r>
      <w:r w:rsidRPr="00627112">
        <w:t xml:space="preserve">to </w:t>
      </w:r>
      <w:r>
        <w:t>the esophagus adjacent to the nerve.</w:t>
      </w:r>
    </w:p>
    <w:p w:rsidR="001E4729" w:rsidRPr="00627112" w:rsidRDefault="001E4729" w:rsidP="00C14B42">
      <w:pPr>
        <w:numPr>
          <w:ilvl w:val="0"/>
          <w:numId w:val="20"/>
        </w:numPr>
        <w:tabs>
          <w:tab w:val="clear" w:pos="720"/>
          <w:tab w:val="num" w:pos="360"/>
        </w:tabs>
        <w:ind w:left="360"/>
      </w:pPr>
      <w:r>
        <w:t>Provide strain relief for each l</w:t>
      </w:r>
      <w:r w:rsidRPr="00627112">
        <w:t xml:space="preserve">ead </w:t>
      </w:r>
      <w:r>
        <w:t xml:space="preserve">by suturing both sides of </w:t>
      </w:r>
      <w:r w:rsidRPr="00627112">
        <w:t xml:space="preserve">the </w:t>
      </w:r>
      <w:r>
        <w:t xml:space="preserve">suture wing close to the </w:t>
      </w:r>
      <w:proofErr w:type="spellStart"/>
      <w:r>
        <w:t>esophago</w:t>
      </w:r>
      <w:proofErr w:type="spellEnd"/>
      <w:r>
        <w:t>-gastric junction on the stomach.  This allows for electrical contact of the ring electrode to provide for diagnostic measurements of the system.  Leave sufficient l</w:t>
      </w:r>
      <w:r w:rsidRPr="00627112">
        <w:t xml:space="preserve">ead length between the </w:t>
      </w:r>
      <w:r>
        <w:t>suture wing</w:t>
      </w:r>
      <w:r w:rsidRPr="00627112">
        <w:t xml:space="preserve"> and suture </w:t>
      </w:r>
      <w:r>
        <w:t>tongue for each lead</w:t>
      </w:r>
      <w:r w:rsidRPr="00627112">
        <w:t xml:space="preserve"> </w:t>
      </w:r>
      <w:r>
        <w:t>to prevent tension on the nerve.</w:t>
      </w:r>
    </w:p>
    <w:p w:rsidR="001E4729" w:rsidRDefault="001E4729" w:rsidP="00C14B42">
      <w:pPr>
        <w:numPr>
          <w:ilvl w:val="0"/>
          <w:numId w:val="20"/>
        </w:numPr>
        <w:tabs>
          <w:tab w:val="clear" w:pos="720"/>
          <w:tab w:val="num" w:pos="360"/>
        </w:tabs>
        <w:ind w:left="360"/>
      </w:pPr>
      <w:r>
        <w:t xml:space="preserve">Verify that the nerves are properly seated within the electrodes. </w:t>
      </w:r>
    </w:p>
    <w:p w:rsidR="001E4729" w:rsidRDefault="001E4729" w:rsidP="00C14B42">
      <w:pPr>
        <w:numPr>
          <w:ilvl w:val="0"/>
          <w:numId w:val="20"/>
        </w:numPr>
        <w:tabs>
          <w:tab w:val="clear" w:pos="720"/>
          <w:tab w:val="num" w:pos="360"/>
        </w:tabs>
        <w:ind w:left="360"/>
      </w:pPr>
      <w:r>
        <w:t>Ensure that the suture through the suture hole of the</w:t>
      </w:r>
      <w:r w:rsidRPr="00A60B27">
        <w:rPr>
          <w:sz w:val="22"/>
          <w:szCs w:val="20"/>
        </w:rPr>
        <w:t xml:space="preserve"> </w:t>
      </w:r>
      <w:r>
        <w:rPr>
          <w:sz w:val="22"/>
          <w:szCs w:val="20"/>
        </w:rPr>
        <w:t>s</w:t>
      </w:r>
      <w:r w:rsidRPr="00A60B27">
        <w:rPr>
          <w:sz w:val="22"/>
          <w:szCs w:val="20"/>
        </w:rPr>
        <w:t xml:space="preserve">uture tongue </w:t>
      </w:r>
      <w:r>
        <w:t xml:space="preserve">is firmly anchoring the lead.  </w:t>
      </w:r>
    </w:p>
    <w:p w:rsidR="001E4729" w:rsidRPr="009408D2" w:rsidRDefault="001E4729" w:rsidP="00C14B42">
      <w:pPr>
        <w:numPr>
          <w:ilvl w:val="0"/>
          <w:numId w:val="20"/>
        </w:numPr>
        <w:tabs>
          <w:tab w:val="clear" w:pos="720"/>
          <w:tab w:val="num" w:pos="360"/>
        </w:tabs>
        <w:ind w:left="360"/>
      </w:pPr>
      <w:r>
        <w:t xml:space="preserve">Externalize the leads by carefully withdrawing the lead connectors through a trocar </w:t>
      </w:r>
      <w:r w:rsidRPr="003D0F5E">
        <w:t xml:space="preserve">(minimum size </w:t>
      </w:r>
      <w:r w:rsidR="00050AF2" w:rsidRPr="003D0F5E">
        <w:t>1</w:t>
      </w:r>
      <w:r w:rsidR="00050AF2">
        <w:t>2</w:t>
      </w:r>
      <w:r w:rsidR="00050AF2" w:rsidRPr="003D0F5E">
        <w:t xml:space="preserve"> </w:t>
      </w:r>
      <w:r w:rsidRPr="003D0F5E">
        <w:t>mm)</w:t>
      </w:r>
      <w:r>
        <w:t xml:space="preserve"> adjacent to the site of lead connection.  Extra lead length may be gently pulled back into the abdominal cavity after connections to the </w:t>
      </w:r>
      <w:proofErr w:type="spellStart"/>
      <w:r>
        <w:t>neuroregulator</w:t>
      </w:r>
      <w:proofErr w:type="spellEnd"/>
      <w:r>
        <w:t xml:space="preserve"> are made.</w:t>
      </w:r>
    </w:p>
    <w:p w:rsidR="001E4729" w:rsidRPr="001E4729" w:rsidRDefault="001E4729" w:rsidP="00C14B42">
      <w:pPr>
        <w:pStyle w:val="ListParagraph"/>
        <w:numPr>
          <w:ilvl w:val="0"/>
          <w:numId w:val="20"/>
        </w:numPr>
        <w:tabs>
          <w:tab w:val="clear" w:pos="720"/>
          <w:tab w:val="num" w:pos="360"/>
        </w:tabs>
        <w:spacing w:after="120" w:line="240" w:lineRule="auto"/>
        <w:ind w:left="360"/>
        <w:contextualSpacing w:val="0"/>
        <w:rPr>
          <w:rFonts w:ascii="Times New Roman" w:hAnsi="Times New Roman"/>
          <w:sz w:val="24"/>
        </w:rPr>
      </w:pPr>
      <w:r w:rsidRPr="001E4729">
        <w:rPr>
          <w:rFonts w:ascii="Times New Roman" w:hAnsi="Times New Roman"/>
          <w:sz w:val="24"/>
        </w:rPr>
        <w:t xml:space="preserve">Create a pocket for the </w:t>
      </w:r>
      <w:proofErr w:type="spellStart"/>
      <w:r w:rsidRPr="001E4729">
        <w:rPr>
          <w:rFonts w:ascii="Times New Roman" w:hAnsi="Times New Roman"/>
          <w:sz w:val="24"/>
        </w:rPr>
        <w:t>neuroregulator</w:t>
      </w:r>
      <w:proofErr w:type="spellEnd"/>
      <w:r w:rsidRPr="001E4729">
        <w:rPr>
          <w:rFonts w:ascii="Times New Roman" w:hAnsi="Times New Roman"/>
          <w:sz w:val="24"/>
        </w:rPr>
        <w:t xml:space="preserve"> subcutaneously in the following order of preference: </w:t>
      </w:r>
    </w:p>
    <w:p w:rsidR="001E4729" w:rsidRPr="001E4729" w:rsidRDefault="001E4729" w:rsidP="00C14B42">
      <w:pPr>
        <w:pStyle w:val="ListParagraph"/>
        <w:numPr>
          <w:ilvl w:val="0"/>
          <w:numId w:val="15"/>
        </w:numPr>
        <w:spacing w:after="0" w:line="240" w:lineRule="auto"/>
        <w:contextualSpacing w:val="0"/>
        <w:rPr>
          <w:rFonts w:ascii="Times New Roman" w:hAnsi="Times New Roman"/>
          <w:sz w:val="24"/>
        </w:rPr>
      </w:pPr>
      <w:r w:rsidRPr="001E4729">
        <w:rPr>
          <w:rFonts w:ascii="Times New Roman" w:hAnsi="Times New Roman"/>
          <w:sz w:val="24"/>
        </w:rPr>
        <w:t xml:space="preserve">Mid-axillary line of the thorax. </w:t>
      </w:r>
    </w:p>
    <w:p w:rsidR="001E4729" w:rsidRPr="001E4729" w:rsidRDefault="001E4729" w:rsidP="00C14B42">
      <w:pPr>
        <w:pStyle w:val="ListParagraph"/>
        <w:numPr>
          <w:ilvl w:val="0"/>
          <w:numId w:val="15"/>
        </w:numPr>
        <w:spacing w:after="0" w:line="240" w:lineRule="auto"/>
        <w:contextualSpacing w:val="0"/>
        <w:rPr>
          <w:rFonts w:ascii="Times New Roman" w:hAnsi="Times New Roman"/>
          <w:sz w:val="24"/>
        </w:rPr>
      </w:pPr>
      <w:r w:rsidRPr="001E4729">
        <w:rPr>
          <w:rFonts w:ascii="Times New Roman" w:hAnsi="Times New Roman"/>
          <w:sz w:val="24"/>
        </w:rPr>
        <w:t xml:space="preserve">Location determined by the surgeon and consistent with device operation.  </w:t>
      </w:r>
    </w:p>
    <w:p w:rsidR="001E4729" w:rsidRDefault="001E4729" w:rsidP="001E4729">
      <w:pPr>
        <w:widowControl w:val="0"/>
        <w:spacing w:after="240"/>
        <w:ind w:left="360"/>
      </w:pPr>
      <w:r w:rsidRPr="00627112">
        <w:br/>
      </w:r>
      <w:r w:rsidRPr="00FD6581">
        <w:t xml:space="preserve">The </w:t>
      </w:r>
      <w:proofErr w:type="spellStart"/>
      <w:r w:rsidRPr="00805DC9">
        <w:t>neuroregulator</w:t>
      </w:r>
      <w:proofErr w:type="spellEnd"/>
      <w:r w:rsidRPr="00805DC9">
        <w:t xml:space="preserve"> is positioned (with suture)</w:t>
      </w:r>
      <w:r>
        <w:t xml:space="preserve"> at a depth between 2 and 3 cm below</w:t>
      </w:r>
      <w:r w:rsidRPr="00FD6581">
        <w:t xml:space="preserve"> the surface of the skin</w:t>
      </w:r>
      <w:r>
        <w:t>.</w:t>
      </w:r>
      <w:r w:rsidRPr="00A32E99">
        <w:t xml:space="preserve">  </w:t>
      </w:r>
    </w:p>
    <w:p w:rsidR="001E4729" w:rsidRDefault="001E4729" w:rsidP="001E4729">
      <w:pPr>
        <w:ind w:left="720"/>
      </w:pPr>
      <w:r w:rsidRPr="00C87971">
        <w:rPr>
          <w:b/>
        </w:rPr>
        <w:t>Note:</w:t>
      </w:r>
      <w:r>
        <w:t xml:space="preserve">  The </w:t>
      </w:r>
      <w:proofErr w:type="spellStart"/>
      <w:r>
        <w:t>neuroregulator</w:t>
      </w:r>
      <w:proofErr w:type="spellEnd"/>
      <w:r>
        <w:t xml:space="preserve"> must be placed </w:t>
      </w:r>
      <w:r w:rsidRPr="00C87971">
        <w:rPr>
          <w:b/>
        </w:rPr>
        <w:t>no</w:t>
      </w:r>
      <w:r>
        <w:rPr>
          <w:b/>
        </w:rPr>
        <w:t>t</w:t>
      </w:r>
      <w:r>
        <w:t xml:space="preserve"> </w:t>
      </w:r>
      <w:r w:rsidRPr="00C87971">
        <w:rPr>
          <w:b/>
        </w:rPr>
        <w:t>deeper than 4 cm</w:t>
      </w:r>
      <w:r>
        <w:t xml:space="preserve"> below</w:t>
      </w:r>
      <w:r w:rsidRPr="00FD6581">
        <w:t xml:space="preserve"> the surface of the skin</w:t>
      </w:r>
      <w:r>
        <w:t xml:space="preserve"> to ensure efficient charging and good communication between the </w:t>
      </w:r>
      <w:r w:rsidR="000D1863">
        <w:t>mobile charger</w:t>
      </w:r>
      <w:r>
        <w:t xml:space="preserve"> and the </w:t>
      </w:r>
      <w:proofErr w:type="spellStart"/>
      <w:r>
        <w:t>neuroregulator</w:t>
      </w:r>
      <w:proofErr w:type="spellEnd"/>
      <w:r>
        <w:t>.</w:t>
      </w:r>
    </w:p>
    <w:p w:rsidR="001E4729" w:rsidRPr="001E4729" w:rsidRDefault="001E4729" w:rsidP="00C14B42">
      <w:pPr>
        <w:pStyle w:val="ListParagraph"/>
        <w:numPr>
          <w:ilvl w:val="0"/>
          <w:numId w:val="20"/>
        </w:numPr>
        <w:tabs>
          <w:tab w:val="num" w:pos="360"/>
          <w:tab w:val="left" w:pos="720"/>
        </w:tabs>
        <w:spacing w:after="120" w:line="240" w:lineRule="auto"/>
        <w:ind w:left="360"/>
        <w:contextualSpacing w:val="0"/>
        <w:rPr>
          <w:rFonts w:ascii="Times New Roman" w:hAnsi="Times New Roman"/>
          <w:sz w:val="24"/>
        </w:rPr>
      </w:pPr>
      <w:r w:rsidRPr="001E4729">
        <w:rPr>
          <w:rFonts w:ascii="Times New Roman" w:hAnsi="Times New Roman"/>
          <w:sz w:val="24"/>
        </w:rPr>
        <w:t xml:space="preserve">Ensure that the </w:t>
      </w:r>
      <w:proofErr w:type="spellStart"/>
      <w:r w:rsidRPr="001E4729">
        <w:rPr>
          <w:rFonts w:ascii="Times New Roman" w:hAnsi="Times New Roman"/>
          <w:sz w:val="24"/>
        </w:rPr>
        <w:t>neuroregulator</w:t>
      </w:r>
      <w:proofErr w:type="spellEnd"/>
      <w:r w:rsidRPr="001E4729">
        <w:rPr>
          <w:rFonts w:ascii="Times New Roman" w:hAnsi="Times New Roman"/>
          <w:sz w:val="24"/>
        </w:rPr>
        <w:t xml:space="preserve"> lead sockets are open by using the provided torque wrench and back the setscrews out for three or more turns.</w:t>
      </w:r>
    </w:p>
    <w:p w:rsidR="001E4729" w:rsidRPr="00805DC9" w:rsidRDefault="001E4729" w:rsidP="00C14B42">
      <w:pPr>
        <w:numPr>
          <w:ilvl w:val="0"/>
          <w:numId w:val="20"/>
        </w:numPr>
        <w:tabs>
          <w:tab w:val="clear" w:pos="720"/>
          <w:tab w:val="left" w:pos="360"/>
          <w:tab w:val="num" w:pos="630"/>
        </w:tabs>
        <w:ind w:left="360"/>
      </w:pPr>
      <w:r>
        <w:t>Insert the</w:t>
      </w:r>
      <w:r w:rsidRPr="00805DC9">
        <w:t xml:space="preserve"> posterior </w:t>
      </w:r>
      <w:r>
        <w:t>lead (with white markings)</w:t>
      </w:r>
      <w:r w:rsidRPr="00805DC9">
        <w:t xml:space="preserve"> </w:t>
      </w:r>
      <w:r>
        <w:t>in</w:t>
      </w:r>
      <w:r w:rsidRPr="00805DC9">
        <w:t xml:space="preserve">to </w:t>
      </w:r>
      <w:r>
        <w:t xml:space="preserve">the </w:t>
      </w:r>
      <w:r w:rsidRPr="00805DC9">
        <w:t xml:space="preserve">posterior </w:t>
      </w:r>
      <w:proofErr w:type="spellStart"/>
      <w:r w:rsidRPr="00805DC9">
        <w:t>neuroregulator</w:t>
      </w:r>
      <w:proofErr w:type="spellEnd"/>
      <w:r>
        <w:t xml:space="preserve"> socket (white septum).</w:t>
      </w:r>
      <w:r w:rsidRPr="00DB5AB9">
        <w:t xml:space="preserve"> </w:t>
      </w:r>
      <w:r>
        <w:t>Verify that the lead is</w:t>
      </w:r>
      <w:r w:rsidRPr="00414F1A">
        <w:t xml:space="preserve"> fully inserted by visually iden</w:t>
      </w:r>
      <w:r>
        <w:t>tifying that the lead connector</w:t>
      </w:r>
      <w:r w:rsidRPr="00414F1A">
        <w:t xml:space="preserve"> extend</w:t>
      </w:r>
      <w:r>
        <w:t>s</w:t>
      </w:r>
      <w:r w:rsidRPr="00414F1A">
        <w:t xml:space="preserve"> past each setscrew septum</w:t>
      </w:r>
      <w:r>
        <w:t xml:space="preserve"> (</w:t>
      </w:r>
      <w:r w:rsidR="00F7355B">
        <w:fldChar w:fldCharType="begin"/>
      </w:r>
      <w:r w:rsidR="00F7355B">
        <w:instrText xml:space="preserve"> REF _Ref358622370 \h  \* MERGEFORMAT </w:instrText>
      </w:r>
      <w:r w:rsidR="00F7355B">
        <w:fldChar w:fldCharType="separate"/>
      </w:r>
      <w:r w:rsidR="00465C75" w:rsidRPr="00F70216">
        <w:t xml:space="preserve">Figure </w:t>
      </w:r>
      <w:r w:rsidR="00465C75" w:rsidRPr="00F70216">
        <w:rPr>
          <w:noProof/>
        </w:rPr>
        <w:t>12</w:t>
      </w:r>
      <w:r w:rsidR="00465C75" w:rsidRPr="00F70216">
        <w:rPr>
          <w:noProof/>
        </w:rPr>
        <w:noBreakHyphen/>
        <w:t>1</w:t>
      </w:r>
      <w:r w:rsidR="00F7355B">
        <w:fldChar w:fldCharType="end"/>
      </w:r>
      <w:r>
        <w:t>)</w:t>
      </w:r>
      <w:r w:rsidRPr="00414F1A">
        <w:t xml:space="preserve">.  Tighten the setscrew </w:t>
      </w:r>
      <w:r>
        <w:t xml:space="preserve">to two </w:t>
      </w:r>
      <w:r w:rsidRPr="00414F1A">
        <w:t>click</w:t>
      </w:r>
      <w:r>
        <w:t>s</w:t>
      </w:r>
      <w:r w:rsidRPr="00414F1A">
        <w:t xml:space="preserve"> </w:t>
      </w:r>
      <w:r>
        <w:t>using the provided torque</w:t>
      </w:r>
      <w:r w:rsidRPr="00414F1A">
        <w:t xml:space="preserve"> wrench</w:t>
      </w:r>
      <w:r>
        <w:t>.</w:t>
      </w:r>
    </w:p>
    <w:p w:rsidR="001E4729" w:rsidRDefault="001E4729" w:rsidP="00C14B42">
      <w:pPr>
        <w:numPr>
          <w:ilvl w:val="0"/>
          <w:numId w:val="20"/>
        </w:numPr>
        <w:tabs>
          <w:tab w:val="clear" w:pos="720"/>
          <w:tab w:val="num" w:pos="360"/>
        </w:tabs>
        <w:ind w:left="360"/>
      </w:pPr>
      <w:r>
        <w:t>Insert the</w:t>
      </w:r>
      <w:r w:rsidRPr="00805DC9">
        <w:t xml:space="preserve"> unmarked anterior lead </w:t>
      </w:r>
      <w:r>
        <w:t>in</w:t>
      </w:r>
      <w:r w:rsidRPr="00805DC9">
        <w:t xml:space="preserve">to the anterior </w:t>
      </w:r>
      <w:proofErr w:type="spellStart"/>
      <w:r w:rsidRPr="00805DC9">
        <w:t>neuroregulator</w:t>
      </w:r>
      <w:proofErr w:type="spellEnd"/>
      <w:r>
        <w:t xml:space="preserve"> socket (clear septum)</w:t>
      </w:r>
      <w:r w:rsidRPr="00805DC9">
        <w:t>.</w:t>
      </w:r>
      <w:r w:rsidRPr="00805DC9" w:rsidDel="004E6D58">
        <w:t xml:space="preserve"> </w:t>
      </w:r>
      <w:r>
        <w:t>Verify that the lead is</w:t>
      </w:r>
      <w:r w:rsidRPr="00414F1A">
        <w:t xml:space="preserve"> fully inserted by visually iden</w:t>
      </w:r>
      <w:r>
        <w:t>tifying that the lead connector</w:t>
      </w:r>
      <w:r w:rsidRPr="00414F1A">
        <w:t xml:space="preserve"> extend</w:t>
      </w:r>
      <w:r>
        <w:t>s</w:t>
      </w:r>
      <w:r w:rsidRPr="00414F1A">
        <w:t xml:space="preserve"> past each setscrew septum</w:t>
      </w:r>
      <w:r>
        <w:t xml:space="preserve"> (</w:t>
      </w:r>
      <w:r w:rsidR="00F7355B">
        <w:fldChar w:fldCharType="begin"/>
      </w:r>
      <w:r w:rsidR="00F7355B">
        <w:instrText xml:space="preserve"> REF _Ref358622370 \h  \* MERGEFORMAT </w:instrText>
      </w:r>
      <w:r w:rsidR="00F7355B">
        <w:fldChar w:fldCharType="separate"/>
      </w:r>
      <w:r w:rsidR="00465C75" w:rsidRPr="00F70216">
        <w:t xml:space="preserve">Figure </w:t>
      </w:r>
      <w:r w:rsidR="00465C75" w:rsidRPr="00F70216">
        <w:rPr>
          <w:noProof/>
        </w:rPr>
        <w:t>12</w:t>
      </w:r>
      <w:r w:rsidR="00465C75" w:rsidRPr="00F70216">
        <w:rPr>
          <w:noProof/>
        </w:rPr>
        <w:noBreakHyphen/>
        <w:t>1</w:t>
      </w:r>
      <w:r w:rsidR="00F7355B">
        <w:fldChar w:fldCharType="end"/>
      </w:r>
      <w:r w:rsidRPr="00F129FE">
        <w:t>)</w:t>
      </w:r>
      <w:r w:rsidRPr="00414F1A">
        <w:t xml:space="preserve">.  Tighten the setscrew </w:t>
      </w:r>
      <w:r>
        <w:t xml:space="preserve">to two </w:t>
      </w:r>
      <w:r w:rsidRPr="00414F1A">
        <w:t>click</w:t>
      </w:r>
      <w:r>
        <w:t>s</w:t>
      </w:r>
      <w:r w:rsidRPr="00414F1A">
        <w:t xml:space="preserve"> </w:t>
      </w:r>
      <w:r>
        <w:t>using the provided torque</w:t>
      </w:r>
      <w:r w:rsidRPr="00414F1A">
        <w:t xml:space="preserve"> wrench</w:t>
      </w:r>
      <w:r>
        <w:t>.</w:t>
      </w:r>
    </w:p>
    <w:p w:rsidR="001E4729" w:rsidRDefault="001E4729" w:rsidP="00C14B42">
      <w:pPr>
        <w:numPr>
          <w:ilvl w:val="0"/>
          <w:numId w:val="20"/>
        </w:numPr>
        <w:tabs>
          <w:tab w:val="clear" w:pos="720"/>
          <w:tab w:val="left" w:pos="360"/>
          <w:tab w:val="num" w:pos="630"/>
        </w:tabs>
        <w:ind w:left="360"/>
      </w:pPr>
      <w:r>
        <w:t xml:space="preserve">Perform a lead status (impedance) test as described in </w:t>
      </w:r>
      <w:r w:rsidR="00721F65">
        <w:t>the “</w:t>
      </w:r>
      <w:r w:rsidR="00B3684D">
        <w:fldChar w:fldCharType="begin"/>
      </w:r>
      <w:r w:rsidR="00721F65">
        <w:instrText xml:space="preserve"> REF _Ref358622769 \h </w:instrText>
      </w:r>
      <w:r w:rsidR="00B3684D">
        <w:fldChar w:fldCharType="separate"/>
      </w:r>
      <w:r w:rsidR="00465C75">
        <w:t>Lead Status (Impedance) Test in Surgery</w:t>
      </w:r>
      <w:r w:rsidR="00B3684D">
        <w:fldChar w:fldCharType="end"/>
      </w:r>
      <w:r w:rsidR="00721F65">
        <w:t xml:space="preserve">” section </w:t>
      </w:r>
      <w:r>
        <w:t>and ensure that the impedance values are in the allowable range.</w:t>
      </w:r>
    </w:p>
    <w:p w:rsidR="001E4729" w:rsidRDefault="001E4729" w:rsidP="00C14B42">
      <w:pPr>
        <w:numPr>
          <w:ilvl w:val="0"/>
          <w:numId w:val="20"/>
        </w:numPr>
        <w:tabs>
          <w:tab w:val="clear" w:pos="720"/>
          <w:tab w:val="left" w:pos="360"/>
          <w:tab w:val="num" w:pos="630"/>
        </w:tabs>
        <w:ind w:left="360"/>
      </w:pPr>
      <w:r>
        <w:t xml:space="preserve">Use medical adhesive to seal the two pressure relief holes and the two </w:t>
      </w:r>
      <w:proofErr w:type="spellStart"/>
      <w:r>
        <w:t>septums</w:t>
      </w:r>
      <w:proofErr w:type="spellEnd"/>
      <w:r>
        <w:t xml:space="preserve"> in the </w:t>
      </w:r>
      <w:proofErr w:type="spellStart"/>
      <w:r>
        <w:t>neuroregulator</w:t>
      </w:r>
      <w:proofErr w:type="spellEnd"/>
      <w:r>
        <w:t xml:space="preserve"> </w:t>
      </w:r>
      <w:r w:rsidRPr="009368FC">
        <w:t xml:space="preserve">header. </w:t>
      </w:r>
      <w:r w:rsidR="00F7355B">
        <w:fldChar w:fldCharType="begin"/>
      </w:r>
      <w:r w:rsidR="00F7355B">
        <w:instrText xml:space="preserve"> REF _Ref358622370 \h  \* MERGEFORMAT </w:instrText>
      </w:r>
      <w:r w:rsidR="00F7355B">
        <w:fldChar w:fldCharType="separate"/>
      </w:r>
      <w:r w:rsidR="00465C75" w:rsidRPr="00F70216">
        <w:t xml:space="preserve">Figure </w:t>
      </w:r>
      <w:r w:rsidR="00465C75" w:rsidRPr="00F70216">
        <w:rPr>
          <w:noProof/>
        </w:rPr>
        <w:t>12</w:t>
      </w:r>
      <w:r w:rsidR="00465C75" w:rsidRPr="00F70216">
        <w:rPr>
          <w:noProof/>
        </w:rPr>
        <w:noBreakHyphen/>
        <w:t>1</w:t>
      </w:r>
      <w:r w:rsidR="00F7355B">
        <w:fldChar w:fldCharType="end"/>
      </w:r>
      <w:r w:rsidR="00F129FE">
        <w:t xml:space="preserve"> </w:t>
      </w:r>
      <w:r w:rsidRPr="00F129FE">
        <w:t xml:space="preserve">is a </w:t>
      </w:r>
      <w:r w:rsidRPr="009368FC">
        <w:t xml:space="preserve">picture of the </w:t>
      </w:r>
      <w:proofErr w:type="spellStart"/>
      <w:r w:rsidRPr="009368FC">
        <w:t>neuroregulator</w:t>
      </w:r>
      <w:proofErr w:type="spellEnd"/>
      <w:r w:rsidRPr="009368FC">
        <w:t xml:space="preserve"> header prior to medical adhesive application </w:t>
      </w:r>
      <w:r w:rsidRPr="00F129FE">
        <w:t xml:space="preserve">and </w:t>
      </w:r>
      <w:r w:rsidR="00F7355B">
        <w:fldChar w:fldCharType="begin"/>
      </w:r>
      <w:r w:rsidR="00F7355B">
        <w:instrText xml:space="preserve"> REF _Ref358622429 \h  \* MERGEFORMAT </w:instrText>
      </w:r>
      <w:r w:rsidR="00F7355B">
        <w:fldChar w:fldCharType="separate"/>
      </w:r>
      <w:r w:rsidR="00465C75" w:rsidRPr="00F70216">
        <w:t xml:space="preserve">Figure </w:t>
      </w:r>
      <w:r w:rsidR="00465C75" w:rsidRPr="00F70216">
        <w:rPr>
          <w:noProof/>
        </w:rPr>
        <w:t>12</w:t>
      </w:r>
      <w:r w:rsidR="00465C75" w:rsidRPr="00F70216">
        <w:rPr>
          <w:noProof/>
        </w:rPr>
        <w:noBreakHyphen/>
        <w:t>2</w:t>
      </w:r>
      <w:r w:rsidR="00F7355B">
        <w:fldChar w:fldCharType="end"/>
      </w:r>
      <w:r w:rsidR="00F129FE">
        <w:t xml:space="preserve"> </w:t>
      </w:r>
      <w:r w:rsidRPr="009368FC">
        <w:t xml:space="preserve">is a picture of the </w:t>
      </w:r>
      <w:proofErr w:type="spellStart"/>
      <w:r w:rsidRPr="009368FC">
        <w:t>neuroregulator</w:t>
      </w:r>
      <w:proofErr w:type="spellEnd"/>
      <w:r w:rsidRPr="009368FC">
        <w:t xml:space="preserve"> af</w:t>
      </w:r>
      <w:r>
        <w:t>ter medical adhesive is applied.</w:t>
      </w:r>
    </w:p>
    <w:p w:rsidR="001E4729" w:rsidRDefault="001E4729" w:rsidP="00C14B42">
      <w:pPr>
        <w:numPr>
          <w:ilvl w:val="0"/>
          <w:numId w:val="20"/>
        </w:numPr>
        <w:tabs>
          <w:tab w:val="clear" w:pos="720"/>
          <w:tab w:val="num" w:pos="360"/>
        </w:tabs>
        <w:ind w:left="360"/>
      </w:pPr>
      <w:r>
        <w:t xml:space="preserve">Use all three </w:t>
      </w:r>
      <w:r w:rsidRPr="00A57887">
        <w:t xml:space="preserve">suture </w:t>
      </w:r>
      <w:r>
        <w:t>holes</w:t>
      </w:r>
      <w:r w:rsidRPr="00627112">
        <w:t xml:space="preserve"> t</w:t>
      </w:r>
      <w:r>
        <w:t xml:space="preserve">o secure the </w:t>
      </w:r>
      <w:proofErr w:type="spellStart"/>
      <w:r>
        <w:t>neuroregulator</w:t>
      </w:r>
      <w:proofErr w:type="spellEnd"/>
      <w:r>
        <w:t xml:space="preserve"> to the muscular fascia.  This prevents device migration and helps to maintain position approximately </w:t>
      </w:r>
      <w:r w:rsidRPr="00627112">
        <w:t>parallel to the skin surface</w:t>
      </w:r>
      <w:r>
        <w:t>.</w:t>
      </w:r>
    </w:p>
    <w:p w:rsidR="001E4729" w:rsidRDefault="001E4729" w:rsidP="00C14B42">
      <w:pPr>
        <w:numPr>
          <w:ilvl w:val="0"/>
          <w:numId w:val="20"/>
        </w:numPr>
        <w:tabs>
          <w:tab w:val="clear" w:pos="720"/>
          <w:tab w:val="left" w:pos="360"/>
          <w:tab w:val="num" w:pos="630"/>
        </w:tabs>
        <w:ind w:left="360"/>
      </w:pPr>
      <w:r>
        <w:t xml:space="preserve">Perform another lead status (impedance) test as described in </w:t>
      </w:r>
      <w:r w:rsidR="00721F65">
        <w:t>the “</w:t>
      </w:r>
      <w:r w:rsidR="00B3684D">
        <w:fldChar w:fldCharType="begin"/>
      </w:r>
      <w:r w:rsidR="00721F65">
        <w:instrText xml:space="preserve"> REF _Ref358622821 \h </w:instrText>
      </w:r>
      <w:r w:rsidR="00B3684D">
        <w:fldChar w:fldCharType="separate"/>
      </w:r>
      <w:r w:rsidR="00465C75">
        <w:t>Lead Status (Impedance) Test in Surgery</w:t>
      </w:r>
      <w:r w:rsidR="00B3684D">
        <w:fldChar w:fldCharType="end"/>
      </w:r>
      <w:r w:rsidR="00721F65">
        <w:t>” section</w:t>
      </w:r>
      <w:r>
        <w:t>.</w:t>
      </w:r>
    </w:p>
    <w:p w:rsidR="001E4729" w:rsidRDefault="001E4729" w:rsidP="00C14B42">
      <w:pPr>
        <w:numPr>
          <w:ilvl w:val="0"/>
          <w:numId w:val="20"/>
        </w:numPr>
        <w:tabs>
          <w:tab w:val="clear" w:pos="720"/>
          <w:tab w:val="left" w:pos="360"/>
          <w:tab w:val="num" w:pos="630"/>
        </w:tabs>
        <w:ind w:left="360"/>
      </w:pPr>
      <w:r>
        <w:t xml:space="preserve">The leads should be routed </w:t>
      </w:r>
      <w:r w:rsidRPr="00B62A33">
        <w:rPr>
          <w:b/>
        </w:rPr>
        <w:t>straight out</w:t>
      </w:r>
      <w:r>
        <w:t xml:space="preserve"> from the </w:t>
      </w:r>
      <w:proofErr w:type="spellStart"/>
      <w:r>
        <w:t>neuroregulator</w:t>
      </w:r>
      <w:proofErr w:type="spellEnd"/>
      <w:r>
        <w:t xml:space="preserve"> and should exit the pocket without forming any loops around the </w:t>
      </w:r>
      <w:proofErr w:type="spellStart"/>
      <w:r>
        <w:t>neuroregulator</w:t>
      </w:r>
      <w:proofErr w:type="spellEnd"/>
      <w:r>
        <w:t>.  Do not leave any excess lead length in the pocket.  This will facilitate safe operation of the system during charging.</w:t>
      </w:r>
    </w:p>
    <w:p w:rsidR="001E4729" w:rsidRDefault="001E4729" w:rsidP="00C14B42">
      <w:pPr>
        <w:numPr>
          <w:ilvl w:val="0"/>
          <w:numId w:val="20"/>
        </w:numPr>
        <w:tabs>
          <w:tab w:val="clear" w:pos="720"/>
          <w:tab w:val="num" w:pos="360"/>
        </w:tabs>
        <w:ind w:left="360"/>
      </w:pPr>
      <w:r w:rsidRPr="00627112">
        <w:t>Close all incisions</w:t>
      </w:r>
      <w:r>
        <w:t>.</w:t>
      </w:r>
    </w:p>
    <w:p w:rsidR="001E4729" w:rsidRDefault="001E4729" w:rsidP="00C14B42">
      <w:pPr>
        <w:numPr>
          <w:ilvl w:val="0"/>
          <w:numId w:val="20"/>
        </w:numPr>
        <w:tabs>
          <w:tab w:val="clear" w:pos="720"/>
          <w:tab w:val="left" w:pos="360"/>
          <w:tab w:val="num" w:pos="630"/>
        </w:tabs>
        <w:ind w:left="360"/>
      </w:pPr>
      <w:r>
        <w:t xml:space="preserve">Perform the final lead status (impedance) test as described in </w:t>
      </w:r>
      <w:r w:rsidR="00721F65">
        <w:t>the “</w:t>
      </w:r>
      <w:r w:rsidR="00B3684D">
        <w:fldChar w:fldCharType="begin"/>
      </w:r>
      <w:r w:rsidR="00721F65">
        <w:instrText xml:space="preserve"> REF _Ref358622861 \h </w:instrText>
      </w:r>
      <w:r w:rsidR="00B3684D">
        <w:fldChar w:fldCharType="separate"/>
      </w:r>
      <w:r w:rsidR="00465C75">
        <w:t>Lead Status (Impedance) Test in Surgery</w:t>
      </w:r>
      <w:r w:rsidR="00B3684D">
        <w:fldChar w:fldCharType="end"/>
      </w:r>
      <w:r w:rsidR="00721F65">
        <w:t>” section</w:t>
      </w:r>
      <w:r>
        <w:t>.</w:t>
      </w:r>
    </w:p>
    <w:p w:rsidR="001E4729" w:rsidRDefault="001E4729" w:rsidP="00C14B42">
      <w:pPr>
        <w:numPr>
          <w:ilvl w:val="0"/>
          <w:numId w:val="20"/>
        </w:numPr>
        <w:tabs>
          <w:tab w:val="clear" w:pos="720"/>
          <w:tab w:val="left" w:pos="360"/>
          <w:tab w:val="num" w:pos="630"/>
        </w:tabs>
        <w:ind w:left="360"/>
      </w:pPr>
      <w:bookmarkStart w:id="192" w:name="_Ref270924428"/>
      <w:bookmarkStart w:id="193" w:name="_Toc271017219"/>
      <w:r>
        <w:t xml:space="preserve">Activate the device and initiate therapy as described in </w:t>
      </w:r>
      <w:r w:rsidR="00721F65">
        <w:t>the “</w:t>
      </w:r>
      <w:r w:rsidR="00B3684D">
        <w:fldChar w:fldCharType="begin"/>
      </w:r>
      <w:r w:rsidR="00721F65">
        <w:instrText xml:space="preserve"> REF _Ref358622881 \h </w:instrText>
      </w:r>
      <w:r w:rsidR="00B3684D">
        <w:fldChar w:fldCharType="separate"/>
      </w:r>
      <w:r w:rsidR="00465C75">
        <w:t>Device Activation and Treatment Initiation during Surgery</w:t>
      </w:r>
      <w:r w:rsidR="00B3684D">
        <w:fldChar w:fldCharType="end"/>
      </w:r>
      <w:r w:rsidR="00721F65">
        <w:t>” section</w:t>
      </w:r>
      <w:r>
        <w:t>.</w:t>
      </w:r>
    </w:p>
    <w:p w:rsidR="001E4729" w:rsidRDefault="001E4729" w:rsidP="001E4729">
      <w:pPr>
        <w:rPr>
          <w:b/>
          <w:bCs/>
          <w:szCs w:val="20"/>
        </w:rPr>
      </w:pPr>
    </w:p>
    <w:p w:rsidR="001E4729" w:rsidRDefault="001E4729" w:rsidP="001E4729">
      <w:pPr>
        <w:rPr>
          <w:b/>
          <w:bCs/>
          <w:szCs w:val="20"/>
        </w:rPr>
      </w:pPr>
    </w:p>
    <w:p w:rsidR="00F129FE" w:rsidRDefault="00F129FE" w:rsidP="001E4729">
      <w:pPr>
        <w:rPr>
          <w:b/>
          <w:bCs/>
          <w:szCs w:val="20"/>
        </w:rPr>
      </w:pPr>
    </w:p>
    <w:p w:rsidR="001E4729" w:rsidRDefault="001E4729" w:rsidP="001E4729">
      <w:pPr>
        <w:rPr>
          <w:b/>
          <w:bCs/>
          <w:szCs w:val="20"/>
        </w:rPr>
      </w:pPr>
    </w:p>
    <w:p w:rsidR="001E4729" w:rsidRDefault="001E4729" w:rsidP="001E4729">
      <w:pPr>
        <w:rPr>
          <w:b/>
          <w:bCs/>
          <w:szCs w:val="20"/>
        </w:rPr>
      </w:pPr>
    </w:p>
    <w:p w:rsidR="001E4729" w:rsidRDefault="001E4729" w:rsidP="001E4729">
      <w:pPr>
        <w:rPr>
          <w:b/>
          <w:bCs/>
          <w:szCs w:val="20"/>
        </w:rPr>
      </w:pPr>
    </w:p>
    <w:p w:rsidR="00F129FE" w:rsidRPr="00F129FE" w:rsidRDefault="00F129FE" w:rsidP="00F129FE">
      <w:pPr>
        <w:pStyle w:val="StyleCaptionCentered"/>
        <w:rPr>
          <w:sz w:val="22"/>
        </w:rPr>
      </w:pPr>
      <w:bookmarkStart w:id="194" w:name="_Ref358622370"/>
      <w:bookmarkEnd w:id="192"/>
      <w:bookmarkEnd w:id="193"/>
      <w:r w:rsidRPr="00F129FE">
        <w:rPr>
          <w:sz w:val="22"/>
        </w:rPr>
        <w:t xml:space="preserve">Figure </w:t>
      </w:r>
      <w:r w:rsidR="00B3684D">
        <w:rPr>
          <w:sz w:val="22"/>
        </w:rPr>
        <w:fldChar w:fldCharType="begin"/>
      </w:r>
      <w:r w:rsidR="00926780">
        <w:rPr>
          <w:sz w:val="22"/>
        </w:rPr>
        <w:instrText xml:space="preserve"> STYLEREF 1 \s </w:instrText>
      </w:r>
      <w:r w:rsidR="00B3684D">
        <w:rPr>
          <w:sz w:val="22"/>
        </w:rPr>
        <w:fldChar w:fldCharType="separate"/>
      </w:r>
      <w:r w:rsidR="00465C75">
        <w:rPr>
          <w:noProof/>
          <w:sz w:val="22"/>
        </w:rPr>
        <w:t>12</w:t>
      </w:r>
      <w:r w:rsidR="00B3684D">
        <w:rPr>
          <w:sz w:val="22"/>
        </w:rPr>
        <w:fldChar w:fldCharType="end"/>
      </w:r>
      <w:r w:rsidR="00926780">
        <w:rPr>
          <w:sz w:val="22"/>
        </w:rPr>
        <w:noBreakHyphen/>
      </w:r>
      <w:r w:rsidR="00B3684D">
        <w:rPr>
          <w:sz w:val="22"/>
        </w:rPr>
        <w:fldChar w:fldCharType="begin"/>
      </w:r>
      <w:r w:rsidR="00926780">
        <w:rPr>
          <w:sz w:val="22"/>
        </w:rPr>
        <w:instrText xml:space="preserve"> SEQ Figure \* ARABIC \s 1 </w:instrText>
      </w:r>
      <w:r w:rsidR="00B3684D">
        <w:rPr>
          <w:sz w:val="22"/>
        </w:rPr>
        <w:fldChar w:fldCharType="separate"/>
      </w:r>
      <w:r w:rsidR="00465C75">
        <w:rPr>
          <w:noProof/>
          <w:sz w:val="22"/>
        </w:rPr>
        <w:t>1</w:t>
      </w:r>
      <w:r w:rsidR="00B3684D">
        <w:rPr>
          <w:sz w:val="22"/>
        </w:rPr>
        <w:fldChar w:fldCharType="end"/>
      </w:r>
      <w:bookmarkEnd w:id="194"/>
      <w:r w:rsidRPr="00F129FE">
        <w:rPr>
          <w:sz w:val="22"/>
        </w:rPr>
        <w:t xml:space="preserve">: Lead Connection to the </w:t>
      </w:r>
      <w:proofErr w:type="spellStart"/>
      <w:r w:rsidRPr="00F129FE">
        <w:rPr>
          <w:sz w:val="22"/>
        </w:rPr>
        <w:t>Neuroregulator</w:t>
      </w:r>
      <w:proofErr w:type="spellEnd"/>
      <w:r w:rsidRPr="00F129FE">
        <w:rPr>
          <w:sz w:val="22"/>
        </w:rPr>
        <w:t xml:space="preserve"> Prior to Medical Adhesive Application</w:t>
      </w:r>
    </w:p>
    <w:p w:rsidR="001E4729" w:rsidRPr="00F129FE" w:rsidRDefault="001E4729" w:rsidP="00F129FE">
      <w:pPr>
        <w:pStyle w:val="Caption"/>
        <w:rPr>
          <w:sz w:val="18"/>
        </w:rPr>
      </w:pPr>
    </w:p>
    <w:p w:rsidR="001E4729" w:rsidRDefault="00AF23AE" w:rsidP="001E4729">
      <w:pPr>
        <w:ind w:left="540"/>
      </w:pPr>
      <w:r>
        <w:rPr>
          <w:noProof/>
        </w:rPr>
        <mc:AlternateContent>
          <mc:Choice Requires="wps">
            <w:drawing>
              <wp:anchor distT="0" distB="0" distL="114300" distR="114300" simplePos="0" relativeHeight="251662336" behindDoc="1" locked="0" layoutInCell="1" allowOverlap="1" wp14:anchorId="78952E93" wp14:editId="0E28AB67">
                <wp:simplePos x="0" y="0"/>
                <wp:positionH relativeFrom="column">
                  <wp:posOffset>0</wp:posOffset>
                </wp:positionH>
                <wp:positionV relativeFrom="paragraph">
                  <wp:posOffset>0</wp:posOffset>
                </wp:positionV>
                <wp:extent cx="1600200" cy="518160"/>
                <wp:effectExtent l="0" t="0" r="0" b="0"/>
                <wp:wrapNone/>
                <wp:docPr id="1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4170AE" w:rsidRDefault="00F70216" w:rsidP="001E4729">
                            <w:pPr>
                              <w:rPr>
                                <w:sz w:val="20"/>
                                <w:szCs w:val="20"/>
                              </w:rPr>
                            </w:pPr>
                            <w:r>
                              <w:rPr>
                                <w:sz w:val="20"/>
                                <w:szCs w:val="20"/>
                              </w:rPr>
                              <w:t>Pressure Relief 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0" type="#_x0000_t202" style="position:absolute;left:0;text-align:left;margin-left:0;margin-top:0;width:126pt;height:4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" stroked="f">
                <v:textbox>
                  <w:txbxContent>
                    <w:p w:rsidR="00F70216" w:rsidRPr="004170AE" w:rsidRDefault="00F70216" w:rsidP="001E4729">
                      <w:pPr>
                        <w:rPr>
                          <w:sz w:val="20"/>
                          <w:szCs w:val="20"/>
                        </w:rPr>
                      </w:pPr>
                      <w:r>
                        <w:rPr>
                          <w:sz w:val="20"/>
                          <w:szCs w:val="20"/>
                        </w:rPr>
                        <w:t>Pressure Relief Holes</w:t>
                      </w:r>
                    </w:p>
                  </w:txbxContent>
                </v:textbox>
              </v:shape>
            </w:pict>
          </mc:Fallback>
        </mc:AlternateContent>
      </w:r>
    </w:p>
    <w:p w:rsidR="001E4729" w:rsidRDefault="00AF23AE" w:rsidP="001E4729">
      <w:pPr>
        <w:jc w:val="center"/>
      </w:pPr>
      <w:r>
        <w:rPr>
          <w:b/>
          <w:noProof/>
        </w:rPr>
        <mc:AlternateContent>
          <mc:Choice Requires="wps">
            <w:drawing>
              <wp:anchor distT="0" distB="0" distL="114300" distR="114300" simplePos="0" relativeHeight="251665408" behindDoc="1" locked="0" layoutInCell="1" allowOverlap="1" wp14:anchorId="49443468" wp14:editId="589B5724">
                <wp:simplePos x="0" y="0"/>
                <wp:positionH relativeFrom="column">
                  <wp:posOffset>4800600</wp:posOffset>
                </wp:positionH>
                <wp:positionV relativeFrom="paragraph">
                  <wp:posOffset>996315</wp:posOffset>
                </wp:positionV>
                <wp:extent cx="1143000" cy="457200"/>
                <wp:effectExtent l="0" t="0" r="0" b="0"/>
                <wp:wrapNone/>
                <wp:docPr id="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4170AE" w:rsidRDefault="00F70216" w:rsidP="001E4729">
                            <w:pPr>
                              <w:rPr>
                                <w:sz w:val="20"/>
                                <w:szCs w:val="20"/>
                              </w:rPr>
                            </w:pPr>
                            <w:r w:rsidRPr="004170AE">
                              <w:rPr>
                                <w:sz w:val="20"/>
                                <w:szCs w:val="20"/>
                              </w:rPr>
                              <w:t>Posterior Lead 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1" type="#_x0000_t202" style="position:absolute;left:0;text-align:left;margin-left:378pt;margin-top:78.45pt;width:9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" stroked="f">
                <v:textbox>
                  <w:txbxContent>
                    <w:p w:rsidR="00F70216" w:rsidRPr="004170AE" w:rsidRDefault="00F70216" w:rsidP="001E4729">
                      <w:pPr>
                        <w:rPr>
                          <w:sz w:val="20"/>
                          <w:szCs w:val="20"/>
                        </w:rPr>
                      </w:pPr>
                      <w:r w:rsidRPr="004170AE">
                        <w:rPr>
                          <w:sz w:val="20"/>
                          <w:szCs w:val="20"/>
                        </w:rPr>
                        <w:t>Posterior Lead Tip</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5A6AE65B" wp14:editId="52140893">
                <wp:simplePos x="0" y="0"/>
                <wp:positionH relativeFrom="column">
                  <wp:posOffset>1028700</wp:posOffset>
                </wp:positionH>
                <wp:positionV relativeFrom="paragraph">
                  <wp:posOffset>53340</wp:posOffset>
                </wp:positionV>
                <wp:extent cx="2171700" cy="685800"/>
                <wp:effectExtent l="0" t="0" r="38100" b="76200"/>
                <wp:wrapNone/>
                <wp:docPr id="1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2pt" to="25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">
                <v:stroke endarrow="block"/>
              </v:line>
            </w:pict>
          </mc:Fallback>
        </mc:AlternateContent>
      </w:r>
      <w:r>
        <w:rPr>
          <w:noProof/>
        </w:rPr>
        <mc:AlternateContent>
          <mc:Choice Requires="wps">
            <w:drawing>
              <wp:anchor distT="0" distB="0" distL="114300" distR="114300" simplePos="0" relativeHeight="251663360" behindDoc="0" locked="0" layoutInCell="1" allowOverlap="1" wp14:anchorId="6599CF3C" wp14:editId="58B016D9">
                <wp:simplePos x="0" y="0"/>
                <wp:positionH relativeFrom="column">
                  <wp:posOffset>1028700</wp:posOffset>
                </wp:positionH>
                <wp:positionV relativeFrom="paragraph">
                  <wp:posOffset>53340</wp:posOffset>
                </wp:positionV>
                <wp:extent cx="1828800" cy="1143000"/>
                <wp:effectExtent l="0" t="0" r="76200" b="57150"/>
                <wp:wrapNone/>
                <wp:docPr id="1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2pt" to="22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">
                <v:stroke endarrow="block"/>
              </v:line>
            </w:pict>
          </mc:Fallback>
        </mc:AlternateContent>
      </w:r>
      <w:r>
        <w:rPr>
          <w:noProof/>
        </w:rPr>
        <mc:AlternateContent>
          <mc:Choice Requires="wps">
            <w:drawing>
              <wp:anchor distT="0" distB="0" distL="114300" distR="114300" simplePos="0" relativeHeight="251660288" behindDoc="0" locked="0" layoutInCell="1" allowOverlap="1" wp14:anchorId="76696BCE" wp14:editId="4559AA08">
                <wp:simplePos x="0" y="0"/>
                <wp:positionH relativeFrom="column">
                  <wp:posOffset>4229100</wp:posOffset>
                </wp:positionH>
                <wp:positionV relativeFrom="paragraph">
                  <wp:posOffset>624840</wp:posOffset>
                </wp:positionV>
                <wp:extent cx="571500" cy="114300"/>
                <wp:effectExtent l="38100" t="0" r="19050" b="76200"/>
                <wp:wrapNone/>
                <wp:docPr id="1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9.2pt" to="378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kVNAIAAFs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59264" behindDoc="1" locked="0" layoutInCell="1" allowOverlap="1" wp14:anchorId="1BDCD9D6" wp14:editId="029DB3EC">
                <wp:simplePos x="0" y="0"/>
                <wp:positionH relativeFrom="column">
                  <wp:posOffset>4800600</wp:posOffset>
                </wp:positionH>
                <wp:positionV relativeFrom="paragraph">
                  <wp:posOffset>510540</wp:posOffset>
                </wp:positionV>
                <wp:extent cx="1143000" cy="289560"/>
                <wp:effectExtent l="0" t="0" r="0" b="0"/>
                <wp:wrapNone/>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4170AE" w:rsidRDefault="00F70216" w:rsidP="001E4729">
                            <w:pPr>
                              <w:rPr>
                                <w:sz w:val="20"/>
                                <w:szCs w:val="20"/>
                              </w:rPr>
                            </w:pPr>
                            <w:r w:rsidRPr="004170AE">
                              <w:rPr>
                                <w:sz w:val="20"/>
                                <w:szCs w:val="20"/>
                              </w:rPr>
                              <w:t>Anterior Lead 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2" type="#_x0000_t202" style="position:absolute;left:0;text-align:left;margin-left:378pt;margin-top:40.2pt;width:90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" stroked="f">
                <v:textbox>
                  <w:txbxContent>
                    <w:p w:rsidR="00F70216" w:rsidRPr="004170AE" w:rsidRDefault="00F70216" w:rsidP="001E4729">
                      <w:pPr>
                        <w:rPr>
                          <w:sz w:val="20"/>
                          <w:szCs w:val="20"/>
                        </w:rPr>
                      </w:pPr>
                      <w:r w:rsidRPr="004170AE">
                        <w:rPr>
                          <w:sz w:val="20"/>
                          <w:szCs w:val="20"/>
                        </w:rPr>
                        <w:t>Anterior Lead Tip</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0C1BA7" wp14:editId="268DDB58">
                <wp:simplePos x="0" y="0"/>
                <wp:positionH relativeFrom="column">
                  <wp:posOffset>3886200</wp:posOffset>
                </wp:positionH>
                <wp:positionV relativeFrom="paragraph">
                  <wp:posOffset>1135380</wp:posOffset>
                </wp:positionV>
                <wp:extent cx="914400" cy="60960"/>
                <wp:effectExtent l="38100" t="19050" r="19050" b="91440"/>
                <wp:wrapNone/>
                <wp:docPr id="1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0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9.4pt" to="378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">
                <v:stroke endarrow="block"/>
              </v:line>
            </w:pict>
          </mc:Fallback>
        </mc:AlternateContent>
      </w:r>
      <w:r w:rsidR="00987DCB">
        <w:rPr>
          <w:noProof/>
        </w:rPr>
        <w:drawing>
          <wp:inline distT="0" distB="0" distL="0" distR="0" wp14:anchorId="2B248B2C" wp14:editId="33FBE669">
            <wp:extent cx="3752850" cy="1828800"/>
            <wp:effectExtent l="0" t="0" r="0" b="0"/>
            <wp:docPr id="139" name="Picture 15" descr="Header small_lea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er small_leads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2850" cy="1828800"/>
                    </a:xfrm>
                    <a:prstGeom prst="rect">
                      <a:avLst/>
                    </a:prstGeom>
                    <a:noFill/>
                    <a:ln>
                      <a:noFill/>
                    </a:ln>
                  </pic:spPr>
                </pic:pic>
              </a:graphicData>
            </a:graphic>
          </wp:inline>
        </w:drawing>
      </w:r>
    </w:p>
    <w:p w:rsidR="001E4729" w:rsidRDefault="001E4729" w:rsidP="001E4729">
      <w:pPr>
        <w:rPr>
          <w:b/>
          <w:bCs/>
          <w:szCs w:val="20"/>
        </w:rPr>
      </w:pPr>
      <w:bookmarkStart w:id="195" w:name="_Ref270924517"/>
      <w:bookmarkStart w:id="196" w:name="_Toc271017220"/>
    </w:p>
    <w:p w:rsidR="00F129FE" w:rsidRDefault="00F129FE" w:rsidP="001E4729">
      <w:pPr>
        <w:rPr>
          <w:b/>
          <w:bCs/>
          <w:szCs w:val="20"/>
        </w:rPr>
      </w:pPr>
    </w:p>
    <w:p w:rsidR="00F129FE" w:rsidRPr="00F129FE" w:rsidRDefault="00F129FE" w:rsidP="00F129FE">
      <w:pPr>
        <w:pStyle w:val="StyleCaptionCentered"/>
        <w:rPr>
          <w:sz w:val="22"/>
        </w:rPr>
      </w:pPr>
      <w:bookmarkStart w:id="197" w:name="_Ref358622429"/>
      <w:r w:rsidRPr="00F129FE">
        <w:rPr>
          <w:sz w:val="22"/>
        </w:rPr>
        <w:t xml:space="preserve">Figure </w:t>
      </w:r>
      <w:r w:rsidR="00B3684D">
        <w:rPr>
          <w:sz w:val="22"/>
        </w:rPr>
        <w:fldChar w:fldCharType="begin"/>
      </w:r>
      <w:r w:rsidR="00926780">
        <w:rPr>
          <w:sz w:val="22"/>
        </w:rPr>
        <w:instrText xml:space="preserve"> STYLEREF 1 \s </w:instrText>
      </w:r>
      <w:r w:rsidR="00B3684D">
        <w:rPr>
          <w:sz w:val="22"/>
        </w:rPr>
        <w:fldChar w:fldCharType="separate"/>
      </w:r>
      <w:r w:rsidR="00465C75">
        <w:rPr>
          <w:noProof/>
          <w:sz w:val="22"/>
        </w:rPr>
        <w:t>12</w:t>
      </w:r>
      <w:r w:rsidR="00B3684D">
        <w:rPr>
          <w:sz w:val="22"/>
        </w:rPr>
        <w:fldChar w:fldCharType="end"/>
      </w:r>
      <w:r w:rsidR="00926780">
        <w:rPr>
          <w:sz w:val="22"/>
        </w:rPr>
        <w:noBreakHyphen/>
      </w:r>
      <w:r w:rsidR="00B3684D">
        <w:rPr>
          <w:sz w:val="22"/>
        </w:rPr>
        <w:fldChar w:fldCharType="begin"/>
      </w:r>
      <w:r w:rsidR="00926780">
        <w:rPr>
          <w:sz w:val="22"/>
        </w:rPr>
        <w:instrText xml:space="preserve"> SEQ Figure \* ARABIC \s 1 </w:instrText>
      </w:r>
      <w:r w:rsidR="00B3684D">
        <w:rPr>
          <w:sz w:val="22"/>
        </w:rPr>
        <w:fldChar w:fldCharType="separate"/>
      </w:r>
      <w:r w:rsidR="00465C75">
        <w:rPr>
          <w:noProof/>
          <w:sz w:val="22"/>
        </w:rPr>
        <w:t>2</w:t>
      </w:r>
      <w:r w:rsidR="00B3684D">
        <w:rPr>
          <w:sz w:val="22"/>
        </w:rPr>
        <w:fldChar w:fldCharType="end"/>
      </w:r>
      <w:bookmarkEnd w:id="197"/>
      <w:r w:rsidRPr="00F129FE">
        <w:rPr>
          <w:sz w:val="22"/>
        </w:rPr>
        <w:t xml:space="preserve">: Lead Connection to the </w:t>
      </w:r>
      <w:proofErr w:type="spellStart"/>
      <w:r w:rsidRPr="00F129FE">
        <w:rPr>
          <w:sz w:val="22"/>
        </w:rPr>
        <w:t>Neuroregulator</w:t>
      </w:r>
      <w:proofErr w:type="spellEnd"/>
      <w:r w:rsidRPr="00F129FE">
        <w:rPr>
          <w:sz w:val="22"/>
        </w:rPr>
        <w:t xml:space="preserve"> after Medical Adhesive Application</w:t>
      </w:r>
    </w:p>
    <w:p w:rsidR="00F129FE" w:rsidRPr="00F129FE" w:rsidRDefault="00F129FE" w:rsidP="00F129FE">
      <w:pPr>
        <w:pStyle w:val="Caption"/>
        <w:rPr>
          <w:b w:val="0"/>
          <w:bCs w:val="0"/>
          <w:sz w:val="18"/>
        </w:rPr>
      </w:pPr>
    </w:p>
    <w:bookmarkEnd w:id="195"/>
    <w:bookmarkEnd w:id="196"/>
    <w:p w:rsidR="001E4729" w:rsidRPr="00780574" w:rsidRDefault="00AF23AE" w:rsidP="001E4729">
      <w:pPr>
        <w:ind w:left="540"/>
        <w:jc w:val="center"/>
      </w:pPr>
      <w:r>
        <w:rPr>
          <w:b/>
          <w:noProof/>
        </w:rPr>
        <mc:AlternateContent>
          <mc:Choice Requires="wps">
            <w:drawing>
              <wp:anchor distT="0" distB="0" distL="114300" distR="114300" simplePos="0" relativeHeight="251658240" behindDoc="1" locked="0" layoutInCell="1" allowOverlap="1" wp14:anchorId="61C3124C" wp14:editId="13A1EABE">
                <wp:simplePos x="0" y="0"/>
                <wp:positionH relativeFrom="column">
                  <wp:posOffset>5143500</wp:posOffset>
                </wp:positionH>
                <wp:positionV relativeFrom="paragraph">
                  <wp:posOffset>786130</wp:posOffset>
                </wp:positionV>
                <wp:extent cx="1143000" cy="457200"/>
                <wp:effectExtent l="0" t="0" r="0" b="0"/>
                <wp:wrapNone/>
                <wp:docPr id="4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4170AE" w:rsidRDefault="00F70216" w:rsidP="001E4729">
                            <w:pPr>
                              <w:rPr>
                                <w:sz w:val="20"/>
                                <w:szCs w:val="20"/>
                              </w:rPr>
                            </w:pPr>
                            <w:r>
                              <w:rPr>
                                <w:sz w:val="20"/>
                                <w:szCs w:val="20"/>
                              </w:rPr>
                              <w:t xml:space="preserve">Setscrew </w:t>
                            </w:r>
                            <w:proofErr w:type="spellStart"/>
                            <w:r>
                              <w:rPr>
                                <w:sz w:val="20"/>
                                <w:szCs w:val="20"/>
                              </w:rPr>
                              <w:t>Septums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03" type="#_x0000_t202" style="position:absolute;left:0;text-align:left;margin-left:405pt;margin-top:61.9pt;width:9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" stroked="f">
                <v:textbox>
                  <w:txbxContent>
                    <w:p w:rsidR="00F70216" w:rsidRPr="004170AE" w:rsidRDefault="00F70216" w:rsidP="001E4729">
                      <w:pPr>
                        <w:rPr>
                          <w:sz w:val="20"/>
                          <w:szCs w:val="20"/>
                        </w:rPr>
                      </w:pPr>
                      <w:r>
                        <w:rPr>
                          <w:sz w:val="20"/>
                          <w:szCs w:val="20"/>
                        </w:rPr>
                        <w:t xml:space="preserve">Setscrew </w:t>
                      </w:r>
                      <w:proofErr w:type="spellStart"/>
                      <w:r>
                        <w:rPr>
                          <w:sz w:val="20"/>
                          <w:szCs w:val="20"/>
                        </w:rPr>
                        <w:t>Septums</w:t>
                      </w:r>
                      <w:proofErr w:type="spellEnd"/>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5B73B89" wp14:editId="2173DFAC">
                <wp:simplePos x="0" y="0"/>
                <wp:positionH relativeFrom="column">
                  <wp:posOffset>4000500</wp:posOffset>
                </wp:positionH>
                <wp:positionV relativeFrom="paragraph">
                  <wp:posOffset>900430</wp:posOffset>
                </wp:positionV>
                <wp:extent cx="1143000" cy="342900"/>
                <wp:effectExtent l="38100" t="0" r="19050" b="76200"/>
                <wp:wrapNone/>
                <wp:docPr id="4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0.9pt" to="40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nRNAIAAFw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56192" behindDoc="0" locked="0" layoutInCell="1" allowOverlap="1" wp14:anchorId="75588859" wp14:editId="6073A761">
                <wp:simplePos x="0" y="0"/>
                <wp:positionH relativeFrom="column">
                  <wp:posOffset>4343400</wp:posOffset>
                </wp:positionH>
                <wp:positionV relativeFrom="paragraph">
                  <wp:posOffset>786130</wp:posOffset>
                </wp:positionV>
                <wp:extent cx="800100" cy="114300"/>
                <wp:effectExtent l="38100" t="57150" r="19050" b="19050"/>
                <wp:wrapNone/>
                <wp:docPr id="4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1.9pt" to="40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">
                <v:stroke endarrow="block"/>
              </v:line>
            </w:pict>
          </mc:Fallback>
        </mc:AlternateContent>
      </w:r>
      <w:r>
        <w:rPr>
          <w:noProof/>
        </w:rPr>
        <mc:AlternateContent>
          <mc:Choice Requires="wps">
            <w:drawing>
              <wp:anchor distT="0" distB="0" distL="114300" distR="114300" simplePos="0" relativeHeight="251655168" behindDoc="1" locked="0" layoutInCell="1" allowOverlap="1" wp14:anchorId="4FE92767" wp14:editId="3E997B3A">
                <wp:simplePos x="0" y="0"/>
                <wp:positionH relativeFrom="column">
                  <wp:posOffset>-114300</wp:posOffset>
                </wp:positionH>
                <wp:positionV relativeFrom="paragraph">
                  <wp:posOffset>214630</wp:posOffset>
                </wp:positionV>
                <wp:extent cx="1333500" cy="457200"/>
                <wp:effectExtent l="0" t="0" r="0" b="0"/>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4170AE" w:rsidRDefault="00F70216" w:rsidP="001E4729">
                            <w:pPr>
                              <w:rPr>
                                <w:sz w:val="20"/>
                                <w:szCs w:val="20"/>
                              </w:rPr>
                            </w:pPr>
                            <w:r w:rsidRPr="004170AE">
                              <w:rPr>
                                <w:sz w:val="20"/>
                                <w:szCs w:val="20"/>
                              </w:rPr>
                              <w:t>P</w:t>
                            </w:r>
                            <w:r>
                              <w:rPr>
                                <w:sz w:val="20"/>
                                <w:szCs w:val="20"/>
                              </w:rPr>
                              <w:t>ressure Relief 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4" type="#_x0000_t202" style="position:absolute;left:0;text-align:left;margin-left:-9pt;margin-top:16.9pt;width:1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" stroked="f">
                <v:textbox>
                  <w:txbxContent>
                    <w:p w:rsidR="00F70216" w:rsidRPr="004170AE" w:rsidRDefault="00F70216" w:rsidP="001E4729">
                      <w:pPr>
                        <w:rPr>
                          <w:sz w:val="20"/>
                          <w:szCs w:val="20"/>
                        </w:rPr>
                      </w:pPr>
                      <w:r w:rsidRPr="004170AE">
                        <w:rPr>
                          <w:sz w:val="20"/>
                          <w:szCs w:val="20"/>
                        </w:rPr>
                        <w:t>P</w:t>
                      </w:r>
                      <w:r>
                        <w:rPr>
                          <w:sz w:val="20"/>
                          <w:szCs w:val="20"/>
                        </w:rPr>
                        <w:t>ressure Relief Holes</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1192DA0" wp14:editId="5DF80686">
                <wp:simplePos x="0" y="0"/>
                <wp:positionH relativeFrom="column">
                  <wp:posOffset>1143000</wp:posOffset>
                </wp:positionH>
                <wp:positionV relativeFrom="paragraph">
                  <wp:posOffset>443230</wp:posOffset>
                </wp:positionV>
                <wp:extent cx="1943100" cy="800100"/>
                <wp:effectExtent l="0" t="0" r="76200" b="57150"/>
                <wp:wrapNone/>
                <wp:docPr id="4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4.9pt" to="243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FpMAIAAFI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654144" behindDoc="0" locked="0" layoutInCell="1" allowOverlap="1" wp14:anchorId="0F1F33C0" wp14:editId="3B1103E6">
                <wp:simplePos x="0" y="0"/>
                <wp:positionH relativeFrom="column">
                  <wp:posOffset>1143000</wp:posOffset>
                </wp:positionH>
                <wp:positionV relativeFrom="paragraph">
                  <wp:posOffset>443230</wp:posOffset>
                </wp:positionV>
                <wp:extent cx="2286000" cy="342900"/>
                <wp:effectExtent l="0" t="0" r="38100" b="76200"/>
                <wp:wrapNone/>
                <wp:docPr id="4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4.9pt" to="270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cLQIAAFI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">
                <v:stroke endarrow="block"/>
              </v:line>
            </w:pict>
          </mc:Fallback>
        </mc:AlternateContent>
      </w:r>
      <w:r w:rsidR="00987DCB">
        <w:rPr>
          <w:noProof/>
        </w:rPr>
        <w:drawing>
          <wp:inline distT="0" distB="0" distL="0" distR="0" wp14:anchorId="16CF5C68" wp14:editId="2C18D10F">
            <wp:extent cx="4067175" cy="1990725"/>
            <wp:effectExtent l="0" t="0" r="9525" b="0"/>
            <wp:docPr id="140" name="Picture 140" descr="Adhesiv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dhesive Appli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7175" cy="1990725"/>
                    </a:xfrm>
                    <a:prstGeom prst="rect">
                      <a:avLst/>
                    </a:prstGeom>
                    <a:noFill/>
                    <a:ln>
                      <a:noFill/>
                    </a:ln>
                  </pic:spPr>
                </pic:pic>
              </a:graphicData>
            </a:graphic>
          </wp:inline>
        </w:drawing>
      </w:r>
    </w:p>
    <w:p w:rsidR="001E4729" w:rsidRDefault="001E4729" w:rsidP="001E4729">
      <w:pPr>
        <w:pStyle w:val="Heading1"/>
      </w:pPr>
      <w:bookmarkStart w:id="198" w:name="_Toc158385765"/>
      <w:bookmarkStart w:id="199" w:name="_Toc355965864"/>
      <w:bookmarkStart w:id="200" w:name="_Ref358622769"/>
      <w:bookmarkStart w:id="201" w:name="_Ref358622821"/>
      <w:bookmarkStart w:id="202" w:name="_Ref358622861"/>
      <w:bookmarkStart w:id="203" w:name="_Toc417555935"/>
      <w:r>
        <w:t>Lead Status (Impedance) Test</w:t>
      </w:r>
      <w:bookmarkEnd w:id="198"/>
      <w:r>
        <w:t xml:space="preserve"> in Surgery</w:t>
      </w:r>
      <w:bookmarkEnd w:id="199"/>
      <w:bookmarkEnd w:id="200"/>
      <w:bookmarkEnd w:id="201"/>
      <w:bookmarkEnd w:id="202"/>
      <w:bookmarkEnd w:id="203"/>
    </w:p>
    <w:p w:rsidR="001E4729" w:rsidRPr="00F84E55" w:rsidRDefault="001E4729" w:rsidP="001E4729">
      <w:pPr>
        <w:tabs>
          <w:tab w:val="num" w:pos="1440"/>
        </w:tabs>
        <w:spacing w:after="240"/>
        <w:ind w:left="720"/>
      </w:pPr>
      <w:r w:rsidRPr="00F84E55">
        <w:rPr>
          <w:b/>
        </w:rPr>
        <w:t>Note</w:t>
      </w:r>
      <w:r w:rsidRPr="00F84E55">
        <w:t>:  The lead status (impedance) test should be conducted only when the retractors are removed and after carbon dioxide insufflation.</w:t>
      </w:r>
    </w:p>
    <w:p w:rsidR="001E4729" w:rsidRPr="00F84E55" w:rsidRDefault="001E4729" w:rsidP="001E4729">
      <w:pPr>
        <w:spacing w:before="240" w:after="240"/>
        <w:ind w:left="720"/>
      </w:pPr>
      <w:r w:rsidRPr="00F84E55">
        <w:rPr>
          <w:b/>
        </w:rPr>
        <w:t>Note:</w:t>
      </w:r>
      <w:r w:rsidRPr="00F84E55">
        <w:t xml:space="preserve"> The lead status (impedance) test </w:t>
      </w:r>
      <w:r w:rsidRPr="00F84E55">
        <w:rPr>
          <w:u w:val="single"/>
        </w:rPr>
        <w:t xml:space="preserve">cannot </w:t>
      </w:r>
      <w:r w:rsidRPr="00F84E55">
        <w:t xml:space="preserve">be performed until the patient registration is complete. </w:t>
      </w:r>
    </w:p>
    <w:p w:rsidR="00C062A0" w:rsidRDefault="001E4729" w:rsidP="00F84E55">
      <w:pPr>
        <w:pStyle w:val="ListParagraph"/>
        <w:tabs>
          <w:tab w:val="left" w:pos="900"/>
        </w:tabs>
        <w:spacing w:after="120" w:line="240" w:lineRule="auto"/>
        <w:contextualSpacing w:val="0"/>
        <w:rPr>
          <w:rFonts w:ascii="Times New Roman" w:hAnsi="Times New Roman"/>
          <w:sz w:val="24"/>
          <w:szCs w:val="24"/>
        </w:rPr>
      </w:pPr>
      <w:r w:rsidRPr="00F84E55">
        <w:rPr>
          <w:rFonts w:ascii="Times New Roman" w:hAnsi="Times New Roman"/>
          <w:b/>
          <w:sz w:val="24"/>
          <w:szCs w:val="24"/>
        </w:rPr>
        <w:t>Note:</w:t>
      </w:r>
      <w:r w:rsidRPr="00F84E55">
        <w:rPr>
          <w:rFonts w:ascii="Times New Roman" w:hAnsi="Times New Roman"/>
          <w:sz w:val="24"/>
          <w:szCs w:val="24"/>
        </w:rPr>
        <w:t xml:space="preserve"> During surgery, the lead status (impedance) test should be conducted with the default amplitude of 3mA. After the final test is complete the lead impedance amplitude must be reprogrammed to1 mA and saved. During the first follow-up visit, the lead impedance test amplitude must be reprogrammed to 3 mA and saved.   </w:t>
      </w:r>
    </w:p>
    <w:p w:rsidR="001E4729" w:rsidRPr="00F84E55" w:rsidRDefault="001E4729" w:rsidP="00C922AA">
      <w:pPr>
        <w:pStyle w:val="ListParagraph"/>
        <w:numPr>
          <w:ilvl w:val="3"/>
          <w:numId w:val="22"/>
        </w:numPr>
        <w:spacing w:after="120" w:line="240" w:lineRule="auto"/>
        <w:contextualSpacing w:val="0"/>
        <w:rPr>
          <w:rFonts w:ascii="Times New Roman" w:hAnsi="Times New Roman"/>
          <w:sz w:val="24"/>
          <w:szCs w:val="24"/>
        </w:rPr>
      </w:pPr>
      <w:r w:rsidRPr="00F84E55">
        <w:rPr>
          <w:rFonts w:ascii="Times New Roman" w:hAnsi="Times New Roman"/>
          <w:sz w:val="24"/>
          <w:szCs w:val="24"/>
        </w:rPr>
        <w:t>Place the clinician transmit coil in a sterile sleeve.</w:t>
      </w:r>
    </w:p>
    <w:p w:rsidR="001E4729" w:rsidRPr="00F84E55" w:rsidRDefault="001E4729" w:rsidP="00C14B42">
      <w:pPr>
        <w:pStyle w:val="ListParagraph"/>
        <w:numPr>
          <w:ilvl w:val="3"/>
          <w:numId w:val="22"/>
        </w:numPr>
        <w:spacing w:after="120" w:line="240" w:lineRule="auto"/>
        <w:contextualSpacing w:val="0"/>
        <w:rPr>
          <w:rFonts w:ascii="Times New Roman" w:hAnsi="Times New Roman"/>
          <w:sz w:val="24"/>
          <w:szCs w:val="24"/>
        </w:rPr>
      </w:pPr>
      <w:r w:rsidRPr="00F84E55">
        <w:rPr>
          <w:rFonts w:ascii="Times New Roman" w:hAnsi="Times New Roman"/>
          <w:sz w:val="24"/>
          <w:szCs w:val="24"/>
        </w:rPr>
        <w:t xml:space="preserve">Connect the clinician transmit coil to the </w:t>
      </w:r>
      <w:r w:rsidR="000D1863">
        <w:rPr>
          <w:rFonts w:ascii="Times New Roman" w:hAnsi="Times New Roman"/>
          <w:sz w:val="24"/>
          <w:szCs w:val="24"/>
        </w:rPr>
        <w:t>mobile charger</w:t>
      </w:r>
      <w:r w:rsidRPr="00F84E55">
        <w:rPr>
          <w:rFonts w:ascii="Times New Roman" w:hAnsi="Times New Roman"/>
          <w:sz w:val="24"/>
          <w:szCs w:val="24"/>
        </w:rPr>
        <w:t>.</w:t>
      </w:r>
    </w:p>
    <w:p w:rsidR="001E4729" w:rsidRPr="00F84E55" w:rsidRDefault="001E4729" w:rsidP="00C14B42">
      <w:pPr>
        <w:pStyle w:val="ListParagraph"/>
        <w:numPr>
          <w:ilvl w:val="3"/>
          <w:numId w:val="22"/>
        </w:numPr>
        <w:spacing w:after="120" w:line="240" w:lineRule="auto"/>
        <w:contextualSpacing w:val="0"/>
        <w:rPr>
          <w:rFonts w:ascii="Times New Roman" w:hAnsi="Times New Roman"/>
          <w:sz w:val="24"/>
          <w:szCs w:val="24"/>
        </w:rPr>
      </w:pPr>
      <w:r w:rsidRPr="00F84E55">
        <w:rPr>
          <w:rFonts w:ascii="Times New Roman" w:hAnsi="Times New Roman"/>
          <w:sz w:val="24"/>
          <w:szCs w:val="24"/>
        </w:rPr>
        <w:t xml:space="preserve">Connect the </w:t>
      </w:r>
      <w:r w:rsidR="000D1863">
        <w:rPr>
          <w:rFonts w:ascii="Times New Roman" w:hAnsi="Times New Roman"/>
          <w:sz w:val="24"/>
          <w:szCs w:val="24"/>
        </w:rPr>
        <w:t>mobile charger</w:t>
      </w:r>
      <w:r w:rsidRPr="00F84E55">
        <w:rPr>
          <w:rFonts w:ascii="Times New Roman" w:hAnsi="Times New Roman"/>
          <w:sz w:val="24"/>
          <w:szCs w:val="24"/>
        </w:rPr>
        <w:t xml:space="preserve"> to the </w:t>
      </w:r>
      <w:r w:rsidR="004A0E44">
        <w:rPr>
          <w:rFonts w:ascii="Times New Roman" w:hAnsi="Times New Roman"/>
          <w:sz w:val="24"/>
          <w:szCs w:val="24"/>
        </w:rPr>
        <w:t>clinician programmer</w:t>
      </w:r>
      <w:r w:rsidRPr="00F84E55">
        <w:rPr>
          <w:rFonts w:ascii="Times New Roman" w:hAnsi="Times New Roman"/>
          <w:sz w:val="24"/>
          <w:szCs w:val="24"/>
        </w:rPr>
        <w:t xml:space="preserve"> using the programmer cable.</w:t>
      </w:r>
    </w:p>
    <w:p w:rsidR="001E4729" w:rsidRPr="00F84E55" w:rsidRDefault="001E4729" w:rsidP="00C14B42">
      <w:pPr>
        <w:pStyle w:val="ListParagraph"/>
        <w:numPr>
          <w:ilvl w:val="3"/>
          <w:numId w:val="22"/>
        </w:numPr>
        <w:tabs>
          <w:tab w:val="left" w:pos="360"/>
        </w:tabs>
        <w:spacing w:after="240" w:line="240" w:lineRule="auto"/>
        <w:contextualSpacing w:val="0"/>
        <w:rPr>
          <w:rFonts w:ascii="Times New Roman" w:hAnsi="Times New Roman"/>
          <w:sz w:val="24"/>
          <w:szCs w:val="24"/>
        </w:rPr>
      </w:pPr>
      <w:r w:rsidRPr="00F84E55">
        <w:rPr>
          <w:rFonts w:ascii="Times New Roman" w:hAnsi="Times New Roman"/>
          <w:sz w:val="24"/>
          <w:szCs w:val="24"/>
        </w:rPr>
        <w:t xml:space="preserve">Properly position the clinician transmit coil over the </w:t>
      </w:r>
      <w:proofErr w:type="spellStart"/>
      <w:r w:rsidR="00751FBC">
        <w:rPr>
          <w:rFonts w:ascii="Times New Roman" w:hAnsi="Times New Roman"/>
          <w:sz w:val="24"/>
          <w:szCs w:val="24"/>
        </w:rPr>
        <w:t>n</w:t>
      </w:r>
      <w:r w:rsidR="00C062A0" w:rsidRPr="00C922AA">
        <w:rPr>
          <w:rFonts w:ascii="Times New Roman" w:hAnsi="Times New Roman"/>
          <w:sz w:val="24"/>
          <w:szCs w:val="24"/>
        </w:rPr>
        <w:t>euroregulator</w:t>
      </w:r>
      <w:proofErr w:type="spellEnd"/>
      <w:r w:rsidRPr="00F84E55">
        <w:rPr>
          <w:rFonts w:ascii="Times New Roman" w:hAnsi="Times New Roman"/>
          <w:sz w:val="24"/>
          <w:szCs w:val="24"/>
        </w:rPr>
        <w:t xml:space="preserve">. </w:t>
      </w:r>
    </w:p>
    <w:p w:rsidR="001E4729" w:rsidRPr="00F84E55" w:rsidRDefault="001E4729" w:rsidP="001E4729">
      <w:pPr>
        <w:tabs>
          <w:tab w:val="num" w:pos="1440"/>
        </w:tabs>
        <w:spacing w:after="240"/>
        <w:ind w:left="720"/>
      </w:pPr>
      <w:r w:rsidRPr="00F84E55">
        <w:rPr>
          <w:b/>
        </w:rPr>
        <w:t>Note:</w:t>
      </w:r>
      <w:r w:rsidRPr="00F84E55">
        <w:t xml:space="preserve"> With the </w:t>
      </w:r>
      <w:proofErr w:type="spellStart"/>
      <w:r w:rsidR="00751FBC">
        <w:t>n</w:t>
      </w:r>
      <w:r w:rsidR="00C062A0" w:rsidRPr="00123A66">
        <w:t>euroregulator</w:t>
      </w:r>
      <w:proofErr w:type="spellEnd"/>
      <w:r w:rsidRPr="00F84E55">
        <w:t xml:space="preserve"> outside the pocket, the best location for the transmit coil may be found 1 or 2 cm </w:t>
      </w:r>
      <w:r w:rsidRPr="00F84E55">
        <w:rPr>
          <w:u w:val="single"/>
        </w:rPr>
        <w:t>above</w:t>
      </w:r>
      <w:r w:rsidRPr="00F84E55">
        <w:t xml:space="preserve"> the </w:t>
      </w:r>
      <w:proofErr w:type="spellStart"/>
      <w:r w:rsidR="00751FBC">
        <w:t>n</w:t>
      </w:r>
      <w:r w:rsidR="00C062A0" w:rsidRPr="00123A66">
        <w:t>euroregulator</w:t>
      </w:r>
      <w:proofErr w:type="spellEnd"/>
      <w:r w:rsidRPr="00F84E55">
        <w:t xml:space="preserve">. </w:t>
      </w:r>
    </w:p>
    <w:p w:rsidR="001E4729" w:rsidRPr="00F84E55" w:rsidRDefault="001E4729" w:rsidP="00C14B42">
      <w:pPr>
        <w:pStyle w:val="ListParagraph"/>
        <w:numPr>
          <w:ilvl w:val="3"/>
          <w:numId w:val="22"/>
        </w:numPr>
        <w:tabs>
          <w:tab w:val="num" w:pos="1440"/>
        </w:tabs>
        <w:spacing w:after="240" w:line="240" w:lineRule="auto"/>
        <w:contextualSpacing w:val="0"/>
        <w:rPr>
          <w:rFonts w:ascii="Times New Roman" w:hAnsi="Times New Roman"/>
          <w:sz w:val="24"/>
          <w:szCs w:val="24"/>
        </w:rPr>
      </w:pPr>
      <w:r w:rsidRPr="00F84E55">
        <w:rPr>
          <w:rFonts w:ascii="Times New Roman" w:hAnsi="Times New Roman"/>
          <w:sz w:val="24"/>
          <w:szCs w:val="24"/>
        </w:rPr>
        <w:t xml:space="preserve">Use the </w:t>
      </w:r>
      <w:r w:rsidR="004A0E44">
        <w:rPr>
          <w:rFonts w:ascii="Times New Roman" w:hAnsi="Times New Roman"/>
          <w:sz w:val="24"/>
          <w:szCs w:val="24"/>
        </w:rPr>
        <w:t>clinician programmer</w:t>
      </w:r>
      <w:r w:rsidRPr="00F84E55">
        <w:rPr>
          <w:rFonts w:ascii="Times New Roman" w:hAnsi="Times New Roman"/>
          <w:sz w:val="24"/>
          <w:szCs w:val="24"/>
        </w:rPr>
        <w:t xml:space="preserve"> to perform the lead status (impedance) test.  The “Diagnostic” screen (</w:t>
      </w:r>
      <w:r w:rsidR="00F7355B">
        <w:fldChar w:fldCharType="begin"/>
      </w:r>
      <w:r w:rsidR="00F7355B">
        <w:instrText xml:space="preserve"> REF _Ref358623013 \h  \* MERGEFORMAT </w:instrText>
      </w:r>
      <w:r w:rsidR="00F7355B">
        <w:fldChar w:fldCharType="separate"/>
      </w:r>
      <w:r w:rsidR="00465C75" w:rsidRPr="00F70216">
        <w:rPr>
          <w:rFonts w:ascii="Times New Roman" w:hAnsi="Times New Roman"/>
          <w:sz w:val="24"/>
          <w:szCs w:val="24"/>
        </w:rPr>
        <w:t xml:space="preserve">Figure </w:t>
      </w:r>
      <w:r w:rsidR="00465C75" w:rsidRPr="00F70216">
        <w:rPr>
          <w:rFonts w:ascii="Times New Roman" w:hAnsi="Times New Roman"/>
          <w:noProof/>
          <w:sz w:val="24"/>
          <w:szCs w:val="24"/>
        </w:rPr>
        <w:t>13</w:t>
      </w:r>
      <w:r w:rsidR="00465C75" w:rsidRPr="00F70216">
        <w:rPr>
          <w:rFonts w:ascii="Times New Roman" w:hAnsi="Times New Roman"/>
          <w:noProof/>
          <w:sz w:val="24"/>
          <w:szCs w:val="24"/>
        </w:rPr>
        <w:noBreakHyphen/>
        <w:t>1</w:t>
      </w:r>
      <w:r w:rsidR="00F7355B">
        <w:fldChar w:fldCharType="end"/>
      </w:r>
      <w:r w:rsidRPr="00F84E55">
        <w:rPr>
          <w:rFonts w:ascii="Times New Roman" w:hAnsi="Times New Roman"/>
          <w:sz w:val="24"/>
          <w:szCs w:val="24"/>
        </w:rPr>
        <w:t>) displays the impedance values. A green check icon will be shown for each lead configuration if the impedance measurement is in the therapy delivery range (</w:t>
      </w:r>
      <w:r w:rsidR="00F7355B">
        <w:fldChar w:fldCharType="begin"/>
      </w:r>
      <w:r w:rsidR="00F7355B">
        <w:instrText xml:space="preserve"> REF _Ref358623213 \h  \* MERGEFORMAT </w:instrText>
      </w:r>
      <w:r w:rsidR="00F7355B">
        <w:fldChar w:fldCharType="separate"/>
      </w:r>
      <w:r w:rsidR="00465C75" w:rsidRPr="00F70216">
        <w:rPr>
          <w:rFonts w:ascii="Times New Roman" w:hAnsi="Times New Roman"/>
          <w:sz w:val="24"/>
          <w:szCs w:val="24"/>
        </w:rPr>
        <w:t xml:space="preserve">Table </w:t>
      </w:r>
      <w:r w:rsidR="00465C75" w:rsidRPr="00F70216">
        <w:rPr>
          <w:rFonts w:ascii="Times New Roman" w:hAnsi="Times New Roman"/>
          <w:noProof/>
          <w:sz w:val="24"/>
          <w:szCs w:val="24"/>
        </w:rPr>
        <w:t>13</w:t>
      </w:r>
      <w:r w:rsidR="00465C75" w:rsidRPr="00F70216">
        <w:rPr>
          <w:rFonts w:ascii="Times New Roman" w:hAnsi="Times New Roman"/>
          <w:noProof/>
          <w:sz w:val="24"/>
          <w:szCs w:val="24"/>
        </w:rPr>
        <w:noBreakHyphen/>
        <w:t>1</w:t>
      </w:r>
      <w:r w:rsidR="00F7355B">
        <w:fldChar w:fldCharType="end"/>
      </w:r>
      <w:r w:rsidRPr="00F84E55">
        <w:rPr>
          <w:rFonts w:ascii="Times New Roman" w:hAnsi="Times New Roman"/>
          <w:sz w:val="24"/>
          <w:szCs w:val="24"/>
        </w:rPr>
        <w:t>).</w:t>
      </w:r>
    </w:p>
    <w:p w:rsidR="001E4729" w:rsidRPr="00F84E55" w:rsidRDefault="001E4729" w:rsidP="001E4729">
      <w:pPr>
        <w:ind w:left="720" w:hanging="360"/>
      </w:pPr>
      <w:r w:rsidRPr="00F84E55">
        <w:tab/>
      </w:r>
      <w:r w:rsidRPr="00F84E55">
        <w:rPr>
          <w:b/>
        </w:rPr>
        <w:t>Note:</w:t>
      </w:r>
      <w:r w:rsidRPr="00F84E55">
        <w:t xml:space="preserve"> The desirable range for the lead impedance values directly after the surgical procedure is between 400 and 1000 Ohms. </w:t>
      </w:r>
    </w:p>
    <w:p w:rsidR="001E4729" w:rsidRPr="00F84E55" w:rsidRDefault="001E4729" w:rsidP="001E4729">
      <w:pPr>
        <w:ind w:left="720" w:hanging="360"/>
      </w:pPr>
      <w:r w:rsidRPr="00F84E55">
        <w:t xml:space="preserve"> </w:t>
      </w:r>
    </w:p>
    <w:p w:rsidR="001E4729" w:rsidRDefault="001E4729" w:rsidP="00C14B42">
      <w:pPr>
        <w:pStyle w:val="ListParagraph"/>
        <w:numPr>
          <w:ilvl w:val="3"/>
          <w:numId w:val="22"/>
        </w:numPr>
        <w:tabs>
          <w:tab w:val="num" w:pos="1440"/>
        </w:tabs>
        <w:spacing w:after="240" w:line="240" w:lineRule="auto"/>
        <w:contextualSpacing w:val="0"/>
        <w:rPr>
          <w:rFonts w:ascii="Times New Roman" w:hAnsi="Times New Roman"/>
          <w:sz w:val="24"/>
          <w:szCs w:val="24"/>
        </w:rPr>
      </w:pPr>
      <w:r w:rsidRPr="00F84E55">
        <w:rPr>
          <w:rFonts w:ascii="Times New Roman" w:hAnsi="Times New Roman"/>
          <w:sz w:val="24"/>
          <w:szCs w:val="24"/>
        </w:rPr>
        <w:t xml:space="preserve">If the lead status is not acceptable or the impedance is greater than 1000 Ohms, </w:t>
      </w:r>
      <w:r w:rsidRPr="00F84E55" w:rsidDel="001D6100">
        <w:rPr>
          <w:rFonts w:ascii="Times New Roman" w:hAnsi="Times New Roman"/>
          <w:sz w:val="24"/>
          <w:szCs w:val="24"/>
        </w:rPr>
        <w:t xml:space="preserve">the following </w:t>
      </w:r>
      <w:r w:rsidRPr="00F84E55">
        <w:rPr>
          <w:rFonts w:ascii="Times New Roman" w:hAnsi="Times New Roman"/>
          <w:sz w:val="24"/>
          <w:szCs w:val="24"/>
        </w:rPr>
        <w:t>should be considered:</w:t>
      </w:r>
    </w:p>
    <w:p w:rsidR="001E4729" w:rsidRPr="00F84E55" w:rsidRDefault="001E4729" w:rsidP="00C14B42">
      <w:pPr>
        <w:numPr>
          <w:ilvl w:val="0"/>
          <w:numId w:val="21"/>
        </w:numPr>
        <w:tabs>
          <w:tab w:val="num" w:pos="1080"/>
        </w:tabs>
        <w:spacing w:after="0"/>
        <w:ind w:left="1800" w:hanging="1080"/>
      </w:pPr>
      <w:r w:rsidRPr="00F84E55">
        <w:t xml:space="preserve">Check the setscrew connections for each lead to the </w:t>
      </w:r>
      <w:proofErr w:type="spellStart"/>
      <w:r w:rsidRPr="00F84E55">
        <w:t>neuroregulator</w:t>
      </w:r>
      <w:proofErr w:type="spellEnd"/>
      <w:r w:rsidRPr="00F84E55">
        <w:t>.</w:t>
      </w:r>
    </w:p>
    <w:p w:rsidR="001E4729" w:rsidRPr="00F84E55" w:rsidRDefault="001E4729" w:rsidP="00C14B42">
      <w:pPr>
        <w:numPr>
          <w:ilvl w:val="0"/>
          <w:numId w:val="21"/>
        </w:numPr>
        <w:tabs>
          <w:tab w:val="num" w:pos="1080"/>
        </w:tabs>
        <w:spacing w:after="0"/>
        <w:ind w:left="1800" w:hanging="1080"/>
      </w:pPr>
      <w:r w:rsidRPr="00F84E55">
        <w:t>Clear all fluids from nerve electrodes.</w:t>
      </w:r>
    </w:p>
    <w:p w:rsidR="001E4729" w:rsidRPr="00F84E55" w:rsidRDefault="001E4729" w:rsidP="00C14B42">
      <w:pPr>
        <w:numPr>
          <w:ilvl w:val="0"/>
          <w:numId w:val="21"/>
        </w:numPr>
        <w:tabs>
          <w:tab w:val="num" w:pos="1080"/>
        </w:tabs>
        <w:spacing w:after="0"/>
        <w:ind w:left="1800" w:hanging="1080"/>
      </w:pPr>
      <w:r w:rsidRPr="00F84E55">
        <w:t>Reposition, re-suture, or replace leads as appropriate.</w:t>
      </w:r>
    </w:p>
    <w:p w:rsidR="001E4729" w:rsidRPr="00F84E55" w:rsidRDefault="001E4729" w:rsidP="001E4729">
      <w:pPr>
        <w:ind w:left="720"/>
      </w:pPr>
    </w:p>
    <w:p w:rsidR="001E4729" w:rsidRPr="00F84E55" w:rsidRDefault="001E4729" w:rsidP="001E4729">
      <w:pPr>
        <w:ind w:left="720"/>
      </w:pPr>
      <w:r w:rsidRPr="00F84E55">
        <w:rPr>
          <w:b/>
        </w:rPr>
        <w:t>Note:</w:t>
      </w:r>
      <w:r w:rsidRPr="00F84E55">
        <w:t xml:space="preserve">  If the lead status (impedance) test could not be performed, reposition the transmit coil as described above and repeat the test.</w:t>
      </w:r>
    </w:p>
    <w:p w:rsidR="001E4729" w:rsidRPr="001E4729" w:rsidRDefault="001E4729" w:rsidP="001E4729">
      <w:pPr>
        <w:ind w:left="720"/>
        <w:rPr>
          <w:b/>
          <w:sz w:val="28"/>
        </w:rPr>
      </w:pPr>
    </w:p>
    <w:p w:rsidR="001E4729" w:rsidRPr="001666C3" w:rsidRDefault="001E4729" w:rsidP="001E4729">
      <w:pPr>
        <w:ind w:left="720"/>
      </w:pPr>
      <w:r w:rsidRPr="001666C3">
        <w:rPr>
          <w:b/>
        </w:rPr>
        <w:t>Note:</w:t>
      </w:r>
      <w:r w:rsidRPr="001666C3">
        <w:t xml:space="preserve"> Therapy will not be delivered at impedance levels below 400 Ohms and above 1500 Ohms (</w:t>
      </w:r>
      <w:r w:rsidR="00B3684D">
        <w:fldChar w:fldCharType="begin"/>
      </w:r>
      <w:r w:rsidR="008F2AA9">
        <w:instrText xml:space="preserve"> REF _Ref358623213 \h </w:instrText>
      </w:r>
      <w:r w:rsidR="00B3684D">
        <w:fldChar w:fldCharType="separate"/>
      </w:r>
      <w:r w:rsidR="00465C75">
        <w:t xml:space="preserve">Table </w:t>
      </w:r>
      <w:r w:rsidR="00465C75">
        <w:rPr>
          <w:noProof/>
        </w:rPr>
        <w:t>13</w:t>
      </w:r>
      <w:r w:rsidR="00465C75">
        <w:noBreakHyphen/>
      </w:r>
      <w:r w:rsidR="00465C75">
        <w:rPr>
          <w:noProof/>
        </w:rPr>
        <w:t>1</w:t>
      </w:r>
      <w:r w:rsidR="00B3684D">
        <w:fldChar w:fldCharType="end"/>
      </w:r>
      <w:r w:rsidRPr="001666C3">
        <w:t>).</w:t>
      </w:r>
    </w:p>
    <w:p w:rsidR="001E4729" w:rsidRPr="001E4729" w:rsidRDefault="001E4729" w:rsidP="001E4729">
      <w:pPr>
        <w:ind w:left="720"/>
        <w:rPr>
          <w:sz w:val="28"/>
        </w:rPr>
      </w:pPr>
    </w:p>
    <w:p w:rsidR="008F2AA9" w:rsidRDefault="008F2AA9" w:rsidP="008F2AA9">
      <w:pPr>
        <w:pStyle w:val="ListParagraph"/>
        <w:spacing w:after="120" w:line="240" w:lineRule="auto"/>
        <w:rPr>
          <w:rFonts w:ascii="Times New Roman" w:hAnsi="Times New Roman"/>
          <w:sz w:val="24"/>
        </w:rPr>
      </w:pPr>
    </w:p>
    <w:p w:rsidR="008F2AA9" w:rsidRDefault="008F2AA9" w:rsidP="008F2AA9">
      <w:pPr>
        <w:pStyle w:val="ListParagraph"/>
        <w:spacing w:after="120" w:line="240" w:lineRule="auto"/>
        <w:rPr>
          <w:rFonts w:ascii="Times New Roman" w:hAnsi="Times New Roman"/>
          <w:sz w:val="24"/>
        </w:rPr>
      </w:pPr>
    </w:p>
    <w:p w:rsidR="008F2AA9" w:rsidRPr="00F84E55" w:rsidRDefault="008F2AA9" w:rsidP="008F2AA9">
      <w:pPr>
        <w:pStyle w:val="ListParagraph"/>
        <w:spacing w:after="120" w:line="240" w:lineRule="auto"/>
        <w:ind w:left="0"/>
        <w:rPr>
          <w:rFonts w:ascii="Times New Roman" w:hAnsi="Times New Roman"/>
          <w:sz w:val="24"/>
        </w:rPr>
      </w:pPr>
    </w:p>
    <w:p w:rsidR="001E4729" w:rsidRDefault="008F2AA9" w:rsidP="00B072AF">
      <w:pPr>
        <w:pStyle w:val="Caption"/>
        <w:keepNext/>
        <w:jc w:val="center"/>
        <w:rPr>
          <w:b w:val="0"/>
        </w:rPr>
      </w:pPr>
      <w:bookmarkStart w:id="204" w:name="_Ref358623013"/>
      <w:r>
        <w:t xml:space="preserve">Figure </w:t>
      </w:r>
      <w:r w:rsidR="00B3684D">
        <w:fldChar w:fldCharType="begin"/>
      </w:r>
      <w:r w:rsidR="000B2E63">
        <w:instrText xml:space="preserve"> STYLEREF 1 \s </w:instrText>
      </w:r>
      <w:r w:rsidR="00B3684D">
        <w:fldChar w:fldCharType="separate"/>
      </w:r>
      <w:r w:rsidR="00465C75">
        <w:rPr>
          <w:noProof/>
        </w:rPr>
        <w:t>13</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1</w:t>
      </w:r>
      <w:r w:rsidR="00B3684D">
        <w:rPr>
          <w:noProof/>
        </w:rPr>
        <w:fldChar w:fldCharType="end"/>
      </w:r>
      <w:bookmarkEnd w:id="204"/>
      <w:r>
        <w:t>:</w:t>
      </w:r>
      <w:r w:rsidRPr="008F2AA9">
        <w:t xml:space="preserve"> Lead Status (Impedance) Test</w:t>
      </w:r>
    </w:p>
    <w:p w:rsidR="001E4729" w:rsidRDefault="00987DCB" w:rsidP="001E4729">
      <w:pPr>
        <w:jc w:val="center"/>
        <w:rPr>
          <w:b/>
        </w:rPr>
      </w:pPr>
      <w:r>
        <w:rPr>
          <w:b/>
          <w:noProof/>
        </w:rPr>
        <w:drawing>
          <wp:inline distT="0" distB="0" distL="0" distR="0" wp14:anchorId="4F18E6AB" wp14:editId="09560D22">
            <wp:extent cx="5486400" cy="4391025"/>
            <wp:effectExtent l="0" t="0" r="0" b="9525"/>
            <wp:docPr id="141" name="Picture 14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0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4391025"/>
                    </a:xfrm>
                    <a:prstGeom prst="rect">
                      <a:avLst/>
                    </a:prstGeom>
                    <a:noFill/>
                    <a:ln>
                      <a:noFill/>
                    </a:ln>
                  </pic:spPr>
                </pic:pic>
              </a:graphicData>
            </a:graphic>
          </wp:inline>
        </w:drawing>
      </w:r>
      <w:r w:rsidR="001E4729" w:rsidRPr="007F56D3">
        <w:t xml:space="preserve"> </w:t>
      </w:r>
    </w:p>
    <w:p w:rsidR="001E4729" w:rsidRDefault="001E4729" w:rsidP="001E4729">
      <w:pPr>
        <w:ind w:firstLine="720"/>
        <w:jc w:val="center"/>
        <w:rPr>
          <w:b/>
        </w:rPr>
      </w:pPr>
    </w:p>
    <w:p w:rsidR="001E4729" w:rsidRDefault="001E4729" w:rsidP="001E4729">
      <w:pPr>
        <w:ind w:firstLine="720"/>
        <w:jc w:val="center"/>
        <w:rPr>
          <w:b/>
        </w:rPr>
      </w:pPr>
    </w:p>
    <w:p w:rsidR="001666C3" w:rsidRDefault="001666C3" w:rsidP="001E4729">
      <w:pPr>
        <w:ind w:firstLine="720"/>
        <w:jc w:val="center"/>
        <w:rPr>
          <w:b/>
        </w:rPr>
      </w:pPr>
    </w:p>
    <w:p w:rsidR="001666C3" w:rsidRDefault="001666C3" w:rsidP="001E4729">
      <w:pPr>
        <w:ind w:firstLine="720"/>
        <w:jc w:val="center"/>
        <w:rPr>
          <w:b/>
        </w:rPr>
      </w:pPr>
    </w:p>
    <w:p w:rsidR="001666C3" w:rsidRDefault="001666C3" w:rsidP="001E4729">
      <w:pPr>
        <w:ind w:firstLine="720"/>
        <w:jc w:val="center"/>
        <w:rPr>
          <w:b/>
        </w:rPr>
      </w:pPr>
    </w:p>
    <w:p w:rsidR="001666C3" w:rsidRDefault="001666C3" w:rsidP="001E4729">
      <w:pPr>
        <w:ind w:firstLine="720"/>
        <w:jc w:val="center"/>
        <w:rPr>
          <w:b/>
        </w:rPr>
      </w:pPr>
    </w:p>
    <w:p w:rsidR="008F2AA9" w:rsidRDefault="008F2AA9" w:rsidP="001E4729">
      <w:pPr>
        <w:ind w:firstLine="720"/>
        <w:jc w:val="center"/>
        <w:rPr>
          <w:b/>
        </w:rPr>
      </w:pPr>
    </w:p>
    <w:p w:rsidR="008F2AA9" w:rsidRDefault="008F2AA9" w:rsidP="001E4729">
      <w:pPr>
        <w:ind w:firstLine="720"/>
        <w:jc w:val="center"/>
        <w:rPr>
          <w:b/>
        </w:rPr>
      </w:pPr>
    </w:p>
    <w:p w:rsidR="001666C3" w:rsidRDefault="001666C3" w:rsidP="001E4729">
      <w:pPr>
        <w:ind w:firstLine="720"/>
        <w:jc w:val="center"/>
        <w:rPr>
          <w:b/>
        </w:rPr>
      </w:pPr>
    </w:p>
    <w:p w:rsidR="001666C3" w:rsidRDefault="001666C3" w:rsidP="001E4729">
      <w:pPr>
        <w:ind w:firstLine="720"/>
        <w:jc w:val="center"/>
        <w:rPr>
          <w:b/>
        </w:rPr>
      </w:pPr>
    </w:p>
    <w:p w:rsidR="001666C3" w:rsidRPr="008F2AA9" w:rsidRDefault="008F2AA9" w:rsidP="00135767">
      <w:pPr>
        <w:pStyle w:val="Caption"/>
        <w:keepNext/>
        <w:jc w:val="center"/>
      </w:pPr>
      <w:bookmarkStart w:id="205" w:name="_Ref358623213"/>
      <w:r>
        <w:t xml:space="preserve">Table </w:t>
      </w:r>
      <w:r w:rsidR="00B3684D">
        <w:fldChar w:fldCharType="begin"/>
      </w:r>
      <w:r w:rsidR="000B2E63">
        <w:instrText xml:space="preserve"> STYLEREF 1 \s </w:instrText>
      </w:r>
      <w:r w:rsidR="00B3684D">
        <w:fldChar w:fldCharType="separate"/>
      </w:r>
      <w:r w:rsidR="00465C75">
        <w:rPr>
          <w:noProof/>
        </w:rPr>
        <w:t>13</w:t>
      </w:r>
      <w:r w:rsidR="00B3684D">
        <w:rPr>
          <w:noProof/>
        </w:rPr>
        <w:fldChar w:fldCharType="end"/>
      </w:r>
      <w:r w:rsidR="00706D4E">
        <w:noBreakHyphen/>
      </w:r>
      <w:r w:rsidR="00B3684D">
        <w:fldChar w:fldCharType="begin"/>
      </w:r>
      <w:r w:rsidR="000B2E63">
        <w:instrText xml:space="preserve"> SEQ Table \* ARABIC \s 1 </w:instrText>
      </w:r>
      <w:r w:rsidR="00B3684D">
        <w:fldChar w:fldCharType="separate"/>
      </w:r>
      <w:r w:rsidR="00465C75">
        <w:rPr>
          <w:noProof/>
        </w:rPr>
        <w:t>1</w:t>
      </w:r>
      <w:r w:rsidR="00B3684D">
        <w:rPr>
          <w:noProof/>
        </w:rPr>
        <w:fldChar w:fldCharType="end"/>
      </w:r>
      <w:bookmarkEnd w:id="205"/>
      <w:r w:rsidRPr="008F2AA9">
        <w:t>: Lead Impedance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680"/>
        <w:gridCol w:w="2088"/>
      </w:tblGrid>
      <w:tr w:rsidR="001E4729" w:rsidRPr="00027956" w:rsidTr="001E4729">
        <w:tc>
          <w:tcPr>
            <w:tcW w:w="2088" w:type="dxa"/>
            <w:tcBorders>
              <w:bottom w:val="double" w:sz="4" w:space="0" w:color="auto"/>
            </w:tcBorders>
          </w:tcPr>
          <w:p w:rsidR="001E4729" w:rsidRPr="00FB651E" w:rsidRDefault="001E4729" w:rsidP="001E4729">
            <w:pPr>
              <w:rPr>
                <w:b/>
              </w:rPr>
            </w:pPr>
            <w:r w:rsidRPr="00FB651E">
              <w:rPr>
                <w:b/>
              </w:rPr>
              <w:t>Low Impedance (Short Circuit)</w:t>
            </w:r>
          </w:p>
        </w:tc>
        <w:tc>
          <w:tcPr>
            <w:tcW w:w="4680" w:type="dxa"/>
            <w:tcBorders>
              <w:bottom w:val="double" w:sz="4" w:space="0" w:color="auto"/>
            </w:tcBorders>
          </w:tcPr>
          <w:p w:rsidR="001E4729" w:rsidRPr="0074373C" w:rsidRDefault="001E4729" w:rsidP="001E4729">
            <w:pPr>
              <w:jc w:val="center"/>
              <w:rPr>
                <w:b/>
              </w:rPr>
            </w:pPr>
            <w:r w:rsidRPr="00FB651E">
              <w:rPr>
                <w:b/>
              </w:rPr>
              <w:t>Acceptable Impedance Range</w:t>
            </w:r>
          </w:p>
        </w:tc>
        <w:tc>
          <w:tcPr>
            <w:tcW w:w="2088" w:type="dxa"/>
            <w:tcBorders>
              <w:bottom w:val="double" w:sz="4" w:space="0" w:color="auto"/>
            </w:tcBorders>
          </w:tcPr>
          <w:p w:rsidR="001E4729" w:rsidRPr="0074373C" w:rsidRDefault="001E4729" w:rsidP="001E4729">
            <w:pPr>
              <w:rPr>
                <w:b/>
              </w:rPr>
            </w:pPr>
            <w:r w:rsidRPr="0074373C">
              <w:rPr>
                <w:b/>
              </w:rPr>
              <w:t>High Impedance (Open Circuit)</w:t>
            </w:r>
          </w:p>
        </w:tc>
      </w:tr>
      <w:tr w:rsidR="001E4729" w:rsidRPr="00027956" w:rsidTr="001E4729">
        <w:tc>
          <w:tcPr>
            <w:tcW w:w="2088" w:type="dxa"/>
            <w:tcBorders>
              <w:top w:val="double" w:sz="4" w:space="0" w:color="auto"/>
            </w:tcBorders>
          </w:tcPr>
          <w:p w:rsidR="001E4729" w:rsidRPr="0074373C" w:rsidRDefault="001E4729" w:rsidP="001E4729">
            <w:r w:rsidRPr="0074373C">
              <w:t>&lt;</w:t>
            </w:r>
            <w:r>
              <w:t>400</w:t>
            </w:r>
            <w:r w:rsidRPr="0074373C">
              <w:t xml:space="preserve"> Ohms</w:t>
            </w:r>
          </w:p>
        </w:tc>
        <w:tc>
          <w:tcPr>
            <w:tcW w:w="4680" w:type="dxa"/>
            <w:tcBorders>
              <w:top w:val="double" w:sz="4" w:space="0" w:color="auto"/>
            </w:tcBorders>
            <w:vAlign w:val="center"/>
          </w:tcPr>
          <w:p w:rsidR="001E4729" w:rsidRPr="0074373C" w:rsidRDefault="001E4729" w:rsidP="001E4729">
            <w:pPr>
              <w:jc w:val="center"/>
            </w:pPr>
            <w:r>
              <w:t>400</w:t>
            </w:r>
            <w:r w:rsidRPr="0074373C">
              <w:t xml:space="preserve"> –</w:t>
            </w:r>
            <w:r>
              <w:t xml:space="preserve"> </w:t>
            </w:r>
            <w:r w:rsidRPr="0074373C">
              <w:t>1500 Ohms</w:t>
            </w:r>
          </w:p>
        </w:tc>
        <w:tc>
          <w:tcPr>
            <w:tcW w:w="2088" w:type="dxa"/>
            <w:tcBorders>
              <w:top w:val="double" w:sz="4" w:space="0" w:color="auto"/>
            </w:tcBorders>
          </w:tcPr>
          <w:p w:rsidR="001E4729" w:rsidRPr="0074373C" w:rsidRDefault="001E4729" w:rsidP="001E4729">
            <w:r w:rsidRPr="0074373C">
              <w:t>&gt;1500 Ohms</w:t>
            </w:r>
          </w:p>
        </w:tc>
      </w:tr>
      <w:tr w:rsidR="001E4729" w:rsidRPr="0062486B" w:rsidTr="001E4729">
        <w:tc>
          <w:tcPr>
            <w:tcW w:w="2088" w:type="dxa"/>
          </w:tcPr>
          <w:p w:rsidR="001E4729" w:rsidRPr="0074373C" w:rsidRDefault="001E4729" w:rsidP="001E4729">
            <w:r w:rsidRPr="0074373C">
              <w:t>Therapy Delivery Disabled</w:t>
            </w:r>
          </w:p>
        </w:tc>
        <w:tc>
          <w:tcPr>
            <w:tcW w:w="4680" w:type="dxa"/>
            <w:vAlign w:val="center"/>
          </w:tcPr>
          <w:p w:rsidR="001E4729" w:rsidRPr="0074373C" w:rsidRDefault="001E4729" w:rsidP="001E4729">
            <w:pPr>
              <w:jc w:val="center"/>
            </w:pPr>
            <w:r w:rsidRPr="0074373C">
              <w:t>Therapy Delivery Range</w:t>
            </w:r>
          </w:p>
        </w:tc>
        <w:tc>
          <w:tcPr>
            <w:tcW w:w="2088" w:type="dxa"/>
          </w:tcPr>
          <w:p w:rsidR="001E4729" w:rsidRPr="0074373C" w:rsidRDefault="001E4729" w:rsidP="001E4729">
            <w:r w:rsidRPr="0074373C">
              <w:t>Therapy Delivery Disabled</w:t>
            </w:r>
          </w:p>
        </w:tc>
      </w:tr>
      <w:tr w:rsidR="001E4729" w:rsidRPr="0062486B" w:rsidTr="001E4729">
        <w:tc>
          <w:tcPr>
            <w:tcW w:w="2088" w:type="dxa"/>
          </w:tcPr>
          <w:p w:rsidR="001E4729" w:rsidRPr="0074373C" w:rsidRDefault="001E4729" w:rsidP="001E4729">
            <w:r w:rsidRPr="0074373C">
              <w:t>Electrodes may be in contact with each other or too close together.</w:t>
            </w:r>
          </w:p>
          <w:p w:rsidR="001E4729" w:rsidRPr="0074373C" w:rsidRDefault="001E4729" w:rsidP="001E4729"/>
          <w:p w:rsidR="001E4729" w:rsidRPr="0074373C" w:rsidRDefault="001E4729" w:rsidP="001E4729"/>
        </w:tc>
        <w:tc>
          <w:tcPr>
            <w:tcW w:w="4680" w:type="dxa"/>
          </w:tcPr>
          <w:p w:rsidR="001E4729" w:rsidRPr="0074373C" w:rsidRDefault="001E4729" w:rsidP="001E4729">
            <w:r w:rsidRPr="0074373C">
              <w:t>Impedances between 4</w:t>
            </w:r>
            <w:r>
              <w:t>00</w:t>
            </w:r>
            <w:r w:rsidRPr="0074373C">
              <w:t xml:space="preserve"> and 1000 Ohms are desirable.  </w:t>
            </w:r>
          </w:p>
          <w:p w:rsidR="001E4729" w:rsidRPr="0074373C" w:rsidRDefault="001E4729" w:rsidP="001E4729"/>
          <w:p w:rsidR="001E4729" w:rsidRPr="0074373C" w:rsidRDefault="001E4729" w:rsidP="001E4729">
            <w:r w:rsidRPr="0074373C">
              <w:t xml:space="preserve">Impedances may change within the first several days or weeks following lead implantation.  </w:t>
            </w:r>
          </w:p>
        </w:tc>
        <w:tc>
          <w:tcPr>
            <w:tcW w:w="2088" w:type="dxa"/>
          </w:tcPr>
          <w:p w:rsidR="001E4729" w:rsidRPr="0074373C" w:rsidRDefault="001E4729" w:rsidP="001E4729">
            <w:r>
              <w:t>Contact between e</w:t>
            </w:r>
            <w:r w:rsidRPr="0074373C">
              <w:t xml:space="preserve">lectrodes </w:t>
            </w:r>
            <w:r>
              <w:t xml:space="preserve">and the </w:t>
            </w:r>
            <w:r w:rsidRPr="0074373C">
              <w:t>nerve</w:t>
            </w:r>
            <w:r>
              <w:t xml:space="preserve"> may be insufficient</w:t>
            </w:r>
            <w:r w:rsidRPr="0074373C">
              <w:t xml:space="preserve"> or the lead may be damaged and should be replaced.</w:t>
            </w:r>
          </w:p>
        </w:tc>
      </w:tr>
    </w:tbl>
    <w:p w:rsidR="001666C3" w:rsidRDefault="001666C3" w:rsidP="001E4729"/>
    <w:p w:rsidR="001666C3" w:rsidRDefault="001666C3" w:rsidP="001E4729"/>
    <w:p w:rsidR="001666C3" w:rsidRDefault="001666C3" w:rsidP="001E4729"/>
    <w:p w:rsidR="001666C3" w:rsidRDefault="001666C3" w:rsidP="001666C3">
      <w:pPr>
        <w:pStyle w:val="Heading1"/>
      </w:pPr>
      <w:bookmarkStart w:id="206" w:name="_Toc355965865"/>
      <w:bookmarkStart w:id="207" w:name="_Ref358622881"/>
      <w:bookmarkStart w:id="208" w:name="_Toc271017194"/>
      <w:bookmarkStart w:id="209" w:name="_Toc417555936"/>
      <w:r>
        <w:t>Device Activation and Treatment Initiation during Surgery</w:t>
      </w:r>
      <w:bookmarkEnd w:id="206"/>
      <w:bookmarkEnd w:id="207"/>
      <w:bookmarkEnd w:id="209"/>
      <w:r>
        <w:t xml:space="preserve"> </w:t>
      </w:r>
      <w:bookmarkEnd w:id="208"/>
    </w:p>
    <w:p w:rsidR="001666C3" w:rsidRPr="00644119" w:rsidRDefault="001666C3" w:rsidP="001666C3">
      <w:pPr>
        <w:pStyle w:val="Heading2"/>
      </w:pPr>
      <w:bookmarkStart w:id="210" w:name="_Toc417555937"/>
      <w:r>
        <w:t>Device Activation and Therapy Initiation</w:t>
      </w:r>
      <w:bookmarkEnd w:id="210"/>
    </w:p>
    <w:p w:rsidR="001666C3" w:rsidRDefault="001666C3" w:rsidP="001666C3"/>
    <w:p w:rsidR="001666C3" w:rsidRDefault="001666C3" w:rsidP="001666C3">
      <w:r>
        <w:t>During surgery, the device will be activated and the initial treatment parameters set.</w:t>
      </w:r>
    </w:p>
    <w:p w:rsidR="001666C3" w:rsidRDefault="001666C3" w:rsidP="001666C3"/>
    <w:p w:rsidR="001666C3" w:rsidRPr="00A113B0" w:rsidRDefault="001666C3" w:rsidP="001666C3">
      <w:pPr>
        <w:ind w:left="720"/>
      </w:pPr>
      <w:r>
        <w:rPr>
          <w:b/>
        </w:rPr>
        <w:t xml:space="preserve">Note:  </w:t>
      </w:r>
      <w:r w:rsidRPr="00A113B0">
        <w:t>Refer to the Clinician Programm</w:t>
      </w:r>
      <w:r>
        <w:t>er</w:t>
      </w:r>
      <w:r w:rsidRPr="00A113B0">
        <w:t xml:space="preserve"> Manual for additional information regarding </w:t>
      </w:r>
      <w:r w:rsidR="004A0E44">
        <w:t>clinician programmer</w:t>
      </w:r>
      <w:r w:rsidRPr="00A113B0">
        <w:t xml:space="preserve"> </w:t>
      </w:r>
      <w:r>
        <w:t>functions</w:t>
      </w:r>
      <w:r w:rsidRPr="00A113B0">
        <w:t>.</w:t>
      </w:r>
    </w:p>
    <w:p w:rsidR="001666C3" w:rsidRPr="00AB5C95" w:rsidRDefault="001666C3" w:rsidP="001666C3">
      <w:pPr>
        <w:ind w:left="720"/>
      </w:pPr>
    </w:p>
    <w:p w:rsidR="001666C3" w:rsidRDefault="001666C3" w:rsidP="001666C3">
      <w:r w:rsidRPr="002702E2">
        <w:t xml:space="preserve">The </w:t>
      </w:r>
      <w:r w:rsidR="004A0E44">
        <w:t>clinician programmer</w:t>
      </w:r>
      <w:r w:rsidRPr="002702E2">
        <w:t xml:space="preserve"> </w:t>
      </w:r>
      <w:r>
        <w:t xml:space="preserve">and the </w:t>
      </w:r>
      <w:r w:rsidR="000D1863">
        <w:t>mobile charger</w:t>
      </w:r>
      <w:r>
        <w:t xml:space="preserve"> are </w:t>
      </w:r>
      <w:r w:rsidRPr="002702E2">
        <w:t xml:space="preserve">used to activate </w:t>
      </w:r>
      <w:r>
        <w:t xml:space="preserve">the device and </w:t>
      </w:r>
      <w:r w:rsidRPr="002702E2">
        <w:t xml:space="preserve">establish the </w:t>
      </w:r>
      <w:r>
        <w:t xml:space="preserve">therapy parameters and therapy delivery </w:t>
      </w:r>
      <w:r w:rsidRPr="002702E2">
        <w:t>schedule</w:t>
      </w:r>
      <w:r>
        <w:t>:</w:t>
      </w:r>
    </w:p>
    <w:p w:rsidR="001666C3" w:rsidRDefault="001666C3" w:rsidP="001666C3"/>
    <w:p w:rsidR="001666C3" w:rsidRPr="00894ED3" w:rsidRDefault="001666C3" w:rsidP="00C14B42">
      <w:pPr>
        <w:widowControl w:val="0"/>
        <w:numPr>
          <w:ilvl w:val="0"/>
          <w:numId w:val="24"/>
        </w:numPr>
        <w:tabs>
          <w:tab w:val="clear" w:pos="900"/>
          <w:tab w:val="num" w:pos="360"/>
        </w:tabs>
        <w:ind w:left="360"/>
      </w:pPr>
      <w:r>
        <w:t xml:space="preserve">Connect the </w:t>
      </w:r>
      <w:r w:rsidR="000D1863">
        <w:t>mobile charger</w:t>
      </w:r>
      <w:r>
        <w:t xml:space="preserve"> to the </w:t>
      </w:r>
      <w:r w:rsidR="004A0E44">
        <w:t>clinician programmer</w:t>
      </w:r>
      <w:r>
        <w:t xml:space="preserve"> using the programmer cable.</w:t>
      </w:r>
    </w:p>
    <w:p w:rsidR="001666C3" w:rsidRDefault="001666C3" w:rsidP="00C14B42">
      <w:pPr>
        <w:widowControl w:val="0"/>
        <w:numPr>
          <w:ilvl w:val="0"/>
          <w:numId w:val="24"/>
        </w:numPr>
        <w:tabs>
          <w:tab w:val="clear" w:pos="900"/>
          <w:tab w:val="num" w:pos="360"/>
        </w:tabs>
        <w:ind w:left="360"/>
      </w:pPr>
      <w:r>
        <w:t xml:space="preserve">Connect the transmit coil to </w:t>
      </w:r>
      <w:r w:rsidRPr="00627112">
        <w:t xml:space="preserve">the </w:t>
      </w:r>
      <w:r w:rsidR="000D1863">
        <w:t>mobile charger</w:t>
      </w:r>
      <w:r>
        <w:t xml:space="preserve"> and properly position the transmit coil.</w:t>
      </w:r>
    </w:p>
    <w:p w:rsidR="001666C3" w:rsidRDefault="001666C3" w:rsidP="001666C3">
      <w:pPr>
        <w:tabs>
          <w:tab w:val="left" w:pos="900"/>
        </w:tabs>
        <w:spacing w:before="240" w:after="240"/>
        <w:ind w:left="907"/>
      </w:pPr>
      <w:r w:rsidRPr="009F5B39">
        <w:rPr>
          <w:b/>
        </w:rPr>
        <w:t>Note:</w:t>
      </w:r>
      <w:r>
        <w:t xml:space="preserve"> If the clinician programmer message “Device Activation Needed” appears, select “OK” and confirm when “Please Confirm Device Activation” is displayed.</w:t>
      </w:r>
    </w:p>
    <w:p w:rsidR="001666C3" w:rsidRDefault="001666C3" w:rsidP="00C14B42">
      <w:pPr>
        <w:widowControl w:val="0"/>
        <w:numPr>
          <w:ilvl w:val="0"/>
          <w:numId w:val="24"/>
        </w:numPr>
        <w:tabs>
          <w:tab w:val="clear" w:pos="900"/>
          <w:tab w:val="num" w:pos="-90"/>
        </w:tabs>
        <w:ind w:left="360"/>
      </w:pPr>
      <w:r>
        <w:t xml:space="preserve">Ensure the </w:t>
      </w:r>
      <w:r w:rsidR="004A0E44">
        <w:t>clinician programmer</w:t>
      </w:r>
      <w:r>
        <w:t xml:space="preserve"> is in communication with the </w:t>
      </w:r>
      <w:r w:rsidR="000D1863">
        <w:t>mobile charger</w:t>
      </w:r>
      <w:r>
        <w:t xml:space="preserve"> and the </w:t>
      </w:r>
      <w:proofErr w:type="spellStart"/>
      <w:r w:rsidR="00252601">
        <w:t>n</w:t>
      </w:r>
      <w:r w:rsidR="00B02D57" w:rsidRPr="00123A66">
        <w:t>euroregulator</w:t>
      </w:r>
      <w:proofErr w:type="spellEnd"/>
      <w:r>
        <w:t xml:space="preserve"> by observing the dashboard on the “Summary” screen.</w:t>
      </w:r>
    </w:p>
    <w:p w:rsidR="001666C3" w:rsidRPr="009B0DD2" w:rsidRDefault="001666C3" w:rsidP="00C14B42">
      <w:pPr>
        <w:widowControl w:val="0"/>
        <w:numPr>
          <w:ilvl w:val="0"/>
          <w:numId w:val="24"/>
        </w:numPr>
        <w:tabs>
          <w:tab w:val="clear" w:pos="900"/>
          <w:tab w:val="num" w:pos="-90"/>
        </w:tabs>
        <w:adjustRightInd w:val="0"/>
        <w:ind w:left="360"/>
        <w:textAlignment w:val="baseline"/>
      </w:pPr>
      <w:r w:rsidRPr="009B0DD2">
        <w:t xml:space="preserve">Select “Diagnostics” from the </w:t>
      </w:r>
      <w:r>
        <w:t>“Summary”</w:t>
      </w:r>
      <w:r w:rsidRPr="009B0DD2">
        <w:t xml:space="preserve"> screen to open the </w:t>
      </w:r>
      <w:r>
        <w:t>“D</w:t>
      </w:r>
      <w:r w:rsidRPr="009B0DD2">
        <w:t>iagnostic</w:t>
      </w:r>
      <w:r>
        <w:t>” screen.</w:t>
      </w:r>
    </w:p>
    <w:p w:rsidR="001666C3" w:rsidRDefault="001666C3" w:rsidP="00C14B42">
      <w:pPr>
        <w:widowControl w:val="0"/>
        <w:numPr>
          <w:ilvl w:val="0"/>
          <w:numId w:val="24"/>
        </w:numPr>
        <w:tabs>
          <w:tab w:val="clear" w:pos="900"/>
          <w:tab w:val="num" w:pos="-90"/>
        </w:tabs>
        <w:adjustRightInd w:val="0"/>
        <w:ind w:left="360"/>
        <w:textAlignment w:val="baseline"/>
      </w:pPr>
      <w:r w:rsidRPr="009B0DD2">
        <w:t>Perform a lead status</w:t>
      </w:r>
      <w:r>
        <w:t xml:space="preserve"> (impedance) test.</w:t>
      </w:r>
      <w:r w:rsidRPr="009B0DD2">
        <w:t xml:space="preserve">  </w:t>
      </w:r>
    </w:p>
    <w:p w:rsidR="001666C3" w:rsidRDefault="001666C3" w:rsidP="00C14B42">
      <w:pPr>
        <w:widowControl w:val="0"/>
        <w:numPr>
          <w:ilvl w:val="0"/>
          <w:numId w:val="24"/>
        </w:numPr>
        <w:tabs>
          <w:tab w:val="clear" w:pos="900"/>
          <w:tab w:val="num" w:pos="-90"/>
        </w:tabs>
        <w:adjustRightInd w:val="0"/>
        <w:ind w:left="360"/>
        <w:textAlignment w:val="baseline"/>
      </w:pPr>
      <w:r>
        <w:t>Ensure that the Anterior to Posterior impedance is in the acceptable impedance range (400-1500 Ohms).</w:t>
      </w:r>
      <w:r w:rsidRPr="00F53E9C">
        <w:t xml:space="preserve"> </w:t>
      </w:r>
      <w:r w:rsidRPr="009B0DD2">
        <w:t>If the lead status test is not a</w:t>
      </w:r>
      <w:r>
        <w:t xml:space="preserve">cceptable, contact </w:t>
      </w:r>
      <w:proofErr w:type="spellStart"/>
      <w:r>
        <w:t>EnteroMedics</w:t>
      </w:r>
      <w:proofErr w:type="spellEnd"/>
      <w:r>
        <w:t>.</w:t>
      </w:r>
    </w:p>
    <w:p w:rsidR="001666C3" w:rsidRDefault="001666C3" w:rsidP="00C14B42">
      <w:pPr>
        <w:widowControl w:val="0"/>
        <w:numPr>
          <w:ilvl w:val="0"/>
          <w:numId w:val="24"/>
        </w:numPr>
        <w:tabs>
          <w:tab w:val="clear" w:pos="900"/>
          <w:tab w:val="num" w:pos="-90"/>
        </w:tabs>
        <w:ind w:left="360"/>
      </w:pPr>
      <w:r>
        <w:t>Select “Therapy” from “Summary” screen to open the “Therapy” screen.</w:t>
      </w:r>
    </w:p>
    <w:p w:rsidR="001666C3" w:rsidRDefault="001666C3" w:rsidP="001666C3">
      <w:pPr>
        <w:widowControl w:val="0"/>
        <w:ind w:left="1440"/>
        <w:rPr>
          <w:b/>
        </w:rPr>
      </w:pPr>
    </w:p>
    <w:p w:rsidR="001666C3" w:rsidRDefault="001666C3" w:rsidP="001666C3">
      <w:pPr>
        <w:widowControl w:val="0"/>
        <w:ind w:left="720"/>
      </w:pPr>
      <w:r w:rsidRPr="009F5B39">
        <w:rPr>
          <w:b/>
        </w:rPr>
        <w:t>Note:</w:t>
      </w:r>
      <w:r>
        <w:t xml:space="preserve"> If the </w:t>
      </w:r>
      <w:r w:rsidR="004A0E44">
        <w:t>clinician programmer</w:t>
      </w:r>
      <w:r>
        <w:t xml:space="preserve"> message “Device Activation Needed” appears, select “OK” and confirm when “Please Confirm Device Activation” is displayed.</w:t>
      </w:r>
      <w:r w:rsidRPr="009F5B39">
        <w:rPr>
          <w:b/>
        </w:rPr>
        <w:t xml:space="preserve"> </w:t>
      </w:r>
    </w:p>
    <w:p w:rsidR="001666C3" w:rsidRDefault="001666C3" w:rsidP="001666C3">
      <w:pPr>
        <w:widowControl w:val="0"/>
        <w:ind w:left="360"/>
      </w:pPr>
    </w:p>
    <w:p w:rsidR="001666C3" w:rsidRDefault="001666C3" w:rsidP="00C14B42">
      <w:pPr>
        <w:widowControl w:val="0"/>
        <w:numPr>
          <w:ilvl w:val="0"/>
          <w:numId w:val="24"/>
        </w:numPr>
        <w:tabs>
          <w:tab w:val="clear" w:pos="900"/>
          <w:tab w:val="num" w:pos="-90"/>
        </w:tabs>
        <w:ind w:left="360"/>
      </w:pPr>
      <w:r>
        <w:t>Ensure the therapy settings for parameter set 1 are “Enabled” and parameter sets 2 and 3 are “Disabled”.</w:t>
      </w:r>
    </w:p>
    <w:p w:rsidR="001666C3" w:rsidRDefault="001666C3" w:rsidP="00C14B42">
      <w:pPr>
        <w:widowControl w:val="0"/>
        <w:numPr>
          <w:ilvl w:val="0"/>
          <w:numId w:val="24"/>
        </w:numPr>
        <w:tabs>
          <w:tab w:val="clear" w:pos="900"/>
          <w:tab w:val="num" w:pos="-90"/>
        </w:tabs>
        <w:ind w:left="360"/>
      </w:pPr>
      <w:r>
        <w:t>The default therapy settings for parameter set 1 are the following:</w:t>
      </w:r>
    </w:p>
    <w:p w:rsidR="001666C3" w:rsidRDefault="001666C3" w:rsidP="001666C3">
      <w:pPr>
        <w:widowControl w:val="0"/>
        <w:ind w:left="1080"/>
      </w:pPr>
    </w:p>
    <w:p w:rsidR="001666C3" w:rsidRDefault="001666C3" w:rsidP="00C14B42">
      <w:pPr>
        <w:widowControl w:val="0"/>
        <w:numPr>
          <w:ilvl w:val="1"/>
          <w:numId w:val="25"/>
        </w:numPr>
        <w:spacing w:after="0"/>
      </w:pPr>
      <w:r>
        <w:t>Amplitude: 1.0 mA</w:t>
      </w:r>
    </w:p>
    <w:p w:rsidR="001666C3" w:rsidRDefault="001666C3" w:rsidP="00C14B42">
      <w:pPr>
        <w:widowControl w:val="0"/>
        <w:numPr>
          <w:ilvl w:val="1"/>
          <w:numId w:val="25"/>
        </w:numPr>
        <w:spacing w:after="0"/>
      </w:pPr>
      <w:r>
        <w:t>Frequency  5000 Hz</w:t>
      </w:r>
    </w:p>
    <w:p w:rsidR="001666C3" w:rsidRDefault="001666C3" w:rsidP="00C14B42">
      <w:pPr>
        <w:widowControl w:val="0"/>
        <w:numPr>
          <w:ilvl w:val="1"/>
          <w:numId w:val="25"/>
        </w:numPr>
        <w:spacing w:after="0"/>
      </w:pPr>
      <w:r>
        <w:t xml:space="preserve">Pulse Width 90 </w:t>
      </w:r>
      <w:proofErr w:type="spellStart"/>
      <w:r>
        <w:t>uS</w:t>
      </w:r>
      <w:proofErr w:type="spellEnd"/>
    </w:p>
    <w:p w:rsidR="001666C3" w:rsidRDefault="001666C3" w:rsidP="00C14B42">
      <w:pPr>
        <w:widowControl w:val="0"/>
        <w:numPr>
          <w:ilvl w:val="1"/>
          <w:numId w:val="25"/>
        </w:numPr>
        <w:spacing w:after="0"/>
      </w:pPr>
      <w:r>
        <w:t>Ramp Up 20.0 S</w:t>
      </w:r>
    </w:p>
    <w:p w:rsidR="001666C3" w:rsidRDefault="001666C3" w:rsidP="00C14B42">
      <w:pPr>
        <w:widowControl w:val="0"/>
        <w:numPr>
          <w:ilvl w:val="1"/>
          <w:numId w:val="25"/>
        </w:numPr>
        <w:spacing w:after="0"/>
      </w:pPr>
      <w:r>
        <w:t>Ramp Down 0.0 S</w:t>
      </w:r>
    </w:p>
    <w:p w:rsidR="001666C3" w:rsidRDefault="001666C3" w:rsidP="00C14B42">
      <w:pPr>
        <w:widowControl w:val="0"/>
        <w:numPr>
          <w:ilvl w:val="1"/>
          <w:numId w:val="25"/>
        </w:numPr>
        <w:spacing w:after="0"/>
      </w:pPr>
      <w:r>
        <w:t>ON Time: 5.0 Min: 2 ON/1 OFF</w:t>
      </w:r>
    </w:p>
    <w:p w:rsidR="001666C3" w:rsidRDefault="001666C3" w:rsidP="00C14B42">
      <w:pPr>
        <w:widowControl w:val="0"/>
        <w:numPr>
          <w:ilvl w:val="1"/>
          <w:numId w:val="25"/>
        </w:numPr>
        <w:spacing w:after="0"/>
      </w:pPr>
      <w:r>
        <w:t>OFF Time: 5.0 Minutes</w:t>
      </w:r>
    </w:p>
    <w:p w:rsidR="001666C3" w:rsidRDefault="001666C3" w:rsidP="00C14B42">
      <w:pPr>
        <w:widowControl w:val="0"/>
        <w:numPr>
          <w:ilvl w:val="1"/>
          <w:numId w:val="25"/>
        </w:numPr>
        <w:spacing w:after="0"/>
      </w:pPr>
      <w:r>
        <w:t>Lead Config</w:t>
      </w:r>
      <w:r w:rsidR="00865130">
        <w:t>uration</w:t>
      </w:r>
      <w:r w:rsidR="00714E48">
        <w:t>:</w:t>
      </w:r>
      <w:r>
        <w:t xml:space="preserve"> “Ant to Post”</w:t>
      </w:r>
    </w:p>
    <w:p w:rsidR="001666C3" w:rsidRDefault="001666C3" w:rsidP="001666C3">
      <w:pPr>
        <w:widowControl w:val="0"/>
        <w:ind w:left="1080"/>
      </w:pPr>
    </w:p>
    <w:p w:rsidR="001666C3" w:rsidRPr="00BE1AC7" w:rsidRDefault="001666C3" w:rsidP="00C14B42">
      <w:pPr>
        <w:widowControl w:val="0"/>
        <w:numPr>
          <w:ilvl w:val="0"/>
          <w:numId w:val="24"/>
        </w:numPr>
        <w:tabs>
          <w:tab w:val="clear" w:pos="900"/>
          <w:tab w:val="num" w:pos="360"/>
        </w:tabs>
        <w:spacing w:after="0"/>
        <w:ind w:left="360"/>
      </w:pPr>
      <w:r w:rsidRPr="00BE1AC7">
        <w:t>Start the Real Time Test as shown in</w:t>
      </w:r>
      <w:r>
        <w:t xml:space="preserve"> </w:t>
      </w:r>
      <w:r w:rsidR="00B3684D">
        <w:fldChar w:fldCharType="begin"/>
      </w:r>
      <w:r w:rsidR="00CC2BA4">
        <w:instrText xml:space="preserve"> REF _Ref358623511 \h </w:instrText>
      </w:r>
      <w:r w:rsidR="00B3684D">
        <w:fldChar w:fldCharType="separate"/>
      </w:r>
      <w:r w:rsidR="00465C75">
        <w:t xml:space="preserve">Figure </w:t>
      </w:r>
      <w:r w:rsidR="00465C75">
        <w:rPr>
          <w:noProof/>
        </w:rPr>
        <w:t>14</w:t>
      </w:r>
      <w:r w:rsidR="00465C75">
        <w:noBreakHyphen/>
      </w:r>
      <w:r w:rsidR="00465C75">
        <w:rPr>
          <w:noProof/>
        </w:rPr>
        <w:t>1</w:t>
      </w:r>
      <w:r w:rsidR="00B3684D">
        <w:fldChar w:fldCharType="end"/>
      </w:r>
      <w:r>
        <w:t xml:space="preserve">. </w:t>
      </w:r>
      <w:r w:rsidRPr="00BE1AC7">
        <w:t xml:space="preserve">Stop the Real Time Test after a few minutes when therapy delivery is </w:t>
      </w:r>
      <w:r>
        <w:t>shown on the Real Time Test screen.</w:t>
      </w:r>
    </w:p>
    <w:p w:rsidR="001666C3" w:rsidRDefault="001666C3" w:rsidP="001666C3">
      <w:pPr>
        <w:pStyle w:val="StyleCaptionCentered"/>
      </w:pPr>
      <w:bookmarkStart w:id="211" w:name="_Ref270924603"/>
      <w:bookmarkStart w:id="212" w:name="_Toc271017223"/>
    </w:p>
    <w:p w:rsidR="001666C3" w:rsidRDefault="001666C3" w:rsidP="001666C3">
      <w:pPr>
        <w:ind w:left="720"/>
      </w:pPr>
      <w:r w:rsidRPr="00337B12">
        <w:rPr>
          <w:b/>
        </w:rPr>
        <w:t>Note:</w:t>
      </w:r>
      <w:r>
        <w:t xml:space="preserve">  When the Therapy Timing is programmed to 5 minutes ON, the actual therapy the Maestro Programmable System will deliver consists of 2 minutes ON, 1 minute OFF, 2 minutes ON, followed by the Therapy OFF time, as shown in </w:t>
      </w:r>
      <w:r w:rsidR="00B3684D">
        <w:fldChar w:fldCharType="begin"/>
      </w:r>
      <w:r w:rsidR="00CC2BA4">
        <w:instrText xml:space="preserve"> REF _Ref358623511 \h </w:instrText>
      </w:r>
      <w:r w:rsidR="00B3684D">
        <w:fldChar w:fldCharType="separate"/>
      </w:r>
      <w:r w:rsidR="00465C75">
        <w:t xml:space="preserve">Figure </w:t>
      </w:r>
      <w:r w:rsidR="00465C75">
        <w:rPr>
          <w:noProof/>
        </w:rPr>
        <w:t>14</w:t>
      </w:r>
      <w:r w:rsidR="00465C75">
        <w:noBreakHyphen/>
      </w:r>
      <w:r w:rsidR="00465C75">
        <w:rPr>
          <w:noProof/>
        </w:rPr>
        <w:t>1</w:t>
      </w:r>
      <w:r w:rsidR="00B3684D">
        <w:fldChar w:fldCharType="end"/>
      </w:r>
      <w:r>
        <w:t>)</w:t>
      </w:r>
    </w:p>
    <w:p w:rsidR="001666C3" w:rsidRDefault="001666C3" w:rsidP="001666C3">
      <w:pPr>
        <w:pStyle w:val="StyleCaptionCentered"/>
      </w:pPr>
    </w:p>
    <w:p w:rsidR="001666C3" w:rsidRDefault="001666C3" w:rsidP="001666C3">
      <w:pPr>
        <w:pStyle w:val="StyleCaptionCentered"/>
      </w:pPr>
    </w:p>
    <w:p w:rsidR="00CC2BA4" w:rsidRDefault="00CC2BA4" w:rsidP="00B072AF">
      <w:pPr>
        <w:pStyle w:val="StyleCaptionCentered"/>
        <w:keepNext/>
      </w:pPr>
      <w:bookmarkStart w:id="213" w:name="_Ref358623511"/>
      <w:bookmarkEnd w:id="211"/>
      <w:bookmarkEnd w:id="212"/>
      <w:r>
        <w:t xml:space="preserve">Figure </w:t>
      </w:r>
      <w:r w:rsidR="00B3684D">
        <w:fldChar w:fldCharType="begin"/>
      </w:r>
      <w:r w:rsidR="00E8454C">
        <w:instrText xml:space="preserve"> STYLEREF 1 \s </w:instrText>
      </w:r>
      <w:r w:rsidR="00B3684D">
        <w:fldChar w:fldCharType="separate"/>
      </w:r>
      <w:r w:rsidR="00465C75">
        <w:rPr>
          <w:noProof/>
        </w:rPr>
        <w:t>14</w:t>
      </w:r>
      <w:r w:rsidR="00B3684D">
        <w:rPr>
          <w:noProof/>
        </w:rPr>
        <w:fldChar w:fldCharType="end"/>
      </w:r>
      <w:r w:rsidR="00926780">
        <w:noBreakHyphen/>
      </w:r>
      <w:r w:rsidR="00B3684D">
        <w:fldChar w:fldCharType="begin"/>
      </w:r>
      <w:r w:rsidR="00E8454C">
        <w:instrText xml:space="preserve"> SEQ Figure \* ARABIC \s 1 </w:instrText>
      </w:r>
      <w:r w:rsidR="00B3684D">
        <w:fldChar w:fldCharType="separate"/>
      </w:r>
      <w:r w:rsidR="00465C75">
        <w:rPr>
          <w:noProof/>
        </w:rPr>
        <w:t>1</w:t>
      </w:r>
      <w:r w:rsidR="00B3684D">
        <w:rPr>
          <w:noProof/>
        </w:rPr>
        <w:fldChar w:fldCharType="end"/>
      </w:r>
      <w:bookmarkEnd w:id="213"/>
      <w:r>
        <w:t xml:space="preserve">: </w:t>
      </w:r>
      <w:r w:rsidRPr="00473DF1">
        <w:t>Real Time Test</w:t>
      </w:r>
    </w:p>
    <w:p w:rsidR="001666C3" w:rsidRDefault="001666C3" w:rsidP="00CC2BA4">
      <w:pPr>
        <w:pStyle w:val="Caption"/>
      </w:pPr>
    </w:p>
    <w:p w:rsidR="001666C3" w:rsidRPr="00F51FA5" w:rsidRDefault="00AF23AE" w:rsidP="001666C3">
      <w:r>
        <w:rPr>
          <w:noProof/>
        </w:rPr>
        <mc:AlternateContent>
          <mc:Choice Requires="wps">
            <w:drawing>
              <wp:anchor distT="0" distB="0" distL="114296" distR="114296" simplePos="0" relativeHeight="251667456" behindDoc="0" locked="0" layoutInCell="1" allowOverlap="1" wp14:anchorId="4542911E" wp14:editId="25C5F57B">
                <wp:simplePos x="0" y="0"/>
                <wp:positionH relativeFrom="column">
                  <wp:posOffset>5372099</wp:posOffset>
                </wp:positionH>
                <wp:positionV relativeFrom="paragraph">
                  <wp:posOffset>1250315</wp:posOffset>
                </wp:positionV>
                <wp:extent cx="0" cy="341630"/>
                <wp:effectExtent l="76200" t="38100" r="57150" b="20320"/>
                <wp:wrapNone/>
                <wp:docPr id="4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y;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23pt,98.45pt" to="423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UKMQ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36673166" wp14:editId="2FDED4FF">
                <wp:simplePos x="0" y="0"/>
                <wp:positionH relativeFrom="column">
                  <wp:posOffset>4457700</wp:posOffset>
                </wp:positionH>
                <wp:positionV relativeFrom="paragraph">
                  <wp:posOffset>864870</wp:posOffset>
                </wp:positionV>
                <wp:extent cx="542925" cy="728345"/>
                <wp:effectExtent l="0" t="38100" r="47625" b="33655"/>
                <wp:wrapNone/>
                <wp:docPr id="4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728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1pt" to="393.7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">
                <v:stroke endarrow="block"/>
              </v:line>
            </w:pict>
          </mc:Fallback>
        </mc:AlternateContent>
      </w:r>
      <w:r w:rsidR="00987DCB">
        <w:rPr>
          <w:noProof/>
        </w:rPr>
        <w:drawing>
          <wp:inline distT="0" distB="0" distL="0" distR="0" wp14:anchorId="129E044B" wp14:editId="531779ED">
            <wp:extent cx="5829300" cy="1466850"/>
            <wp:effectExtent l="0" t="0" r="0" b="0"/>
            <wp:docPr id="1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t="38889" r="12347" b="36111"/>
                    <a:stretch>
                      <a:fillRect/>
                    </a:stretch>
                  </pic:blipFill>
                  <pic:spPr bwMode="auto">
                    <a:xfrm>
                      <a:off x="0" y="0"/>
                      <a:ext cx="5829300" cy="1466850"/>
                    </a:xfrm>
                    <a:prstGeom prst="rect">
                      <a:avLst/>
                    </a:prstGeom>
                    <a:noFill/>
                    <a:ln>
                      <a:noFill/>
                    </a:ln>
                  </pic:spPr>
                </pic:pic>
              </a:graphicData>
            </a:graphic>
          </wp:inline>
        </w:drawing>
      </w:r>
    </w:p>
    <w:p w:rsidR="001666C3" w:rsidRDefault="00AF23AE" w:rsidP="001666C3">
      <w:r>
        <w:rPr>
          <w:noProof/>
        </w:rPr>
        <mc:AlternateContent>
          <mc:Choice Requires="wps">
            <w:drawing>
              <wp:anchor distT="0" distB="0" distL="114300" distR="114300" simplePos="0" relativeHeight="251668480" behindDoc="1" locked="0" layoutInCell="1" allowOverlap="1" wp14:anchorId="46AD5A48" wp14:editId="036D4630">
                <wp:simplePos x="0" y="0"/>
                <wp:positionH relativeFrom="column">
                  <wp:posOffset>3314700</wp:posOffset>
                </wp:positionH>
                <wp:positionV relativeFrom="paragraph">
                  <wp:posOffset>140970</wp:posOffset>
                </wp:positionV>
                <wp:extent cx="1257300" cy="457200"/>
                <wp:effectExtent l="0" t="0" r="0" b="0"/>
                <wp:wrapNone/>
                <wp:docPr id="4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A01B0F" w:rsidRDefault="00F70216" w:rsidP="001666C3">
                            <w:pPr>
                              <w:rPr>
                                <w:sz w:val="20"/>
                                <w:szCs w:val="20"/>
                              </w:rPr>
                            </w:pPr>
                            <w:r>
                              <w:rPr>
                                <w:sz w:val="20"/>
                                <w:szCs w:val="20"/>
                              </w:rPr>
                              <w:t>Start</w:t>
                            </w:r>
                            <w:r w:rsidRPr="00A01B0F">
                              <w:rPr>
                                <w:sz w:val="20"/>
                                <w:szCs w:val="20"/>
                              </w:rPr>
                              <w:t xml:space="preserve"> Real Time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5" type="#_x0000_t202" style="position:absolute;margin-left:261pt;margin-top:11.1pt;width:99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C8hgIAABo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" stroked="f">
                <v:textbox>
                  <w:txbxContent>
                    <w:p w:rsidR="00F70216" w:rsidRPr="00A01B0F" w:rsidRDefault="00F70216" w:rsidP="001666C3">
                      <w:pPr>
                        <w:rPr>
                          <w:sz w:val="20"/>
                          <w:szCs w:val="20"/>
                        </w:rPr>
                      </w:pPr>
                      <w:r>
                        <w:rPr>
                          <w:sz w:val="20"/>
                          <w:szCs w:val="20"/>
                        </w:rPr>
                        <w:t>Start</w:t>
                      </w:r>
                      <w:r w:rsidRPr="00A01B0F">
                        <w:rPr>
                          <w:sz w:val="20"/>
                          <w:szCs w:val="20"/>
                        </w:rPr>
                        <w:t xml:space="preserve"> Real Time Test</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122A6499" wp14:editId="7F620E28">
                <wp:simplePos x="0" y="0"/>
                <wp:positionH relativeFrom="column">
                  <wp:posOffset>4686300</wp:posOffset>
                </wp:positionH>
                <wp:positionV relativeFrom="paragraph">
                  <wp:posOffset>115570</wp:posOffset>
                </wp:positionV>
                <wp:extent cx="1257300" cy="457200"/>
                <wp:effectExtent l="0" t="0" r="0" b="0"/>
                <wp:wrapNone/>
                <wp:docPr id="4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216" w:rsidRPr="00A01B0F" w:rsidRDefault="00F70216" w:rsidP="001666C3">
                            <w:pPr>
                              <w:rPr>
                                <w:sz w:val="20"/>
                                <w:szCs w:val="20"/>
                              </w:rPr>
                            </w:pPr>
                            <w:r w:rsidRPr="00A01B0F">
                              <w:rPr>
                                <w:sz w:val="20"/>
                                <w:szCs w:val="20"/>
                              </w:rPr>
                              <w:t>Stop Real Time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6" type="#_x0000_t202" style="position:absolute;margin-left:369pt;margin-top:9.1pt;width:9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Yu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" stroked="f">
                <v:textbox>
                  <w:txbxContent>
                    <w:p w:rsidR="00F70216" w:rsidRPr="00A01B0F" w:rsidRDefault="00F70216" w:rsidP="001666C3">
                      <w:pPr>
                        <w:rPr>
                          <w:sz w:val="20"/>
                          <w:szCs w:val="20"/>
                        </w:rPr>
                      </w:pPr>
                      <w:r w:rsidRPr="00A01B0F">
                        <w:rPr>
                          <w:sz w:val="20"/>
                          <w:szCs w:val="20"/>
                        </w:rPr>
                        <w:t>Stop Real Time Test</w:t>
                      </w:r>
                    </w:p>
                  </w:txbxContent>
                </v:textbox>
              </v:shape>
            </w:pict>
          </mc:Fallback>
        </mc:AlternateContent>
      </w:r>
    </w:p>
    <w:p w:rsidR="001666C3" w:rsidRDefault="001666C3" w:rsidP="001666C3"/>
    <w:p w:rsidR="001666C3" w:rsidRDefault="001666C3" w:rsidP="001666C3">
      <w:pPr>
        <w:widowControl w:val="0"/>
        <w:ind w:left="360"/>
      </w:pPr>
    </w:p>
    <w:p w:rsidR="001666C3" w:rsidRDefault="001666C3" w:rsidP="00C14B42">
      <w:pPr>
        <w:widowControl w:val="0"/>
        <w:numPr>
          <w:ilvl w:val="0"/>
          <w:numId w:val="24"/>
        </w:numPr>
        <w:tabs>
          <w:tab w:val="clear" w:pos="900"/>
          <w:tab w:val="num" w:pos="-360"/>
          <w:tab w:val="left" w:pos="450"/>
          <w:tab w:val="left" w:pos="630"/>
        </w:tabs>
        <w:spacing w:after="0"/>
        <w:ind w:left="360"/>
      </w:pPr>
      <w:r w:rsidRPr="00E5208D">
        <w:t xml:space="preserve">Adjust the </w:t>
      </w:r>
      <w:r>
        <w:t>t</w:t>
      </w:r>
      <w:r w:rsidRPr="00E5208D">
        <w:t xml:space="preserve">herapy </w:t>
      </w:r>
      <w:r>
        <w:t>s</w:t>
      </w:r>
      <w:r w:rsidRPr="00E5208D">
        <w:t xml:space="preserve">chedule if needed to deliver the prescribed hours of therapy </w:t>
      </w:r>
      <w:r>
        <w:t>(Figure 14).</w:t>
      </w:r>
      <w:r w:rsidRPr="00062419">
        <w:t xml:space="preserve"> </w:t>
      </w:r>
      <w:r>
        <w:t>Select “Save Changes” after the</w:t>
      </w:r>
      <w:r w:rsidRPr="00F51FA5">
        <w:t xml:space="preserve"> </w:t>
      </w:r>
      <w:r>
        <w:t>therapy</w:t>
      </w:r>
      <w:r w:rsidRPr="00F51FA5">
        <w:t xml:space="preserve"> schedule and parameters have be</w:t>
      </w:r>
      <w:r>
        <w:t>en established.</w:t>
      </w:r>
    </w:p>
    <w:p w:rsidR="001666C3" w:rsidRDefault="001666C3" w:rsidP="001666C3">
      <w:pPr>
        <w:ind w:left="1440"/>
        <w:rPr>
          <w:b/>
        </w:rPr>
      </w:pPr>
    </w:p>
    <w:p w:rsidR="001666C3" w:rsidRPr="00A113B0" w:rsidRDefault="001666C3" w:rsidP="001666C3">
      <w:pPr>
        <w:ind w:left="720"/>
      </w:pPr>
      <w:r w:rsidRPr="006221A4">
        <w:rPr>
          <w:b/>
        </w:rPr>
        <w:t xml:space="preserve">Note:  </w:t>
      </w:r>
      <w:r>
        <w:t>It is recommended to adjust the therapy schedule to 1</w:t>
      </w:r>
      <w:r w:rsidR="00CC2BA4">
        <w:t>3</w:t>
      </w:r>
      <w:r>
        <w:t xml:space="preserve"> hours of therapy delivery during hours when the patient is awake</w:t>
      </w:r>
      <w:r w:rsidRPr="00A113B0">
        <w:t>.</w:t>
      </w:r>
    </w:p>
    <w:p w:rsidR="001666C3" w:rsidRDefault="001666C3" w:rsidP="001666C3">
      <w:pPr>
        <w:widowControl w:val="0"/>
      </w:pPr>
    </w:p>
    <w:p w:rsidR="001666C3" w:rsidRDefault="001666C3" w:rsidP="00865130">
      <w:pPr>
        <w:widowControl w:val="0"/>
      </w:pPr>
      <w:r w:rsidRPr="007D5F2F">
        <w:t>12</w:t>
      </w:r>
      <w:r w:rsidR="00865130">
        <w:t xml:space="preserve">    </w:t>
      </w:r>
      <w:r w:rsidRPr="007D5F2F">
        <w:t>Select the “Diagnostics” Screen to change the lead impedance test amplitude to 1 mA and save the changes (</w:t>
      </w:r>
      <w:r w:rsidR="00B3684D">
        <w:fldChar w:fldCharType="begin"/>
      </w:r>
      <w:r w:rsidR="00CC2BA4">
        <w:instrText xml:space="preserve"> REF _Ref358623565 \h </w:instrText>
      </w:r>
      <w:r w:rsidR="00B3684D">
        <w:fldChar w:fldCharType="separate"/>
      </w:r>
      <w:r w:rsidR="00465C75">
        <w:t xml:space="preserve">Figure </w:t>
      </w:r>
      <w:r w:rsidR="00465C75">
        <w:rPr>
          <w:noProof/>
        </w:rPr>
        <w:t>14</w:t>
      </w:r>
      <w:r w:rsidR="00465C75">
        <w:noBreakHyphen/>
      </w:r>
      <w:r w:rsidR="00465C75">
        <w:rPr>
          <w:noProof/>
        </w:rPr>
        <w:t>2</w:t>
      </w:r>
      <w:r w:rsidR="00B3684D">
        <w:fldChar w:fldCharType="end"/>
      </w:r>
      <w:r w:rsidRPr="007D5F2F">
        <w:t>).</w:t>
      </w:r>
    </w:p>
    <w:p w:rsidR="001666C3" w:rsidRDefault="001666C3" w:rsidP="001666C3">
      <w:pPr>
        <w:pStyle w:val="StyleCaptionCentered"/>
        <w:ind w:left="360"/>
      </w:pPr>
      <w:bookmarkStart w:id="214" w:name="_Toc271017224"/>
    </w:p>
    <w:p w:rsidR="001666C3" w:rsidRDefault="00CC2BA4" w:rsidP="00B072AF">
      <w:pPr>
        <w:pStyle w:val="Caption"/>
        <w:keepNext/>
        <w:jc w:val="center"/>
      </w:pPr>
      <w:bookmarkStart w:id="215" w:name="_Ref358623565"/>
      <w:r>
        <w:t xml:space="preserve">Figure </w:t>
      </w:r>
      <w:r w:rsidR="00B3684D">
        <w:fldChar w:fldCharType="begin"/>
      </w:r>
      <w:r w:rsidR="000B2E63">
        <w:instrText xml:space="preserve"> STYLEREF 1 \s </w:instrText>
      </w:r>
      <w:r w:rsidR="00B3684D">
        <w:fldChar w:fldCharType="separate"/>
      </w:r>
      <w:r w:rsidR="00465C75">
        <w:rPr>
          <w:noProof/>
        </w:rPr>
        <w:t>14</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2</w:t>
      </w:r>
      <w:r w:rsidR="00B3684D">
        <w:rPr>
          <w:noProof/>
        </w:rPr>
        <w:fldChar w:fldCharType="end"/>
      </w:r>
      <w:bookmarkEnd w:id="215"/>
      <w:r>
        <w:t>:</w:t>
      </w:r>
      <w:r w:rsidR="001666C3" w:rsidRPr="00BA0115">
        <w:t xml:space="preserve"> Therapy Scheduler</w:t>
      </w:r>
      <w:bookmarkEnd w:id="214"/>
    </w:p>
    <w:p w:rsidR="001666C3" w:rsidRDefault="001666C3" w:rsidP="001666C3">
      <w:pPr>
        <w:widowControl w:val="0"/>
      </w:pPr>
    </w:p>
    <w:p w:rsidR="001666C3" w:rsidRPr="00E5208D" w:rsidRDefault="001666C3" w:rsidP="001666C3">
      <w:pPr>
        <w:widowControl w:val="0"/>
      </w:pPr>
    </w:p>
    <w:p w:rsidR="001666C3" w:rsidRPr="00F51FA5" w:rsidRDefault="00987DCB" w:rsidP="001666C3">
      <w:r>
        <w:rPr>
          <w:noProof/>
        </w:rPr>
        <w:drawing>
          <wp:inline distT="0" distB="0" distL="0" distR="0" wp14:anchorId="6FC606CB" wp14:editId="1AFF9A1A">
            <wp:extent cx="5686425" cy="1819275"/>
            <wp:effectExtent l="0" t="0" r="9525" b="9525"/>
            <wp:docPr id="1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6425" cy="1819275"/>
                    </a:xfrm>
                    <a:prstGeom prst="rect">
                      <a:avLst/>
                    </a:prstGeom>
                    <a:noFill/>
                    <a:ln>
                      <a:noFill/>
                    </a:ln>
                  </pic:spPr>
                </pic:pic>
              </a:graphicData>
            </a:graphic>
          </wp:inline>
        </w:drawing>
      </w:r>
    </w:p>
    <w:p w:rsidR="001666C3" w:rsidRDefault="001666C3" w:rsidP="001666C3">
      <w:pPr>
        <w:jc w:val="center"/>
        <w:rPr>
          <w:b/>
        </w:rPr>
      </w:pPr>
    </w:p>
    <w:p w:rsidR="001666C3" w:rsidRDefault="001666C3" w:rsidP="001666C3">
      <w:pPr>
        <w:widowControl w:val="0"/>
        <w:ind w:left="360"/>
      </w:pPr>
    </w:p>
    <w:p w:rsidR="001666C3" w:rsidRPr="0056639A" w:rsidRDefault="001666C3" w:rsidP="001666C3">
      <w:pPr>
        <w:pStyle w:val="StyleCaptionCentered"/>
        <w:ind w:left="720"/>
        <w:jc w:val="left"/>
        <w:rPr>
          <w:b w:val="0"/>
        </w:rPr>
      </w:pPr>
      <w:r w:rsidRPr="0056639A">
        <w:t>Note:</w:t>
      </w:r>
      <w:r>
        <w:t xml:space="preserve">  </w:t>
      </w:r>
      <w:r w:rsidRPr="0056639A">
        <w:rPr>
          <w:b w:val="0"/>
        </w:rPr>
        <w:t xml:space="preserve">The patient should be instructed on the use of the </w:t>
      </w:r>
      <w:r w:rsidR="000D1863">
        <w:rPr>
          <w:b w:val="0"/>
        </w:rPr>
        <w:t>mobile charger</w:t>
      </w:r>
      <w:r w:rsidRPr="0056639A">
        <w:rPr>
          <w:b w:val="0"/>
        </w:rPr>
        <w:t xml:space="preserve"> and how to charge the </w:t>
      </w:r>
      <w:r w:rsidR="000D1863">
        <w:rPr>
          <w:b w:val="0"/>
        </w:rPr>
        <w:t>mobile charger</w:t>
      </w:r>
      <w:r>
        <w:rPr>
          <w:b w:val="0"/>
        </w:rPr>
        <w:t xml:space="preserve"> and </w:t>
      </w:r>
      <w:proofErr w:type="spellStart"/>
      <w:r w:rsidRPr="0056639A">
        <w:rPr>
          <w:b w:val="0"/>
        </w:rPr>
        <w:t>neuroregulator</w:t>
      </w:r>
      <w:proofErr w:type="spellEnd"/>
      <w:r w:rsidRPr="0056639A">
        <w:rPr>
          <w:b w:val="0"/>
        </w:rPr>
        <w:t xml:space="preserve"> before leaving the clinician’s office.  The patient should also be instructed to contact the clinician’s office if there are any questions or unacceptable treatment related events.</w:t>
      </w:r>
    </w:p>
    <w:p w:rsidR="001666C3" w:rsidRDefault="001666C3" w:rsidP="001666C3">
      <w:pPr>
        <w:widowControl w:val="0"/>
        <w:ind w:left="360"/>
      </w:pPr>
    </w:p>
    <w:p w:rsidR="001666C3" w:rsidRPr="00134325" w:rsidRDefault="001666C3" w:rsidP="00865130">
      <w:pPr>
        <w:pStyle w:val="Heading2"/>
      </w:pPr>
      <w:bookmarkStart w:id="216" w:name="_Toc417555938"/>
      <w:r w:rsidRPr="00134325">
        <w:t>Post Implant Healing Period</w:t>
      </w:r>
      <w:bookmarkEnd w:id="216"/>
    </w:p>
    <w:p w:rsidR="001666C3" w:rsidRDefault="001666C3" w:rsidP="001666C3">
      <w:r>
        <w:t>In the post-operative period, some patients may experience a temporary drop in lead impedance due to the healing process. This can result in impedance related events that can suspend scheduled therapy delivery. During the first 11 days following therapy activation, the Maestro Rechargeable System will suppress impedance related indications and suspend scheduled therapy if any impedance related events occur. This feature is intended to prevent undue patient concern and unnecessary clinic visits from impedance related events due to the healing response.</w:t>
      </w:r>
    </w:p>
    <w:p w:rsidR="001666C3" w:rsidRDefault="001666C3" w:rsidP="001666C3">
      <w:r>
        <w:t>Impedance related events will be cleared and scheduled therapy will be automatically resumed once the 11 day period has elapsed.</w:t>
      </w:r>
    </w:p>
    <w:p w:rsidR="00F0476C" w:rsidRDefault="001666C3" w:rsidP="00F77470">
      <w:r>
        <w:t xml:space="preserve">If a clinic follow up visit occurs within the 11 days following therapy activation, </w:t>
      </w:r>
      <w:r w:rsidRPr="002522F7">
        <w:t>impedance related events will be cleared and</w:t>
      </w:r>
      <w:r>
        <w:t xml:space="preserve"> normal operation will resume for the duration of the </w:t>
      </w:r>
      <w:r w:rsidR="004A0E44">
        <w:t>clinician programmer</w:t>
      </w:r>
      <w:r>
        <w:t xml:space="preserve"> session. When the session is closed, the system operation for the 11 days following therapy activation as described above will resume.</w:t>
      </w:r>
    </w:p>
    <w:p w:rsidR="007D7A38" w:rsidRPr="00F0476C" w:rsidRDefault="00F0476C" w:rsidP="00B2043D">
      <w:pPr>
        <w:pStyle w:val="Heading1"/>
      </w:pPr>
      <w:bookmarkStart w:id="217" w:name="_Toc355965866"/>
      <w:bookmarkStart w:id="218" w:name="_Toc417555939"/>
      <w:r w:rsidRPr="00F0476C">
        <w:t>Modifying Therapy Parameters during Follow-Up Visits</w:t>
      </w:r>
      <w:bookmarkEnd w:id="217"/>
      <w:bookmarkEnd w:id="218"/>
      <w:r w:rsidR="007D7A38" w:rsidRPr="00F0476C">
        <w:t xml:space="preserve"> </w:t>
      </w:r>
    </w:p>
    <w:p w:rsidR="007D7A38" w:rsidRDefault="007D7A38" w:rsidP="007D7A38">
      <w:r>
        <w:t>The therapy may be adjusted during subsequent follow up visits using th</w:t>
      </w:r>
      <w:r w:rsidRPr="00627112">
        <w:t xml:space="preserve">e </w:t>
      </w:r>
      <w:r w:rsidR="000D1863">
        <w:t>mobile charger</w:t>
      </w:r>
      <w:r>
        <w:t xml:space="preserve"> and clinician programmer:  </w:t>
      </w:r>
    </w:p>
    <w:p w:rsidR="007D7A38" w:rsidRPr="009035B9" w:rsidRDefault="007D7A38" w:rsidP="007D7A38">
      <w:pPr>
        <w:rPr>
          <w:highlight w:val="yellow"/>
        </w:rPr>
      </w:pPr>
    </w:p>
    <w:p w:rsidR="007D7A38" w:rsidRPr="007D7A38" w:rsidRDefault="007D7A38" w:rsidP="00C14B42">
      <w:pPr>
        <w:pStyle w:val="ListParagraph"/>
        <w:widowControl w:val="0"/>
        <w:numPr>
          <w:ilvl w:val="0"/>
          <w:numId w:val="26"/>
        </w:numPr>
        <w:adjustRightInd w:val="0"/>
        <w:spacing w:after="0" w:line="240" w:lineRule="auto"/>
        <w:ind w:left="360"/>
        <w:textAlignment w:val="baseline"/>
        <w:rPr>
          <w:rFonts w:ascii="Times New Roman" w:hAnsi="Times New Roman"/>
          <w:sz w:val="24"/>
          <w:szCs w:val="24"/>
        </w:rPr>
      </w:pPr>
      <w:r w:rsidRPr="007D7A38">
        <w:rPr>
          <w:rFonts w:ascii="Times New Roman" w:hAnsi="Times New Roman"/>
          <w:sz w:val="24"/>
          <w:szCs w:val="24"/>
        </w:rPr>
        <w:t xml:space="preserve">Ensure the </w:t>
      </w:r>
      <w:r w:rsidR="004A0E44">
        <w:rPr>
          <w:rFonts w:ascii="Times New Roman" w:hAnsi="Times New Roman"/>
          <w:sz w:val="24"/>
          <w:szCs w:val="24"/>
        </w:rPr>
        <w:t>clinician programmer</w:t>
      </w:r>
      <w:r w:rsidRPr="007D7A38">
        <w:rPr>
          <w:rFonts w:ascii="Times New Roman" w:hAnsi="Times New Roman"/>
          <w:sz w:val="24"/>
          <w:szCs w:val="24"/>
        </w:rPr>
        <w:t xml:space="preserve"> is connected to the </w:t>
      </w:r>
      <w:r w:rsidR="000D1863">
        <w:rPr>
          <w:rFonts w:ascii="Times New Roman" w:hAnsi="Times New Roman"/>
          <w:sz w:val="24"/>
          <w:szCs w:val="24"/>
        </w:rPr>
        <w:t>mobile charger</w:t>
      </w:r>
      <w:r w:rsidRPr="007D7A38">
        <w:rPr>
          <w:rFonts w:ascii="Times New Roman" w:hAnsi="Times New Roman"/>
          <w:sz w:val="24"/>
          <w:szCs w:val="24"/>
        </w:rPr>
        <w:t xml:space="preserve"> via the programmer cable and the patient transmit coil is in proper alignment over the </w:t>
      </w:r>
      <w:proofErr w:type="spellStart"/>
      <w:r w:rsidR="00252601">
        <w:rPr>
          <w:rFonts w:ascii="Times New Roman" w:hAnsi="Times New Roman"/>
          <w:sz w:val="24"/>
          <w:szCs w:val="24"/>
        </w:rPr>
        <w:t>n</w:t>
      </w:r>
      <w:r w:rsidR="00B02D57" w:rsidRPr="00C922AA">
        <w:rPr>
          <w:rFonts w:ascii="Times New Roman" w:hAnsi="Times New Roman"/>
          <w:sz w:val="24"/>
          <w:szCs w:val="24"/>
        </w:rPr>
        <w:t>euroregulator</w:t>
      </w:r>
      <w:proofErr w:type="spellEnd"/>
      <w:r w:rsidRPr="007D7A38">
        <w:rPr>
          <w:rFonts w:ascii="Times New Roman" w:hAnsi="Times New Roman"/>
          <w:sz w:val="24"/>
          <w:szCs w:val="24"/>
        </w:rPr>
        <w:t xml:space="preserve">. </w:t>
      </w:r>
    </w:p>
    <w:p w:rsidR="007D7A38" w:rsidRPr="007D7A38" w:rsidRDefault="007D7A38" w:rsidP="007D7A38">
      <w:pPr>
        <w:widowControl w:val="0"/>
        <w:adjustRightInd w:val="0"/>
        <w:textAlignment w:val="baseline"/>
      </w:pPr>
    </w:p>
    <w:p w:rsidR="007D7A38" w:rsidRPr="007D7A38" w:rsidRDefault="007D7A38" w:rsidP="007D7A38">
      <w:pPr>
        <w:ind w:left="720"/>
      </w:pPr>
      <w:r w:rsidRPr="007D7A38">
        <w:rPr>
          <w:b/>
        </w:rPr>
        <w:t>Note:</w:t>
      </w:r>
      <w:r w:rsidRPr="007D7A38">
        <w:t xml:space="preserve">  The connection between the </w:t>
      </w:r>
      <w:proofErr w:type="spellStart"/>
      <w:r w:rsidR="00252601">
        <w:t>n</w:t>
      </w:r>
      <w:r w:rsidR="00B02D57" w:rsidRPr="00123A66">
        <w:t>euroregulator</w:t>
      </w:r>
      <w:proofErr w:type="spellEnd"/>
      <w:r w:rsidR="00B02D57">
        <w:t>,</w:t>
      </w:r>
      <w:r w:rsidRPr="007D7A38">
        <w:t xml:space="preserve"> </w:t>
      </w:r>
      <w:r w:rsidR="000D1863">
        <w:t>mobile charger</w:t>
      </w:r>
      <w:r w:rsidRPr="007D7A38">
        <w:t xml:space="preserve">, and </w:t>
      </w:r>
      <w:r w:rsidR="004A0E44">
        <w:t>clinician programmer</w:t>
      </w:r>
      <w:r w:rsidRPr="007D7A38">
        <w:t xml:space="preserve"> can be verified in the dashboard on the “Summary” screen of the </w:t>
      </w:r>
      <w:r w:rsidR="004A0E44">
        <w:t>clinician programmer</w:t>
      </w:r>
      <w:r w:rsidRPr="007D7A38">
        <w:t>.</w:t>
      </w:r>
    </w:p>
    <w:p w:rsidR="007D7A38" w:rsidRPr="007D7A38" w:rsidRDefault="007D7A38" w:rsidP="007D7A38">
      <w:pPr>
        <w:widowControl w:val="0"/>
        <w:adjustRightInd w:val="0"/>
        <w:textAlignment w:val="baseline"/>
        <w:rPr>
          <w:highlight w:val="yellow"/>
        </w:rPr>
      </w:pPr>
    </w:p>
    <w:p w:rsidR="007D7A38" w:rsidRPr="007D7A38" w:rsidRDefault="007D7A38" w:rsidP="00C14B42">
      <w:pPr>
        <w:pStyle w:val="ListParagraph"/>
        <w:widowControl w:val="0"/>
        <w:numPr>
          <w:ilvl w:val="0"/>
          <w:numId w:val="26"/>
        </w:numPr>
        <w:adjustRightInd w:val="0"/>
        <w:spacing w:after="0" w:line="240" w:lineRule="auto"/>
        <w:ind w:left="360"/>
        <w:textAlignment w:val="baseline"/>
        <w:rPr>
          <w:rFonts w:ascii="Times New Roman" w:hAnsi="Times New Roman"/>
          <w:sz w:val="24"/>
          <w:szCs w:val="24"/>
        </w:rPr>
      </w:pPr>
      <w:r w:rsidRPr="007D7A38">
        <w:rPr>
          <w:rFonts w:ascii="Times New Roman" w:hAnsi="Times New Roman"/>
          <w:sz w:val="24"/>
          <w:szCs w:val="24"/>
        </w:rPr>
        <w:t>Select “Diagnostics” from the “Summary” screen to open the “Diagnostic” screen.</w:t>
      </w:r>
    </w:p>
    <w:p w:rsidR="007D7A38" w:rsidRPr="007D7A38" w:rsidRDefault="007D7A38" w:rsidP="00C14B42">
      <w:pPr>
        <w:pStyle w:val="ListParagraph"/>
        <w:widowControl w:val="0"/>
        <w:numPr>
          <w:ilvl w:val="0"/>
          <w:numId w:val="26"/>
        </w:numPr>
        <w:adjustRightInd w:val="0"/>
        <w:spacing w:after="0" w:line="240" w:lineRule="auto"/>
        <w:ind w:left="360"/>
        <w:textAlignment w:val="baseline"/>
        <w:rPr>
          <w:rFonts w:ascii="Times New Roman" w:hAnsi="Times New Roman"/>
          <w:sz w:val="24"/>
          <w:szCs w:val="24"/>
        </w:rPr>
      </w:pPr>
      <w:r w:rsidRPr="007D7A38">
        <w:rPr>
          <w:rFonts w:ascii="Times New Roman" w:hAnsi="Times New Roman"/>
          <w:sz w:val="24"/>
          <w:szCs w:val="24"/>
        </w:rPr>
        <w:t xml:space="preserve">Perform a lead status (impedance) test.  If the lead status test is not acceptable, contact </w:t>
      </w:r>
      <w:proofErr w:type="spellStart"/>
      <w:r w:rsidRPr="007D7A38">
        <w:rPr>
          <w:rFonts w:ascii="Times New Roman" w:hAnsi="Times New Roman"/>
          <w:sz w:val="24"/>
          <w:szCs w:val="24"/>
        </w:rPr>
        <w:t>EnteroMedics</w:t>
      </w:r>
      <w:proofErr w:type="spellEnd"/>
      <w:r w:rsidRPr="007D7A38">
        <w:rPr>
          <w:rFonts w:ascii="Times New Roman" w:hAnsi="Times New Roman"/>
          <w:sz w:val="24"/>
          <w:szCs w:val="24"/>
        </w:rPr>
        <w:t xml:space="preserve">.  </w:t>
      </w:r>
    </w:p>
    <w:p w:rsidR="007D7A38" w:rsidRPr="007D7A38" w:rsidRDefault="007D7A38" w:rsidP="00C14B42">
      <w:pPr>
        <w:pStyle w:val="ListParagraph"/>
        <w:widowControl w:val="0"/>
        <w:numPr>
          <w:ilvl w:val="0"/>
          <w:numId w:val="26"/>
        </w:numPr>
        <w:adjustRightInd w:val="0"/>
        <w:spacing w:after="0" w:line="240" w:lineRule="auto"/>
        <w:ind w:left="360"/>
        <w:textAlignment w:val="baseline"/>
        <w:rPr>
          <w:rFonts w:ascii="Times New Roman" w:hAnsi="Times New Roman"/>
          <w:sz w:val="24"/>
          <w:szCs w:val="24"/>
        </w:rPr>
      </w:pPr>
      <w:r w:rsidRPr="007D7A38">
        <w:rPr>
          <w:rFonts w:ascii="Times New Roman" w:hAnsi="Times New Roman"/>
          <w:sz w:val="24"/>
          <w:szCs w:val="24"/>
        </w:rPr>
        <w:t>Select “Therapy” from the “Summary” screen to open the “Therapy” screen.</w:t>
      </w:r>
    </w:p>
    <w:p w:rsidR="007D7A38" w:rsidRPr="007D7A38" w:rsidRDefault="007D7A38" w:rsidP="00C14B42">
      <w:pPr>
        <w:pStyle w:val="ListParagraph"/>
        <w:widowControl w:val="0"/>
        <w:numPr>
          <w:ilvl w:val="0"/>
          <w:numId w:val="26"/>
        </w:numPr>
        <w:spacing w:after="0" w:line="240" w:lineRule="auto"/>
        <w:ind w:left="360"/>
        <w:rPr>
          <w:rFonts w:ascii="Times New Roman" w:hAnsi="Times New Roman"/>
          <w:sz w:val="24"/>
          <w:szCs w:val="24"/>
        </w:rPr>
      </w:pPr>
      <w:r w:rsidRPr="007D7A38">
        <w:rPr>
          <w:rFonts w:ascii="Times New Roman" w:hAnsi="Times New Roman"/>
          <w:sz w:val="24"/>
          <w:szCs w:val="24"/>
        </w:rPr>
        <w:t xml:space="preserve">The clinician may adjust the following settings as necessary: </w:t>
      </w:r>
    </w:p>
    <w:p w:rsidR="007D7A38" w:rsidRPr="007D7A38" w:rsidRDefault="007D7A38" w:rsidP="007D7A38">
      <w:pPr>
        <w:widowControl w:val="0"/>
        <w:adjustRightInd w:val="0"/>
        <w:ind w:left="720"/>
        <w:textAlignment w:val="baseline"/>
      </w:pPr>
    </w:p>
    <w:p w:rsidR="007D7A38" w:rsidRPr="007D7A38" w:rsidRDefault="007D7A38" w:rsidP="00C14B42">
      <w:pPr>
        <w:widowControl w:val="0"/>
        <w:numPr>
          <w:ilvl w:val="1"/>
          <w:numId w:val="26"/>
        </w:numPr>
        <w:adjustRightInd w:val="0"/>
        <w:spacing w:after="0"/>
        <w:ind w:left="1080"/>
        <w:textAlignment w:val="baseline"/>
      </w:pPr>
      <w:r w:rsidRPr="007D7A38">
        <w:t xml:space="preserve">Amplitude </w:t>
      </w:r>
    </w:p>
    <w:p w:rsidR="007D7A38" w:rsidRPr="007D7A38" w:rsidRDefault="007D7A38" w:rsidP="00C14B42">
      <w:pPr>
        <w:widowControl w:val="0"/>
        <w:numPr>
          <w:ilvl w:val="1"/>
          <w:numId w:val="26"/>
        </w:numPr>
        <w:adjustRightInd w:val="0"/>
        <w:spacing w:after="0"/>
        <w:ind w:left="1080"/>
        <w:textAlignment w:val="baseline"/>
      </w:pPr>
      <w:r w:rsidRPr="007D7A38">
        <w:t>Ramp Up Time</w:t>
      </w:r>
    </w:p>
    <w:p w:rsidR="007D7A38" w:rsidRPr="007D7A38" w:rsidRDefault="007D7A38" w:rsidP="00C14B42">
      <w:pPr>
        <w:widowControl w:val="0"/>
        <w:numPr>
          <w:ilvl w:val="1"/>
          <w:numId w:val="26"/>
        </w:numPr>
        <w:adjustRightInd w:val="0"/>
        <w:spacing w:after="0"/>
        <w:ind w:left="1080"/>
        <w:textAlignment w:val="baseline"/>
      </w:pPr>
      <w:r w:rsidRPr="007D7A38">
        <w:t xml:space="preserve">Therapy Schedule </w:t>
      </w:r>
    </w:p>
    <w:p w:rsidR="007D7A38" w:rsidRPr="007D7A38" w:rsidRDefault="007D7A38" w:rsidP="007D7A38">
      <w:pPr>
        <w:widowControl w:val="0"/>
      </w:pPr>
    </w:p>
    <w:p w:rsidR="007D7A38" w:rsidRPr="007D7A38" w:rsidRDefault="007D7A38" w:rsidP="00C14B42">
      <w:pPr>
        <w:pStyle w:val="ListParagraph"/>
        <w:widowControl w:val="0"/>
        <w:numPr>
          <w:ilvl w:val="0"/>
          <w:numId w:val="26"/>
        </w:numPr>
        <w:spacing w:after="0" w:line="240" w:lineRule="auto"/>
        <w:ind w:left="360"/>
        <w:rPr>
          <w:rFonts w:ascii="Times New Roman" w:hAnsi="Times New Roman"/>
          <w:sz w:val="24"/>
          <w:szCs w:val="24"/>
        </w:rPr>
      </w:pPr>
      <w:r w:rsidRPr="007D7A38">
        <w:rPr>
          <w:rFonts w:ascii="Times New Roman" w:hAnsi="Times New Roman"/>
          <w:sz w:val="24"/>
          <w:szCs w:val="24"/>
        </w:rPr>
        <w:t>Start the Real Time Test to confirm the patient can tolerate the therapy settings.</w:t>
      </w:r>
    </w:p>
    <w:p w:rsidR="007D7A38" w:rsidRPr="007D7A38" w:rsidRDefault="007D7A38" w:rsidP="00C14B42">
      <w:pPr>
        <w:pStyle w:val="ListParagraph"/>
        <w:widowControl w:val="0"/>
        <w:numPr>
          <w:ilvl w:val="0"/>
          <w:numId w:val="26"/>
        </w:numPr>
        <w:adjustRightInd w:val="0"/>
        <w:spacing w:after="0" w:line="240" w:lineRule="auto"/>
        <w:ind w:left="360"/>
        <w:textAlignment w:val="baseline"/>
        <w:rPr>
          <w:rFonts w:ascii="Times New Roman" w:hAnsi="Times New Roman"/>
          <w:b/>
          <w:bCs/>
          <w:iCs/>
          <w:sz w:val="24"/>
          <w:szCs w:val="24"/>
        </w:rPr>
      </w:pPr>
      <w:r w:rsidRPr="007D7A38">
        <w:rPr>
          <w:rFonts w:ascii="Times New Roman" w:hAnsi="Times New Roman"/>
          <w:sz w:val="24"/>
          <w:szCs w:val="24"/>
        </w:rPr>
        <w:t xml:space="preserve">Select “Save Changes” after the therapy schedule and parameters have been established.  </w:t>
      </w:r>
    </w:p>
    <w:p w:rsidR="007D7A38" w:rsidRPr="007D7A38" w:rsidRDefault="007D7A38" w:rsidP="007D7A38"/>
    <w:p w:rsidR="007D7A38" w:rsidRPr="00B95A94" w:rsidRDefault="007D7A38" w:rsidP="007D7A38">
      <w:pPr>
        <w:pStyle w:val="Heading2"/>
      </w:pPr>
      <w:bookmarkStart w:id="219" w:name="_Toc417555940"/>
      <w:r w:rsidRPr="00B95A94">
        <w:t>First Follow</w:t>
      </w:r>
      <w:r>
        <w:t>-U</w:t>
      </w:r>
      <w:r w:rsidRPr="00B95A94">
        <w:t>p Visit</w:t>
      </w:r>
      <w:bookmarkEnd w:id="219"/>
    </w:p>
    <w:p w:rsidR="007D7A38" w:rsidRDefault="007D7A38" w:rsidP="007D7A38"/>
    <w:p w:rsidR="007D7A38" w:rsidRDefault="007D7A38" w:rsidP="007D7A38">
      <w:r>
        <w:t xml:space="preserve">During the first follow up visit, the lead impedance test amplitude must be changed from 1 mA programmed at surgery, to 3mA, using the “Diagnostics” Screen. </w:t>
      </w:r>
    </w:p>
    <w:p w:rsidR="007D7A38" w:rsidRDefault="007D7A38" w:rsidP="007D7A38">
      <w:r>
        <w:t>Use the “Therapy” Screen (</w:t>
      </w:r>
      <w:r w:rsidR="00B3684D">
        <w:fldChar w:fldCharType="begin"/>
      </w:r>
      <w:r w:rsidR="00F0476C">
        <w:instrText xml:space="preserve"> REF _Ref358624041 \h </w:instrText>
      </w:r>
      <w:r w:rsidR="00B3684D">
        <w:fldChar w:fldCharType="separate"/>
      </w:r>
      <w:r w:rsidR="00465C75">
        <w:t xml:space="preserve">Figure </w:t>
      </w:r>
      <w:r w:rsidR="00465C75">
        <w:rPr>
          <w:noProof/>
        </w:rPr>
        <w:t>15</w:t>
      </w:r>
      <w:r w:rsidR="00465C75">
        <w:noBreakHyphen/>
      </w:r>
      <w:r w:rsidR="00465C75">
        <w:rPr>
          <w:noProof/>
        </w:rPr>
        <w:t>1</w:t>
      </w:r>
      <w:r w:rsidR="00B3684D">
        <w:fldChar w:fldCharType="end"/>
      </w:r>
      <w:r>
        <w:t xml:space="preserve">) to increase the therapy amplitude to the maximum the patient can reasonably tolerate up to 3mA. The ramp time may be adjusted to improve patient tolerance of the therapy. Re-run the Real Time Test to confirm the patient can tolerate the therapy settings. Save the changes.  </w:t>
      </w:r>
    </w:p>
    <w:p w:rsidR="007D7A38" w:rsidRDefault="007D7A38" w:rsidP="007D7A38"/>
    <w:p w:rsidR="00F0476C" w:rsidRDefault="00F0476C" w:rsidP="007D7A38"/>
    <w:p w:rsidR="00F0476C" w:rsidRDefault="00F0476C" w:rsidP="007D7A38"/>
    <w:p w:rsidR="00F77470" w:rsidRDefault="00987DCB" w:rsidP="00B072AF">
      <w:pPr>
        <w:pStyle w:val="Caption"/>
        <w:keepNext/>
        <w:jc w:val="center"/>
      </w:pPr>
      <w:bookmarkStart w:id="220" w:name="_Ref358624041"/>
      <w:r>
        <w:rPr>
          <w:noProof/>
        </w:rPr>
        <w:drawing>
          <wp:anchor distT="0" distB="0" distL="114300" distR="114300" simplePos="0" relativeHeight="251673600" behindDoc="0" locked="0" layoutInCell="1" allowOverlap="1" wp14:anchorId="5AC790C4" wp14:editId="35098752">
            <wp:simplePos x="0" y="0"/>
            <wp:positionH relativeFrom="column">
              <wp:posOffset>0</wp:posOffset>
            </wp:positionH>
            <wp:positionV relativeFrom="paragraph">
              <wp:posOffset>701675</wp:posOffset>
            </wp:positionV>
            <wp:extent cx="5476875" cy="3999865"/>
            <wp:effectExtent l="0" t="0" r="9525" b="635"/>
            <wp:wrapSquare wrapText="bothSides"/>
            <wp:docPr id="594" name="Picture 59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image0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6875" cy="3999865"/>
                    </a:xfrm>
                    <a:prstGeom prst="rect">
                      <a:avLst/>
                    </a:prstGeom>
                    <a:noFill/>
                  </pic:spPr>
                </pic:pic>
              </a:graphicData>
            </a:graphic>
          </wp:anchor>
        </w:drawing>
      </w:r>
      <w:r w:rsidR="00F0476C">
        <w:t xml:space="preserve">Figure </w:t>
      </w:r>
      <w:r w:rsidR="00B3684D">
        <w:fldChar w:fldCharType="begin"/>
      </w:r>
      <w:r w:rsidR="000B2E63">
        <w:instrText xml:space="preserve"> STYLEREF 1 \s </w:instrText>
      </w:r>
      <w:r w:rsidR="00B3684D">
        <w:fldChar w:fldCharType="separate"/>
      </w:r>
      <w:r w:rsidR="00465C75">
        <w:rPr>
          <w:noProof/>
        </w:rPr>
        <w:t>15</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1</w:t>
      </w:r>
      <w:r w:rsidR="00B3684D">
        <w:rPr>
          <w:noProof/>
        </w:rPr>
        <w:fldChar w:fldCharType="end"/>
      </w:r>
      <w:bookmarkEnd w:id="220"/>
      <w:r w:rsidR="00F0476C">
        <w:t>: Therapy Screen</w:t>
      </w:r>
    </w:p>
    <w:p w:rsidR="00F0476C" w:rsidRDefault="00F0476C" w:rsidP="00F0476C"/>
    <w:p w:rsidR="00F0476C" w:rsidRDefault="00F0476C" w:rsidP="00F0476C"/>
    <w:p w:rsidR="00F0476C" w:rsidRPr="00F0476C" w:rsidRDefault="00F0476C" w:rsidP="00F0476C"/>
    <w:p w:rsidR="00F77470" w:rsidRDefault="00F77470" w:rsidP="007D7A38"/>
    <w:p w:rsidR="007D7A38" w:rsidRPr="00B95A94" w:rsidRDefault="007D7A38" w:rsidP="007D7A38">
      <w:pPr>
        <w:pStyle w:val="Heading2"/>
      </w:pPr>
      <w:bookmarkStart w:id="221" w:name="_Toc417555941"/>
      <w:r w:rsidRPr="00B95A94">
        <w:t>Successive Follow</w:t>
      </w:r>
      <w:r>
        <w:t>-U</w:t>
      </w:r>
      <w:r w:rsidRPr="00B95A94">
        <w:t>p Visits</w:t>
      </w:r>
      <w:bookmarkEnd w:id="221"/>
    </w:p>
    <w:p w:rsidR="007D7A38" w:rsidRDefault="007D7A38" w:rsidP="007D7A38"/>
    <w:p w:rsidR="007D7A38" w:rsidRDefault="007D7A38" w:rsidP="007D7A38">
      <w:r>
        <w:t>In order to maximize therapy, the proposed therapy setting will be at the maximum therapy amplitude which the patient can reasonably tolerate with a therapy ON time of five minutes.  Therapy amplitude may be lowered based on patient tolerance.  The ramp time may be increased to improve patient tolerance of the therapy.</w:t>
      </w:r>
    </w:p>
    <w:p w:rsidR="006E72D4" w:rsidRDefault="006E72D4" w:rsidP="006E72D4">
      <w:r w:rsidRPr="006875F4">
        <w:t xml:space="preserve">At each successive follow up, the capacity of the rechargeable battery in the </w:t>
      </w:r>
      <w:proofErr w:type="spellStart"/>
      <w:r w:rsidR="00252601">
        <w:t>n</w:t>
      </w:r>
      <w:r w:rsidR="00B02D57" w:rsidRPr="00123A66">
        <w:t>euroregulator</w:t>
      </w:r>
      <w:proofErr w:type="spellEnd"/>
      <w:r w:rsidR="00B02D57" w:rsidRPr="006875F4" w:rsidDel="00E50850">
        <w:t xml:space="preserve"> </w:t>
      </w:r>
      <w:r w:rsidRPr="006875F4">
        <w:t xml:space="preserve">must be checked using the </w:t>
      </w:r>
      <w:proofErr w:type="spellStart"/>
      <w:proofErr w:type="gramStart"/>
      <w:r w:rsidR="00252601">
        <w:t>n</w:t>
      </w:r>
      <w:r w:rsidR="00B02D57" w:rsidRPr="00123A66">
        <w:t>euroregulator</w:t>
      </w:r>
      <w:proofErr w:type="spellEnd"/>
      <w:r w:rsidR="00B02D57" w:rsidRPr="006875F4" w:rsidDel="00E50850">
        <w:t xml:space="preserve"> </w:t>
      </w:r>
      <w:r w:rsidRPr="006875F4">
        <w:t xml:space="preserve"> Battery</w:t>
      </w:r>
      <w:proofErr w:type="gramEnd"/>
      <w:r w:rsidRPr="006875F4">
        <w:t xml:space="preserve"> Diagnostic Report (</w:t>
      </w:r>
      <w:r w:rsidR="00B3684D">
        <w:fldChar w:fldCharType="begin"/>
      </w:r>
      <w:r w:rsidR="00E8454C">
        <w:instrText xml:space="preserve"> REF _Ref372960867 </w:instrText>
      </w:r>
      <w:r w:rsidR="00B3684D">
        <w:fldChar w:fldCharType="separate"/>
      </w:r>
      <w:r w:rsidR="00465C75">
        <w:t xml:space="preserve">Figure </w:t>
      </w:r>
      <w:r w:rsidR="00465C75">
        <w:rPr>
          <w:noProof/>
        </w:rPr>
        <w:t>15</w:t>
      </w:r>
      <w:r w:rsidR="00465C75">
        <w:noBreakHyphen/>
      </w:r>
      <w:r w:rsidR="00465C75">
        <w:rPr>
          <w:noProof/>
        </w:rPr>
        <w:t>3</w:t>
      </w:r>
      <w:r w:rsidR="00B3684D">
        <w:rPr>
          <w:noProof/>
        </w:rPr>
        <w:fldChar w:fldCharType="end"/>
      </w:r>
      <w:r w:rsidRPr="006875F4">
        <w:t>) and the Therapy Delivery Report (</w:t>
      </w:r>
      <w:r w:rsidR="00B3684D">
        <w:fldChar w:fldCharType="begin"/>
      </w:r>
      <w:r w:rsidR="00E8454C">
        <w:instrText xml:space="preserve"> REF _Ref372961094 </w:instrText>
      </w:r>
      <w:r w:rsidR="00B3684D">
        <w:fldChar w:fldCharType="separate"/>
      </w:r>
      <w:r w:rsidR="00465C75">
        <w:t xml:space="preserve">Figure </w:t>
      </w:r>
      <w:r w:rsidR="00465C75">
        <w:rPr>
          <w:noProof/>
        </w:rPr>
        <w:t>15</w:t>
      </w:r>
      <w:r w:rsidR="00465C75">
        <w:noBreakHyphen/>
      </w:r>
      <w:r w:rsidR="00465C75">
        <w:rPr>
          <w:noProof/>
        </w:rPr>
        <w:t>2</w:t>
      </w:r>
      <w:r w:rsidR="00B3684D">
        <w:rPr>
          <w:noProof/>
        </w:rPr>
        <w:fldChar w:fldCharType="end"/>
      </w:r>
      <w:r w:rsidRPr="006875F4">
        <w:t>). When the capacity</w:t>
      </w:r>
      <w:r w:rsidR="00AF010C">
        <w:t xml:space="preserve"> of a</w:t>
      </w:r>
      <w:r w:rsidRPr="006875F4">
        <w:t xml:space="preserve"> fully charged</w:t>
      </w:r>
      <w:r w:rsidR="00AF010C">
        <w:t xml:space="preserve"> battery</w:t>
      </w:r>
      <w:r w:rsidRPr="006875F4">
        <w:t xml:space="preserve"> becomes insufficient for delivering the daily programmed hours of therapy, the </w:t>
      </w:r>
      <w:proofErr w:type="spellStart"/>
      <w:r w:rsidR="00252601">
        <w:t>n</w:t>
      </w:r>
      <w:r w:rsidR="00B02D57" w:rsidRPr="00123A66">
        <w:t>euroregulator</w:t>
      </w:r>
      <w:proofErr w:type="spellEnd"/>
      <w:r w:rsidR="00B02D57" w:rsidRPr="006875F4" w:rsidDel="00E50850">
        <w:t xml:space="preserve"> </w:t>
      </w:r>
      <w:r w:rsidRPr="006875F4">
        <w:t xml:space="preserve">is approaching its end of life and replacement should be considered. The </w:t>
      </w:r>
      <w:proofErr w:type="spellStart"/>
      <w:r w:rsidR="00252601">
        <w:t>n</w:t>
      </w:r>
      <w:r w:rsidR="00B02D57" w:rsidRPr="00123A66">
        <w:t>euroregulator</w:t>
      </w:r>
      <w:proofErr w:type="spellEnd"/>
      <w:r w:rsidRPr="006875F4">
        <w:t xml:space="preserve"> Battery Diagnostic Report shows the frequency of charging the </w:t>
      </w:r>
      <w:proofErr w:type="spellStart"/>
      <w:r w:rsidR="00252601">
        <w:t>n</w:t>
      </w:r>
      <w:r w:rsidR="00B02D57" w:rsidRPr="00123A66">
        <w:t>euroregulator</w:t>
      </w:r>
      <w:proofErr w:type="spellEnd"/>
      <w:r w:rsidRPr="006875F4">
        <w:t xml:space="preserve"> battery and the Therapy Delivery Report shows the delivered hours of therapy and occurrence of a low battery status. </w:t>
      </w:r>
      <w:proofErr w:type="spellStart"/>
      <w:r w:rsidR="00252601">
        <w:t>N</w:t>
      </w:r>
      <w:r w:rsidR="00B02D57" w:rsidRPr="00123A66">
        <w:t>euroregulator</w:t>
      </w:r>
      <w:proofErr w:type="spellEnd"/>
      <w:r w:rsidRPr="006875F4">
        <w:t xml:space="preserve"> replacement should be considered when</w:t>
      </w:r>
      <w:r w:rsidR="00BD1A3D">
        <w:t xml:space="preserve"> t</w:t>
      </w:r>
      <w:r w:rsidRPr="006875F4">
        <w:t xml:space="preserve">he </w:t>
      </w:r>
      <w:proofErr w:type="spellStart"/>
      <w:r w:rsidR="00252601">
        <w:t>n</w:t>
      </w:r>
      <w:r w:rsidR="00B02D57" w:rsidRPr="00123A66">
        <w:t>euroregulator</w:t>
      </w:r>
      <w:proofErr w:type="spellEnd"/>
      <w:r w:rsidRPr="006875F4">
        <w:t xml:space="preserve"> battery is fully charged once per day, however the programmed therapy hours for one day frequently cannot all be delivered and </w:t>
      </w:r>
      <w:r w:rsidR="00AF010C">
        <w:t xml:space="preserve">a </w:t>
      </w:r>
      <w:r w:rsidRPr="006875F4">
        <w:t xml:space="preserve">low </w:t>
      </w:r>
      <w:proofErr w:type="spellStart"/>
      <w:r w:rsidR="00252601">
        <w:t>n</w:t>
      </w:r>
      <w:r w:rsidR="00B02D57" w:rsidRPr="00123A66">
        <w:t>euroregulator</w:t>
      </w:r>
      <w:proofErr w:type="spellEnd"/>
      <w:r w:rsidRPr="006875F4">
        <w:t xml:space="preserve"> battery </w:t>
      </w:r>
      <w:r w:rsidR="00AF010C">
        <w:t xml:space="preserve">status is reported </w:t>
      </w:r>
      <w:r w:rsidRPr="006875F4">
        <w:t>daily as indicated in the Therapy Delivery Report.</w:t>
      </w:r>
    </w:p>
    <w:p w:rsidR="00926780" w:rsidRPr="00926780" w:rsidRDefault="00926780" w:rsidP="00F70216">
      <w:pPr>
        <w:pStyle w:val="Caption"/>
        <w:keepNext/>
        <w:spacing w:after="240"/>
        <w:jc w:val="center"/>
      </w:pPr>
      <w:bookmarkStart w:id="222" w:name="_Ref372961094"/>
      <w:r>
        <w:t xml:space="preserve">Figure </w:t>
      </w:r>
      <w:r w:rsidR="00B3684D">
        <w:fldChar w:fldCharType="begin"/>
      </w:r>
      <w:r w:rsidR="000B2E63">
        <w:instrText xml:space="preserve"> STYLEREF 1 \s </w:instrText>
      </w:r>
      <w:r w:rsidR="00B3684D">
        <w:fldChar w:fldCharType="separate"/>
      </w:r>
      <w:r w:rsidR="00465C75">
        <w:rPr>
          <w:noProof/>
        </w:rPr>
        <w:t>15</w:t>
      </w:r>
      <w:r w:rsidR="00B3684D">
        <w:rPr>
          <w:noProof/>
        </w:rPr>
        <w:fldChar w:fldCharType="end"/>
      </w:r>
      <w:r>
        <w:noBreakHyphen/>
      </w:r>
      <w:r w:rsidR="00B3684D">
        <w:fldChar w:fldCharType="begin"/>
      </w:r>
      <w:r w:rsidR="000B2E63">
        <w:instrText xml:space="preserve"> SEQ Figure \* ARABIC \s 1 </w:instrText>
      </w:r>
      <w:r w:rsidR="00B3684D">
        <w:fldChar w:fldCharType="separate"/>
      </w:r>
      <w:r w:rsidR="00465C75">
        <w:rPr>
          <w:noProof/>
        </w:rPr>
        <w:t>2</w:t>
      </w:r>
      <w:r w:rsidR="00B3684D">
        <w:rPr>
          <w:noProof/>
        </w:rPr>
        <w:fldChar w:fldCharType="end"/>
      </w:r>
      <w:bookmarkEnd w:id="222"/>
      <w:r>
        <w:t xml:space="preserve">: </w:t>
      </w:r>
      <w:r w:rsidRPr="003602B1">
        <w:t>Therapy Delivery Report</w:t>
      </w:r>
    </w:p>
    <w:p w:rsidR="006E72D4" w:rsidRDefault="00987DCB" w:rsidP="007D7A38">
      <w:pPr>
        <w:rPr>
          <w:noProof/>
        </w:rPr>
      </w:pPr>
      <w:r>
        <w:rPr>
          <w:noProof/>
        </w:rPr>
        <w:drawing>
          <wp:inline distT="0" distB="0" distL="0" distR="0" wp14:anchorId="49991FA4" wp14:editId="125FC207">
            <wp:extent cx="5695950" cy="4286250"/>
            <wp:effectExtent l="0" t="0" r="0" b="0"/>
            <wp:docPr id="144" name="Picture 74" descr="RC2_Therapy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C2_Therapy_Repo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95950" cy="4286250"/>
                    </a:xfrm>
                    <a:prstGeom prst="rect">
                      <a:avLst/>
                    </a:prstGeom>
                    <a:noFill/>
                    <a:ln>
                      <a:noFill/>
                    </a:ln>
                  </pic:spPr>
                </pic:pic>
              </a:graphicData>
            </a:graphic>
          </wp:inline>
        </w:drawing>
      </w:r>
    </w:p>
    <w:p w:rsidR="006E72D4" w:rsidRDefault="006E72D4" w:rsidP="007D7A38">
      <w:pPr>
        <w:rPr>
          <w:noProof/>
        </w:rPr>
      </w:pPr>
    </w:p>
    <w:p w:rsidR="006E72D4" w:rsidRDefault="006E72D4" w:rsidP="007D7A38">
      <w:pPr>
        <w:rPr>
          <w:noProof/>
        </w:rPr>
      </w:pPr>
    </w:p>
    <w:p w:rsidR="006E72D4" w:rsidRDefault="006E72D4" w:rsidP="007D7A38">
      <w:pPr>
        <w:rPr>
          <w:noProof/>
        </w:rPr>
      </w:pPr>
    </w:p>
    <w:p w:rsidR="006E72D4" w:rsidRDefault="006E72D4" w:rsidP="007D7A38">
      <w:pPr>
        <w:rPr>
          <w:noProof/>
        </w:rPr>
      </w:pPr>
    </w:p>
    <w:p w:rsidR="006E72D4" w:rsidRDefault="006E72D4" w:rsidP="007D7A38">
      <w:pPr>
        <w:rPr>
          <w:noProof/>
        </w:rPr>
      </w:pPr>
    </w:p>
    <w:p w:rsidR="006E72D4" w:rsidRDefault="006E72D4" w:rsidP="007D7A38">
      <w:pPr>
        <w:rPr>
          <w:noProof/>
        </w:rPr>
      </w:pPr>
    </w:p>
    <w:p w:rsidR="006E72D4" w:rsidRDefault="006E72D4" w:rsidP="007D7A38">
      <w:pPr>
        <w:rPr>
          <w:noProof/>
        </w:rPr>
      </w:pPr>
    </w:p>
    <w:p w:rsidR="000C4253" w:rsidRDefault="000C4253" w:rsidP="007D7A38">
      <w:pPr>
        <w:rPr>
          <w:noProof/>
        </w:rPr>
      </w:pPr>
    </w:p>
    <w:p w:rsidR="000C4253" w:rsidRDefault="000C4253" w:rsidP="00F70216">
      <w:pPr>
        <w:pStyle w:val="Caption"/>
        <w:keepNext/>
        <w:spacing w:after="240"/>
        <w:jc w:val="center"/>
      </w:pPr>
      <w:bookmarkStart w:id="223" w:name="_Ref372960867"/>
      <w:r>
        <w:t xml:space="preserve">Figure </w:t>
      </w:r>
      <w:r w:rsidR="00B3684D">
        <w:fldChar w:fldCharType="begin"/>
      </w:r>
      <w:r w:rsidR="000B2E63">
        <w:instrText xml:space="preserve"> STYLEREF 1 \s </w:instrText>
      </w:r>
      <w:r w:rsidR="00B3684D">
        <w:fldChar w:fldCharType="separate"/>
      </w:r>
      <w:r w:rsidR="00465C75">
        <w:rPr>
          <w:noProof/>
        </w:rPr>
        <w:t>15</w:t>
      </w:r>
      <w:r w:rsidR="00B3684D">
        <w:rPr>
          <w:noProof/>
        </w:rPr>
        <w:fldChar w:fldCharType="end"/>
      </w:r>
      <w:r w:rsidR="00926780">
        <w:noBreakHyphen/>
      </w:r>
      <w:r w:rsidR="00B3684D">
        <w:fldChar w:fldCharType="begin"/>
      </w:r>
      <w:r w:rsidR="000B2E63">
        <w:instrText xml:space="preserve"> SEQ Figure \* ARABIC \s 1 </w:instrText>
      </w:r>
      <w:r w:rsidR="00B3684D">
        <w:fldChar w:fldCharType="separate"/>
      </w:r>
      <w:r w:rsidR="00465C75">
        <w:rPr>
          <w:noProof/>
        </w:rPr>
        <w:t>3</w:t>
      </w:r>
      <w:r w:rsidR="00B3684D">
        <w:rPr>
          <w:noProof/>
        </w:rPr>
        <w:fldChar w:fldCharType="end"/>
      </w:r>
      <w:bookmarkEnd w:id="223"/>
      <w:r>
        <w:t>: Battery Diagnostic Report</w:t>
      </w:r>
    </w:p>
    <w:p w:rsidR="006E72D4" w:rsidRDefault="00987DCB" w:rsidP="007D7A38">
      <w:r>
        <w:rPr>
          <w:noProof/>
        </w:rPr>
        <w:drawing>
          <wp:inline distT="0" distB="0" distL="0" distR="0" wp14:anchorId="7EA34C26" wp14:editId="59AD4431">
            <wp:extent cx="5486400" cy="4400550"/>
            <wp:effectExtent l="0" t="0" r="0" b="0"/>
            <wp:docPr id="1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4400550"/>
                    </a:xfrm>
                    <a:prstGeom prst="rect">
                      <a:avLst/>
                    </a:prstGeom>
                    <a:noFill/>
                    <a:ln>
                      <a:noFill/>
                    </a:ln>
                  </pic:spPr>
                </pic:pic>
              </a:graphicData>
            </a:graphic>
          </wp:inline>
        </w:drawing>
      </w:r>
    </w:p>
    <w:p w:rsidR="007D7A38" w:rsidRDefault="007D7A38" w:rsidP="00E36AF8">
      <w:pPr>
        <w:pStyle w:val="Heading2"/>
      </w:pPr>
      <w:bookmarkStart w:id="224" w:name="_Toc355965867"/>
      <w:bookmarkStart w:id="225" w:name="_Toc417555942"/>
      <w:r>
        <w:t>Maestro Rechargeable System Reports</w:t>
      </w:r>
      <w:bookmarkEnd w:id="224"/>
      <w:bookmarkEnd w:id="225"/>
    </w:p>
    <w:p w:rsidR="007D7A38" w:rsidRPr="00013C8C" w:rsidRDefault="007D7A38" w:rsidP="007D7A38"/>
    <w:p w:rsidR="007D7A38" w:rsidRPr="00627112" w:rsidRDefault="007D7A38" w:rsidP="007D7A38">
      <w:r>
        <w:t xml:space="preserve">The </w:t>
      </w:r>
      <w:r w:rsidR="004A0E44">
        <w:t>clinician programmer</w:t>
      </w:r>
      <w:r w:rsidRPr="00627112">
        <w:t xml:space="preserve"> </w:t>
      </w:r>
      <w:r>
        <w:t>may be used to display the following reports:</w:t>
      </w:r>
    </w:p>
    <w:p w:rsidR="007D7A38" w:rsidRPr="00F339EE" w:rsidRDefault="007D7A38" w:rsidP="00C14B42">
      <w:pPr>
        <w:widowControl w:val="0"/>
        <w:numPr>
          <w:ilvl w:val="0"/>
          <w:numId w:val="27"/>
        </w:numPr>
        <w:adjustRightInd w:val="0"/>
        <w:spacing w:after="0"/>
        <w:jc w:val="both"/>
        <w:textAlignment w:val="baseline"/>
      </w:pPr>
      <w:r w:rsidRPr="00F339EE">
        <w:t>Therapy Delivery</w:t>
      </w:r>
    </w:p>
    <w:p w:rsidR="007D7A38" w:rsidRPr="00F339EE" w:rsidRDefault="00B02D57" w:rsidP="00C14B42">
      <w:pPr>
        <w:widowControl w:val="0"/>
        <w:numPr>
          <w:ilvl w:val="0"/>
          <w:numId w:val="27"/>
        </w:numPr>
        <w:adjustRightInd w:val="0"/>
        <w:spacing w:after="0"/>
        <w:jc w:val="both"/>
        <w:textAlignment w:val="baseline"/>
      </w:pPr>
      <w:proofErr w:type="spellStart"/>
      <w:r w:rsidRPr="00123A66">
        <w:t>Neuroregulator</w:t>
      </w:r>
      <w:proofErr w:type="spellEnd"/>
      <w:r w:rsidR="007D7A38" w:rsidRPr="00F339EE">
        <w:t xml:space="preserve"> Battery Charge</w:t>
      </w:r>
    </w:p>
    <w:p w:rsidR="007D7A38" w:rsidRPr="00F339EE" w:rsidRDefault="005B2CED" w:rsidP="00C14B42">
      <w:pPr>
        <w:widowControl w:val="0"/>
        <w:numPr>
          <w:ilvl w:val="0"/>
          <w:numId w:val="27"/>
        </w:numPr>
        <w:adjustRightInd w:val="0"/>
        <w:spacing w:after="0"/>
        <w:jc w:val="both"/>
        <w:textAlignment w:val="baseline"/>
      </w:pPr>
      <w:r>
        <w:t>Mobile Charger</w:t>
      </w:r>
      <w:r w:rsidR="007D7A38" w:rsidRPr="00F339EE">
        <w:t xml:space="preserve"> Battery Discharge</w:t>
      </w:r>
    </w:p>
    <w:p w:rsidR="007D7A38" w:rsidRPr="00F339EE" w:rsidRDefault="007D7A38" w:rsidP="00C14B42">
      <w:pPr>
        <w:widowControl w:val="0"/>
        <w:numPr>
          <w:ilvl w:val="0"/>
          <w:numId w:val="27"/>
        </w:numPr>
        <w:adjustRightInd w:val="0"/>
        <w:spacing w:after="0"/>
        <w:jc w:val="both"/>
        <w:textAlignment w:val="baseline"/>
      </w:pPr>
      <w:r w:rsidRPr="00F339EE">
        <w:t>Lead Status</w:t>
      </w:r>
    </w:p>
    <w:p w:rsidR="007D7A38" w:rsidRDefault="007D7A38" w:rsidP="00C14B42">
      <w:pPr>
        <w:numPr>
          <w:ilvl w:val="0"/>
          <w:numId w:val="27"/>
        </w:numPr>
        <w:spacing w:after="0"/>
      </w:pPr>
      <w:r w:rsidRPr="00F339EE">
        <w:t>Therapy History</w:t>
      </w:r>
    </w:p>
    <w:p w:rsidR="007D7A38" w:rsidRDefault="007D7A38" w:rsidP="007D7A38"/>
    <w:p w:rsidR="007D7A38" w:rsidRDefault="007D7A38" w:rsidP="007D7A38">
      <w:r>
        <w:t>R</w:t>
      </w:r>
      <w:r w:rsidRPr="00A113B0">
        <w:t>efer to the Clinician Programm</w:t>
      </w:r>
      <w:r>
        <w:t>er</w:t>
      </w:r>
      <w:r w:rsidRPr="00A113B0">
        <w:t xml:space="preserve"> Manual for additional information </w:t>
      </w:r>
      <w:r>
        <w:t>on these reports.</w:t>
      </w:r>
    </w:p>
    <w:p w:rsidR="001E4729" w:rsidRDefault="001E4729" w:rsidP="001E4729">
      <w:pPr>
        <w:rPr>
          <w:b/>
          <w:bCs/>
          <w:szCs w:val="20"/>
        </w:rPr>
      </w:pPr>
    </w:p>
    <w:p w:rsidR="007D7A38" w:rsidRDefault="007D7A38" w:rsidP="007D7A38">
      <w:pPr>
        <w:pStyle w:val="Heading1"/>
      </w:pPr>
      <w:bookmarkStart w:id="226" w:name="_Toc271017207"/>
      <w:bookmarkStart w:id="227" w:name="_Toc355965869"/>
      <w:bookmarkStart w:id="228" w:name="_Toc417555943"/>
      <w:r>
        <w:t xml:space="preserve">Maintaining </w:t>
      </w:r>
      <w:bookmarkEnd w:id="226"/>
      <w:r>
        <w:t xml:space="preserve">the </w:t>
      </w:r>
      <w:r w:rsidR="00E36AF8">
        <w:t>Maestro Rechargeable System</w:t>
      </w:r>
      <w:bookmarkEnd w:id="228"/>
      <w:r w:rsidR="00E36AF8">
        <w:t xml:space="preserve"> </w:t>
      </w:r>
      <w:bookmarkEnd w:id="227"/>
    </w:p>
    <w:p w:rsidR="007D7A38" w:rsidRDefault="00E36AF8" w:rsidP="00E36AF8">
      <w:pPr>
        <w:pStyle w:val="Heading2"/>
      </w:pPr>
      <w:bookmarkStart w:id="229" w:name="_Toc417555944"/>
      <w:r>
        <w:t xml:space="preserve">Maintaining the </w:t>
      </w:r>
      <w:proofErr w:type="spellStart"/>
      <w:r>
        <w:t>Neuroregulator</w:t>
      </w:r>
      <w:bookmarkEnd w:id="229"/>
      <w:proofErr w:type="spellEnd"/>
    </w:p>
    <w:p w:rsidR="007D7A38" w:rsidRPr="0040646B" w:rsidRDefault="007D7A38" w:rsidP="007D7A38">
      <w:r w:rsidRPr="0040646B">
        <w:t xml:space="preserve">If </w:t>
      </w:r>
      <w:r>
        <w:t xml:space="preserve">an activated </w:t>
      </w:r>
      <w:proofErr w:type="spellStart"/>
      <w:r w:rsidR="00252601">
        <w:t>n</w:t>
      </w:r>
      <w:r w:rsidR="00B02D57" w:rsidRPr="00123A66">
        <w:t>euroregulator</w:t>
      </w:r>
      <w:proofErr w:type="spellEnd"/>
      <w:r w:rsidRPr="0040646B">
        <w:t xml:space="preserve"> is not recharged </w:t>
      </w:r>
      <w:r>
        <w:t xml:space="preserve">within a period of </w:t>
      </w:r>
      <w:r w:rsidRPr="005D627B">
        <w:rPr>
          <w:u w:val="single"/>
        </w:rPr>
        <w:t>two months</w:t>
      </w:r>
      <w:r w:rsidRPr="0040646B">
        <w:t xml:space="preserve">, the </w:t>
      </w:r>
      <w:r>
        <w:t xml:space="preserve">battery within the </w:t>
      </w:r>
      <w:proofErr w:type="spellStart"/>
      <w:r w:rsidR="00252601">
        <w:t>n</w:t>
      </w:r>
      <w:r w:rsidR="00B02D57" w:rsidRPr="00123A66">
        <w:t>euroregulator</w:t>
      </w:r>
      <w:proofErr w:type="spellEnd"/>
      <w:r w:rsidR="00B02D57" w:rsidDel="00B02D57">
        <w:t xml:space="preserve"> </w:t>
      </w:r>
      <w:r>
        <w:t>may lose its capacity to be recharged and may no longer be capable of delivering therapy</w:t>
      </w:r>
      <w:r w:rsidRPr="0040646B">
        <w:t>.</w:t>
      </w:r>
    </w:p>
    <w:p w:rsidR="007D7A38" w:rsidRDefault="007D7A38" w:rsidP="007D7A38"/>
    <w:p w:rsidR="007D7A38" w:rsidRPr="00F74A34" w:rsidRDefault="007D7A38" w:rsidP="007D7A38">
      <w:r>
        <w:t xml:space="preserve">If a patient and/or clinician make the decision to stop therapy, the </w:t>
      </w:r>
      <w:proofErr w:type="spellStart"/>
      <w:r w:rsidR="00252601">
        <w:t>n</w:t>
      </w:r>
      <w:r w:rsidR="00B02D57" w:rsidRPr="00123A66">
        <w:t>euroregulator</w:t>
      </w:r>
      <w:proofErr w:type="spellEnd"/>
      <w:r w:rsidR="00B02D57" w:rsidDel="00B02D57">
        <w:t xml:space="preserve"> </w:t>
      </w:r>
      <w:r>
        <w:t xml:space="preserve">battery must be recharged fully. Use the clinician programmer to display the battery voltage. A fully recharged battery will be greater than 3.85 V.  The </w:t>
      </w:r>
      <w:proofErr w:type="spellStart"/>
      <w:r w:rsidR="00252601">
        <w:t>n</w:t>
      </w:r>
      <w:r w:rsidR="00B02D57" w:rsidRPr="00123A66">
        <w:t>euroregulator</w:t>
      </w:r>
      <w:proofErr w:type="spellEnd"/>
      <w:r w:rsidR="00B02D57" w:rsidDel="00B02D57">
        <w:t xml:space="preserve"> </w:t>
      </w:r>
      <w:r>
        <w:t xml:space="preserve">must then be turned off. This can be accomplished by </w:t>
      </w:r>
      <w:r w:rsidRPr="00661053">
        <w:rPr>
          <w:b/>
        </w:rPr>
        <w:t>pressing and holding</w:t>
      </w:r>
      <w:r>
        <w:t xml:space="preserve"> the button on the </w:t>
      </w:r>
      <w:r w:rsidR="000D1863">
        <w:t>mobile charger</w:t>
      </w:r>
      <w:r>
        <w:t xml:space="preserve"> for more than 60 seconds until the display flashes the red status icon (</w:t>
      </w:r>
      <w:r w:rsidR="00B3684D">
        <w:fldChar w:fldCharType="begin"/>
      </w:r>
      <w:r w:rsidR="00F0476C">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t xml:space="preserve">).  </w:t>
      </w:r>
      <w:r w:rsidRPr="00F74A34">
        <w:t xml:space="preserve">A yearly visit to check the battery charge level and to recharge the </w:t>
      </w:r>
      <w:proofErr w:type="spellStart"/>
      <w:r w:rsidR="00252601">
        <w:t>n</w:t>
      </w:r>
      <w:r w:rsidR="00B02D57" w:rsidRPr="00123A66">
        <w:t>euroregulator</w:t>
      </w:r>
      <w:proofErr w:type="spellEnd"/>
      <w:r w:rsidR="00B02D57" w:rsidRPr="00F74A34" w:rsidDel="00B02D57">
        <w:t xml:space="preserve"> </w:t>
      </w:r>
      <w:r w:rsidRPr="00F74A34">
        <w:t>is required.</w:t>
      </w:r>
    </w:p>
    <w:p w:rsidR="007D7A38" w:rsidRDefault="007D7A38" w:rsidP="007D7A38"/>
    <w:p w:rsidR="007D7A38" w:rsidRDefault="007D7A38" w:rsidP="007D7A38">
      <w:r>
        <w:t xml:space="preserve">A deactivated </w:t>
      </w:r>
      <w:proofErr w:type="spellStart"/>
      <w:r w:rsidR="00252601">
        <w:t>n</w:t>
      </w:r>
      <w:r w:rsidR="00B02D57" w:rsidRPr="00123A66">
        <w:t>euroregulator</w:t>
      </w:r>
      <w:proofErr w:type="spellEnd"/>
      <w:r w:rsidR="00B02D57" w:rsidDel="00B02D57">
        <w:t xml:space="preserve"> </w:t>
      </w:r>
      <w:r>
        <w:t xml:space="preserve">may be reactivated by the clinician using the </w:t>
      </w:r>
      <w:r w:rsidR="004A0E44">
        <w:t>clinician programmer</w:t>
      </w:r>
      <w:r>
        <w:t xml:space="preserve">. Please see </w:t>
      </w:r>
      <w:r w:rsidRPr="005D627B">
        <w:t xml:space="preserve">the </w:t>
      </w:r>
      <w:r>
        <w:t>C</w:t>
      </w:r>
      <w:r w:rsidRPr="005D627B">
        <w:t xml:space="preserve">linician </w:t>
      </w:r>
      <w:r>
        <w:t>P</w:t>
      </w:r>
      <w:r w:rsidRPr="005D627B">
        <w:t xml:space="preserve">rogrammer </w:t>
      </w:r>
      <w:r>
        <w:t>Manual</w:t>
      </w:r>
      <w:r w:rsidR="00F0476C">
        <w:t xml:space="preserve"> for more details</w:t>
      </w:r>
      <w:r>
        <w:t xml:space="preserve">. </w:t>
      </w:r>
    </w:p>
    <w:p w:rsidR="007D7A38" w:rsidRDefault="007D7A38" w:rsidP="007D7A38">
      <w:pPr>
        <w:ind w:left="720"/>
        <w:rPr>
          <w:b/>
        </w:rPr>
      </w:pPr>
    </w:p>
    <w:p w:rsidR="007D7A38" w:rsidRPr="0040646B" w:rsidRDefault="007D7A38" w:rsidP="007D7A38">
      <w:pPr>
        <w:ind w:left="720"/>
      </w:pPr>
      <w:r w:rsidRPr="00C30A98">
        <w:rPr>
          <w:b/>
        </w:rPr>
        <w:t>Note:</w:t>
      </w:r>
      <w:r>
        <w:t xml:space="preserve">  When reactivating a </w:t>
      </w:r>
      <w:proofErr w:type="spellStart"/>
      <w:r w:rsidR="00252601">
        <w:t>n</w:t>
      </w:r>
      <w:r w:rsidR="00B02D57" w:rsidRPr="00123A66">
        <w:t>euroregulator</w:t>
      </w:r>
      <w:proofErr w:type="spellEnd"/>
      <w:r>
        <w:t xml:space="preserve">, the clinician should check if the </w:t>
      </w:r>
      <w:r w:rsidR="000D1863">
        <w:t>mobile charger</w:t>
      </w:r>
      <w:r>
        <w:t xml:space="preserve"> and the transmit coil of the patient are still operational. A new </w:t>
      </w:r>
      <w:r w:rsidR="000D1863">
        <w:t>mobile charger</w:t>
      </w:r>
      <w:r>
        <w:t xml:space="preserve"> may be required if the patient has not recharged its battery during the time of </w:t>
      </w:r>
      <w:proofErr w:type="spellStart"/>
      <w:r w:rsidR="00252601">
        <w:t>n</w:t>
      </w:r>
      <w:r w:rsidR="00B02D57" w:rsidRPr="00123A66">
        <w:t>euroregulator</w:t>
      </w:r>
      <w:proofErr w:type="spellEnd"/>
      <w:r w:rsidR="00B02D57" w:rsidDel="00B02D57">
        <w:t xml:space="preserve"> </w:t>
      </w:r>
      <w:r>
        <w:t>deactivation</w:t>
      </w:r>
      <w:r w:rsidRPr="005D627B">
        <w:t>.</w:t>
      </w:r>
    </w:p>
    <w:p w:rsidR="007D7A38" w:rsidRDefault="007D7A38" w:rsidP="007D7A38"/>
    <w:p w:rsidR="007D7A38" w:rsidRPr="0040646B" w:rsidRDefault="007D7A38" w:rsidP="007D7A38">
      <w:pPr>
        <w:ind w:left="720"/>
      </w:pPr>
      <w:r>
        <w:rPr>
          <w:b/>
        </w:rPr>
        <w:t>Note</w:t>
      </w:r>
      <w:r w:rsidRPr="00C30A98">
        <w:rPr>
          <w:b/>
        </w:rPr>
        <w:t>:</w:t>
      </w:r>
      <w:r>
        <w:t xml:space="preserve">  The clinician should instruct p</w:t>
      </w:r>
      <w:r w:rsidRPr="0040646B">
        <w:t>atient</w:t>
      </w:r>
      <w:r>
        <w:t xml:space="preserve">s about regularly recharging the </w:t>
      </w:r>
      <w:proofErr w:type="spellStart"/>
      <w:r>
        <w:t>neuroregulator</w:t>
      </w:r>
      <w:proofErr w:type="spellEnd"/>
      <w:r>
        <w:t xml:space="preserve">, about the risks of leaving an active </w:t>
      </w:r>
      <w:proofErr w:type="spellStart"/>
      <w:r>
        <w:t>neuroregulator</w:t>
      </w:r>
      <w:proofErr w:type="spellEnd"/>
      <w:r>
        <w:t xml:space="preserve"> uncharged for more than two months and about the option to deactivate the device.</w:t>
      </w:r>
    </w:p>
    <w:p w:rsidR="000723B1" w:rsidRDefault="000723B1" w:rsidP="0067374B">
      <w:pPr>
        <w:tabs>
          <w:tab w:val="left" w:pos="0"/>
          <w:tab w:val="left" w:pos="1170"/>
        </w:tabs>
      </w:pPr>
    </w:p>
    <w:p w:rsidR="007D7A38" w:rsidRDefault="007D7A38" w:rsidP="00E36AF8">
      <w:pPr>
        <w:pStyle w:val="Heading2"/>
      </w:pPr>
      <w:bookmarkStart w:id="230" w:name="_Toc271017210"/>
      <w:bookmarkStart w:id="231" w:name="_Toc355965870"/>
      <w:bookmarkStart w:id="232" w:name="_Toc417555945"/>
      <w:r>
        <w:t xml:space="preserve">Maintaining the </w:t>
      </w:r>
      <w:r w:rsidR="005B2CED">
        <w:t>Mobile Charger</w:t>
      </w:r>
      <w:r>
        <w:t xml:space="preserve"> and Transmit Coil</w:t>
      </w:r>
      <w:bookmarkEnd w:id="230"/>
      <w:bookmarkEnd w:id="231"/>
      <w:bookmarkEnd w:id="232"/>
    </w:p>
    <w:p w:rsidR="007D7A38" w:rsidRDefault="007D7A38" w:rsidP="007D7A38"/>
    <w:p w:rsidR="007D7A38" w:rsidRPr="00627112" w:rsidRDefault="007D7A38" w:rsidP="007D7A38">
      <w:r>
        <w:t>Clean the transmit coil</w:t>
      </w:r>
      <w:r w:rsidRPr="00627112">
        <w:t xml:space="preserve"> </w:t>
      </w:r>
      <w:r>
        <w:t xml:space="preserve">and </w:t>
      </w:r>
      <w:r w:rsidR="000D1863">
        <w:t>mobile charger</w:t>
      </w:r>
      <w:r>
        <w:t xml:space="preserve"> when needed</w:t>
      </w:r>
      <w:r w:rsidRPr="00627112">
        <w:t xml:space="preserve"> </w:t>
      </w:r>
      <w:r>
        <w:t>by using a damp soapy cloth</w:t>
      </w:r>
      <w:r w:rsidRPr="00627112">
        <w:t xml:space="preserve">.  Do not </w:t>
      </w:r>
      <w:r>
        <w:t xml:space="preserve">immerse the </w:t>
      </w:r>
      <w:r w:rsidR="000D1863">
        <w:t>mobile charger</w:t>
      </w:r>
      <w:r>
        <w:t xml:space="preserve"> or transmit coil in any liquid.  Do not a</w:t>
      </w:r>
      <w:r w:rsidRPr="00627112">
        <w:t>ll</w:t>
      </w:r>
      <w:r>
        <w:t>ow water to enter into the connectors</w:t>
      </w:r>
      <w:r w:rsidRPr="00627112">
        <w:t xml:space="preserve">.  </w:t>
      </w:r>
      <w:r>
        <w:t xml:space="preserve">Use a damp cloth to remove any soap residue. Allow components to dry prior to use. One time per month, inspect the </w:t>
      </w:r>
      <w:r w:rsidR="000D1863">
        <w:t>mobile charger</w:t>
      </w:r>
      <w:r>
        <w:t xml:space="preserve"> and transmit coil for wear or damage. </w:t>
      </w:r>
      <w:r w:rsidR="00B02D57">
        <w:t xml:space="preserve">Please contact </w:t>
      </w:r>
      <w:proofErr w:type="spellStart"/>
      <w:r w:rsidR="00B02D57">
        <w:t>Entero</w:t>
      </w:r>
      <w:r w:rsidR="00240F0D">
        <w:t>M</w:t>
      </w:r>
      <w:r w:rsidR="00B02D57">
        <w:t>edics</w:t>
      </w:r>
      <w:proofErr w:type="spellEnd"/>
      <w:r w:rsidR="00B02D57">
        <w:t xml:space="preserve"> should r</w:t>
      </w:r>
      <w:r w:rsidRPr="00A772BC">
        <w:t xml:space="preserve">eplacement components </w:t>
      </w:r>
      <w:r w:rsidR="00B02D57">
        <w:t>be required</w:t>
      </w:r>
      <w:r w:rsidRPr="00A772BC">
        <w:t>.</w:t>
      </w:r>
    </w:p>
    <w:p w:rsidR="000723B1" w:rsidRDefault="000723B1" w:rsidP="0067374B">
      <w:pPr>
        <w:tabs>
          <w:tab w:val="left" w:pos="0"/>
          <w:tab w:val="left" w:pos="1170"/>
        </w:tabs>
      </w:pPr>
    </w:p>
    <w:p w:rsidR="000723B1" w:rsidRDefault="000723B1" w:rsidP="0067374B">
      <w:pPr>
        <w:tabs>
          <w:tab w:val="left" w:pos="0"/>
          <w:tab w:val="left" w:pos="1170"/>
        </w:tabs>
      </w:pPr>
    </w:p>
    <w:p w:rsidR="009748DC" w:rsidRDefault="009748DC" w:rsidP="009748DC">
      <w:pPr>
        <w:pStyle w:val="Heading1"/>
      </w:pPr>
      <w:bookmarkStart w:id="233" w:name="_Toc158385770"/>
      <w:bookmarkStart w:id="234" w:name="_Toc355965871"/>
      <w:bookmarkStart w:id="235" w:name="_Ref358621592"/>
      <w:bookmarkStart w:id="236" w:name="_Ref358621771"/>
      <w:bookmarkStart w:id="237" w:name="_Toc417555946"/>
      <w:r>
        <w:t>Patient Operating Instructions</w:t>
      </w:r>
      <w:bookmarkEnd w:id="233"/>
      <w:bookmarkEnd w:id="234"/>
      <w:bookmarkEnd w:id="235"/>
      <w:bookmarkEnd w:id="236"/>
      <w:bookmarkEnd w:id="237"/>
    </w:p>
    <w:p w:rsidR="009748DC" w:rsidRDefault="009748DC" w:rsidP="009748DC">
      <w:pPr>
        <w:widowControl w:val="0"/>
        <w:rPr>
          <w:b/>
        </w:rPr>
      </w:pPr>
      <w:r w:rsidRPr="007A377E">
        <w:rPr>
          <w:b/>
        </w:rPr>
        <w:t xml:space="preserve">Charging the Battery of the </w:t>
      </w:r>
      <w:r w:rsidR="005B2CED">
        <w:rPr>
          <w:b/>
        </w:rPr>
        <w:t>Mobile Charger</w:t>
      </w:r>
    </w:p>
    <w:p w:rsidR="009748DC" w:rsidRDefault="009748DC" w:rsidP="009748DC">
      <w:pPr>
        <w:autoSpaceDE w:val="0"/>
        <w:autoSpaceDN w:val="0"/>
        <w:adjustRightInd w:val="0"/>
      </w:pPr>
      <w:r w:rsidRPr="00DE195B">
        <w:t xml:space="preserve">To charge the </w:t>
      </w:r>
      <w:r w:rsidR="000D1863">
        <w:t>mobile charger</w:t>
      </w:r>
      <w:r w:rsidRPr="009368FC">
        <w:t xml:space="preserve">, </w:t>
      </w:r>
      <w:r>
        <w:t xml:space="preserve">connect </w:t>
      </w:r>
      <w:r w:rsidRPr="009368FC">
        <w:t xml:space="preserve">the AC </w:t>
      </w:r>
      <w:r>
        <w:t>r</w:t>
      </w:r>
      <w:r w:rsidRPr="009368FC">
        <w:t xml:space="preserve">echarger to </w:t>
      </w:r>
      <w:r w:rsidR="003F3ED3">
        <w:t xml:space="preserve">a power outlet.  </w:t>
      </w:r>
      <w:r>
        <w:t>Then connect the AC recharger to</w:t>
      </w:r>
      <w:r w:rsidR="003F3ED3">
        <w:t xml:space="preserve"> </w:t>
      </w:r>
      <w:r w:rsidR="003F3ED3" w:rsidRPr="009368FC">
        <w:t xml:space="preserve">the </w:t>
      </w:r>
      <w:r w:rsidR="003F3ED3" w:rsidRPr="00B7392C">
        <w:rPr>
          <w:color w:val="000000"/>
        </w:rPr>
        <w:t xml:space="preserve">AC </w:t>
      </w:r>
      <w:r w:rsidR="003F3ED3">
        <w:rPr>
          <w:color w:val="000000"/>
        </w:rPr>
        <w:t>r</w:t>
      </w:r>
      <w:r w:rsidR="003F3ED3" w:rsidRPr="00B7392C">
        <w:rPr>
          <w:color w:val="000000"/>
        </w:rPr>
        <w:t xml:space="preserve">echarger </w:t>
      </w:r>
      <w:r w:rsidR="003F3ED3">
        <w:rPr>
          <w:color w:val="000000"/>
        </w:rPr>
        <w:t>port on the mobile charger</w:t>
      </w:r>
      <w:r w:rsidR="003F3ED3" w:rsidRPr="009368FC">
        <w:t xml:space="preserve"> (</w:t>
      </w:r>
      <w:r w:rsidR="003F3ED3">
        <w:t>Figure 4</w:t>
      </w:r>
      <w:r w:rsidR="003F3ED3" w:rsidRPr="009368FC">
        <w:t>)</w:t>
      </w:r>
      <w:r w:rsidRPr="009368FC">
        <w:t>.</w:t>
      </w:r>
      <w:r w:rsidR="003F3ED3">
        <w:t xml:space="preserve"> </w:t>
      </w:r>
      <w:r w:rsidRPr="009368FC">
        <w:t xml:space="preserve"> </w:t>
      </w:r>
      <w:r>
        <w:t xml:space="preserve">The indicator light on the AC recharger will be illuminated (orange or green). </w:t>
      </w:r>
    </w:p>
    <w:p w:rsidR="009748DC" w:rsidRDefault="009748DC" w:rsidP="009748DC">
      <w:pPr>
        <w:autoSpaceDE w:val="0"/>
        <w:autoSpaceDN w:val="0"/>
        <w:adjustRightInd w:val="0"/>
        <w:spacing w:before="240" w:after="240"/>
        <w:ind w:left="720"/>
      </w:pPr>
      <w:r w:rsidRPr="00831A2C">
        <w:rPr>
          <w:b/>
        </w:rPr>
        <w:t>Note:</w:t>
      </w:r>
      <w:r>
        <w:t xml:space="preserve"> If the indicator light on the AC recharger is not illuminated, check if</w:t>
      </w:r>
      <w:r w:rsidRPr="00DE195B">
        <w:t xml:space="preserve"> the AC </w:t>
      </w:r>
      <w:r>
        <w:t>r</w:t>
      </w:r>
      <w:r w:rsidRPr="00DE195B">
        <w:t xml:space="preserve">echarger is </w:t>
      </w:r>
      <w:r>
        <w:t xml:space="preserve">connected correctly </w:t>
      </w:r>
      <w:r w:rsidRPr="00DE195B">
        <w:t xml:space="preserve">to a wall </w:t>
      </w:r>
      <w:r>
        <w:t>outlet and the wall outlet is switched on.</w:t>
      </w:r>
    </w:p>
    <w:p w:rsidR="009748DC" w:rsidRDefault="009748DC" w:rsidP="009748DC">
      <w:pPr>
        <w:autoSpaceDE w:val="0"/>
        <w:autoSpaceDN w:val="0"/>
        <w:adjustRightInd w:val="0"/>
      </w:pPr>
      <w:r>
        <w:t xml:space="preserve">The </w:t>
      </w:r>
      <w:r w:rsidR="000D1863">
        <w:t>mobile charger</w:t>
      </w:r>
      <w:r>
        <w:rPr>
          <w:color w:val="000000"/>
          <w:szCs w:val="36"/>
        </w:rPr>
        <w:t xml:space="preserve"> b</w:t>
      </w:r>
      <w:r w:rsidRPr="008D3E2B">
        <w:rPr>
          <w:color w:val="000000"/>
          <w:szCs w:val="36"/>
        </w:rPr>
        <w:t>attery icon</w:t>
      </w:r>
      <w:r>
        <w:t xml:space="preserve"> will be illuminated and the bar graph (</w:t>
      </w:r>
      <w:r w:rsidR="00B3684D">
        <w:fldChar w:fldCharType="begin"/>
      </w:r>
      <w:r w:rsidR="00D61CE6">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t xml:space="preserve">) </w:t>
      </w:r>
      <w:r w:rsidRPr="00DE195B">
        <w:t>will flash sequentially from left to right</w:t>
      </w:r>
      <w:r>
        <w:t>, indicating that the battery is being charged</w:t>
      </w:r>
      <w:r w:rsidRPr="00DE195B">
        <w:t xml:space="preserve">. </w:t>
      </w:r>
    </w:p>
    <w:p w:rsidR="009748DC" w:rsidRDefault="009748DC" w:rsidP="009748DC">
      <w:pPr>
        <w:autoSpaceDE w:val="0"/>
        <w:autoSpaceDN w:val="0"/>
        <w:adjustRightInd w:val="0"/>
        <w:spacing w:before="240" w:after="240"/>
        <w:ind w:left="720"/>
      </w:pPr>
      <w:r w:rsidRPr="00B6221A">
        <w:rPr>
          <w:b/>
        </w:rPr>
        <w:t>Note:</w:t>
      </w:r>
      <w:r>
        <w:t xml:space="preserve"> </w:t>
      </w:r>
      <w:r w:rsidRPr="00DE195B">
        <w:t xml:space="preserve">If the </w:t>
      </w:r>
      <w:r>
        <w:t xml:space="preserve">bar graph on the </w:t>
      </w:r>
      <w:r w:rsidR="000D1863">
        <w:t>mobile charger</w:t>
      </w:r>
      <w:r>
        <w:t xml:space="preserve"> d</w:t>
      </w:r>
      <w:r w:rsidRPr="00DE195B">
        <w:t xml:space="preserve">oes </w:t>
      </w:r>
      <w:r>
        <w:t xml:space="preserve">not illuminate, check if the AC recharger is connected correctly to the </w:t>
      </w:r>
      <w:r w:rsidR="000D1863">
        <w:t>mobile charger</w:t>
      </w:r>
      <w:r>
        <w:t xml:space="preserve"> and press the button.</w:t>
      </w:r>
    </w:p>
    <w:p w:rsidR="009748DC" w:rsidRDefault="009748DC" w:rsidP="009748DC">
      <w:pPr>
        <w:autoSpaceDE w:val="0"/>
        <w:autoSpaceDN w:val="0"/>
        <w:adjustRightInd w:val="0"/>
        <w:spacing w:after="240"/>
        <w:ind w:left="720"/>
      </w:pPr>
      <w:r>
        <w:rPr>
          <w:b/>
        </w:rPr>
        <w:t>Note:</w:t>
      </w:r>
      <w:r>
        <w:t xml:space="preserve"> If the </w:t>
      </w:r>
      <w:r w:rsidR="000D1863">
        <w:t>mobile charger</w:t>
      </w:r>
      <w:r>
        <w:t xml:space="preserve"> has not been charged for an extended period of time, the </w:t>
      </w:r>
      <w:r w:rsidR="000D1863">
        <w:t>mobile charger</w:t>
      </w:r>
      <w:r>
        <w:rPr>
          <w:color w:val="000000"/>
          <w:szCs w:val="36"/>
        </w:rPr>
        <w:t xml:space="preserve"> b</w:t>
      </w:r>
      <w:r w:rsidRPr="008D3E2B">
        <w:rPr>
          <w:color w:val="000000"/>
          <w:szCs w:val="36"/>
        </w:rPr>
        <w:t>attery icon</w:t>
      </w:r>
      <w:r>
        <w:t xml:space="preserve"> may not be illuminated. Leave the </w:t>
      </w:r>
      <w:r w:rsidR="000D1863">
        <w:t>mobile charger</w:t>
      </w:r>
      <w:r>
        <w:t xml:space="preserve"> connected to the AC recharger for </w:t>
      </w:r>
      <w:r w:rsidR="003F3ED3">
        <w:t>half an hour</w:t>
      </w:r>
      <w:r>
        <w:t xml:space="preserve">, then </w:t>
      </w:r>
      <w:r w:rsidRPr="00794942">
        <w:t>press</w:t>
      </w:r>
      <w:r w:rsidR="00634FC2">
        <w:t xml:space="preserve"> </w:t>
      </w:r>
      <w:r>
        <w:t xml:space="preserve">the button on the </w:t>
      </w:r>
      <w:r w:rsidR="000D1863">
        <w:t>mobile charger</w:t>
      </w:r>
      <w:r w:rsidR="003F3ED3">
        <w:t xml:space="preserve"> again.</w:t>
      </w:r>
    </w:p>
    <w:p w:rsidR="009748DC" w:rsidRPr="007A377E" w:rsidRDefault="009748DC" w:rsidP="009748DC">
      <w:pPr>
        <w:widowControl w:val="0"/>
      </w:pPr>
      <w:r w:rsidRPr="007A377E">
        <w:t xml:space="preserve">During charging, the indicator light on the AC recharger will be </w:t>
      </w:r>
      <w:r>
        <w:t>orange</w:t>
      </w:r>
      <w:r w:rsidRPr="007A377E">
        <w:t xml:space="preserve"> and will turn green when charging is complete. The </w:t>
      </w:r>
      <w:r w:rsidR="000D1863">
        <w:t>mobile charger</w:t>
      </w:r>
      <w:r w:rsidRPr="007A377E">
        <w:rPr>
          <w:color w:val="000000"/>
        </w:rPr>
        <w:t xml:space="preserve"> battery icon</w:t>
      </w:r>
      <w:r w:rsidRPr="007A377E">
        <w:t xml:space="preserve"> and the bar graph will continue to flash sequentially from left to right </w:t>
      </w:r>
      <w:r>
        <w:t xml:space="preserve">even </w:t>
      </w:r>
      <w:r w:rsidRPr="007A377E">
        <w:t xml:space="preserve">when recharging is complete. It is recommended to leave the </w:t>
      </w:r>
      <w:r w:rsidR="000D1863">
        <w:t>mobile charger</w:t>
      </w:r>
      <w:r w:rsidRPr="007A377E">
        <w:t xml:space="preserve"> connected after it is fully recharged until it is used. This will keep the battery fully charged and will not harm the </w:t>
      </w:r>
      <w:r w:rsidR="000D1863">
        <w:t>mobile charger</w:t>
      </w:r>
      <w:r w:rsidRPr="007A377E">
        <w:t>.</w:t>
      </w:r>
    </w:p>
    <w:p w:rsidR="009748DC" w:rsidRPr="007A377E" w:rsidRDefault="009748DC" w:rsidP="009748DC">
      <w:pPr>
        <w:spacing w:before="240"/>
        <w:ind w:left="720"/>
      </w:pPr>
      <w:r w:rsidRPr="007A377E">
        <w:rPr>
          <w:b/>
        </w:rPr>
        <w:t>Note</w:t>
      </w:r>
      <w:r w:rsidRPr="007A377E">
        <w:t xml:space="preserve">: </w:t>
      </w:r>
      <w:r>
        <w:t>Use only the AC</w:t>
      </w:r>
      <w:r w:rsidRPr="00627112">
        <w:t xml:space="preserve"> </w:t>
      </w:r>
      <w:r>
        <w:t>r</w:t>
      </w:r>
      <w:r w:rsidRPr="00627112">
        <w:t>echarger</w:t>
      </w:r>
      <w:r>
        <w:t xml:space="preserve"> provided by </w:t>
      </w:r>
      <w:proofErr w:type="spellStart"/>
      <w:r>
        <w:t>EnteroMedics</w:t>
      </w:r>
      <w:proofErr w:type="spellEnd"/>
      <w:r>
        <w:t xml:space="preserve"> to recharge the </w:t>
      </w:r>
      <w:r w:rsidR="000D1863">
        <w:t>mobile charger</w:t>
      </w:r>
      <w:r>
        <w:t xml:space="preserve">. </w:t>
      </w:r>
    </w:p>
    <w:p w:rsidR="009748DC" w:rsidRDefault="009748DC" w:rsidP="009748DC">
      <w:pPr>
        <w:rPr>
          <w:b/>
        </w:rPr>
      </w:pPr>
    </w:p>
    <w:p w:rsidR="009748DC" w:rsidRPr="003F69B4" w:rsidRDefault="009748DC" w:rsidP="009748DC">
      <w:pPr>
        <w:pStyle w:val="Heading2"/>
      </w:pPr>
      <w:bookmarkStart w:id="238" w:name="_Toc417555947"/>
      <w:r w:rsidRPr="003F69B4">
        <w:t xml:space="preserve">Positioning the Transmit Coil over the </w:t>
      </w:r>
      <w:proofErr w:type="spellStart"/>
      <w:r w:rsidR="00252601">
        <w:t>N</w:t>
      </w:r>
      <w:r w:rsidR="00DD2A07" w:rsidRPr="00C922AA">
        <w:t>euroregulator</w:t>
      </w:r>
      <w:bookmarkEnd w:id="238"/>
      <w:proofErr w:type="spellEnd"/>
    </w:p>
    <w:p w:rsidR="009748DC" w:rsidRDefault="009748DC" w:rsidP="009748DC">
      <w:pPr>
        <w:widowControl w:val="0"/>
      </w:pPr>
      <w:r>
        <w:t xml:space="preserve">Finding the best position of the transmit coil over the </w:t>
      </w:r>
      <w:proofErr w:type="spellStart"/>
      <w:r w:rsidR="00252601">
        <w:t>n</w:t>
      </w:r>
      <w:r w:rsidR="00DD2A07" w:rsidRPr="00123A66">
        <w:t>euroregulator</w:t>
      </w:r>
      <w:proofErr w:type="spellEnd"/>
      <w:r w:rsidR="00DD2A07" w:rsidDel="00DD2A07">
        <w:t xml:space="preserve"> </w:t>
      </w:r>
      <w:r>
        <w:t xml:space="preserve">is important to ensure efficient charging and good communication between the </w:t>
      </w:r>
      <w:r w:rsidR="000D1863">
        <w:t>mobile charger</w:t>
      </w:r>
      <w:r>
        <w:t xml:space="preserve"> and the </w:t>
      </w:r>
      <w:proofErr w:type="spellStart"/>
      <w:r w:rsidR="00252601">
        <w:t>n</w:t>
      </w:r>
      <w:r w:rsidR="00DD2A07" w:rsidRPr="00123A66">
        <w:t>euroregulator</w:t>
      </w:r>
      <w:proofErr w:type="spellEnd"/>
      <w:r>
        <w:t xml:space="preserve">. </w:t>
      </w:r>
    </w:p>
    <w:p w:rsidR="009748DC" w:rsidRDefault="009748DC" w:rsidP="009748DC">
      <w:pPr>
        <w:pStyle w:val="StyleAfter0pt"/>
      </w:pPr>
    </w:p>
    <w:p w:rsidR="009748DC" w:rsidRDefault="009748DC" w:rsidP="00C922AA">
      <w:pPr>
        <w:pStyle w:val="StyleAfter0pt"/>
        <w:ind w:left="0"/>
      </w:pPr>
      <w:r w:rsidRPr="00627112">
        <w:t xml:space="preserve">Insert </w:t>
      </w:r>
      <w:r>
        <w:t>the transmit c</w:t>
      </w:r>
      <w:r w:rsidRPr="00627112">
        <w:t xml:space="preserve">oil </w:t>
      </w:r>
      <w:r>
        <w:t xml:space="preserve">connector into the transmit coil port </w:t>
      </w:r>
      <w:r w:rsidRPr="00627112">
        <w:t xml:space="preserve">on the </w:t>
      </w:r>
      <w:r>
        <w:t xml:space="preserve">top </w:t>
      </w:r>
      <w:r w:rsidRPr="00627112">
        <w:t xml:space="preserve">side of the </w:t>
      </w:r>
      <w:r w:rsidR="000D1863">
        <w:t>mobile charger</w:t>
      </w:r>
      <w:r>
        <w:t xml:space="preserve"> (</w:t>
      </w:r>
      <w:r w:rsidR="00B3684D">
        <w:fldChar w:fldCharType="begin"/>
      </w:r>
      <w:r w:rsidR="000B2E63">
        <w:instrText xml:space="preserve"> REF _Ref358621705 \h </w:instrText>
      </w:r>
      <w:r w:rsidR="00B3684D">
        <w:fldChar w:fldCharType="separate"/>
      </w:r>
      <w:r w:rsidR="00465C75">
        <w:t xml:space="preserve">Figure </w:t>
      </w:r>
      <w:r w:rsidR="00465C75">
        <w:rPr>
          <w:noProof/>
        </w:rPr>
        <w:t>11</w:t>
      </w:r>
      <w:r w:rsidR="00465C75">
        <w:noBreakHyphen/>
      </w:r>
      <w:r w:rsidR="00465C75">
        <w:rPr>
          <w:noProof/>
        </w:rPr>
        <w:t>4</w:t>
      </w:r>
      <w:r w:rsidR="00B3684D">
        <w:fldChar w:fldCharType="end"/>
      </w:r>
      <w:r>
        <w:t xml:space="preserve">). The transmit coil position icon will be illuminated as indicated in </w:t>
      </w:r>
      <w:r w:rsidR="00B3684D">
        <w:fldChar w:fldCharType="begin"/>
      </w:r>
      <w:r w:rsidR="000B2E63">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t>.</w:t>
      </w:r>
    </w:p>
    <w:p w:rsidR="009748DC" w:rsidRDefault="009748DC" w:rsidP="00C922AA">
      <w:pPr>
        <w:pStyle w:val="StyleAfter0pt"/>
        <w:ind w:left="0"/>
      </w:pPr>
    </w:p>
    <w:p w:rsidR="009748DC" w:rsidRDefault="009748DC" w:rsidP="00C922AA">
      <w:pPr>
        <w:pStyle w:val="StyleAfter0pt"/>
        <w:ind w:left="0"/>
      </w:pPr>
      <w:r w:rsidRPr="000F080B">
        <w:t xml:space="preserve">With the </w:t>
      </w:r>
      <w:r>
        <w:t>t</w:t>
      </w:r>
      <w:r w:rsidRPr="000F080B">
        <w:t xml:space="preserve">ransmit </w:t>
      </w:r>
      <w:r>
        <w:t>c</w:t>
      </w:r>
      <w:r w:rsidRPr="000F080B">
        <w:t xml:space="preserve">oil held away from the implanted </w:t>
      </w:r>
      <w:proofErr w:type="spellStart"/>
      <w:r w:rsidR="00252601">
        <w:rPr>
          <w:szCs w:val="24"/>
        </w:rPr>
        <w:t>n</w:t>
      </w:r>
      <w:r w:rsidR="00DD2A07" w:rsidRPr="00123A66">
        <w:rPr>
          <w:szCs w:val="24"/>
        </w:rPr>
        <w:t>euroregulator</w:t>
      </w:r>
      <w:proofErr w:type="spellEnd"/>
      <w:r>
        <w:t>,</w:t>
      </w:r>
      <w:r w:rsidRPr="00635BEC">
        <w:rPr>
          <w:color w:val="99CC00"/>
        </w:rPr>
        <w:t xml:space="preserve"> </w:t>
      </w:r>
      <w:r w:rsidRPr="00130105">
        <w:rPr>
          <w:b/>
        </w:rPr>
        <w:t>press and hold</w:t>
      </w:r>
      <w:r>
        <w:t xml:space="preserve"> the </w:t>
      </w:r>
      <w:r w:rsidR="000D1863">
        <w:t>mobile charger</w:t>
      </w:r>
      <w:r>
        <w:t xml:space="preserve"> button (</w:t>
      </w:r>
      <w:r w:rsidR="00B3684D">
        <w:fldChar w:fldCharType="begin"/>
      </w:r>
      <w:r w:rsidR="000B2E63">
        <w:instrText xml:space="preserve"> REF _Ref358621705 \h </w:instrText>
      </w:r>
      <w:r w:rsidR="00B3684D">
        <w:fldChar w:fldCharType="separate"/>
      </w:r>
      <w:r w:rsidR="00465C75">
        <w:t xml:space="preserve">Figure </w:t>
      </w:r>
      <w:r w:rsidR="00465C75">
        <w:rPr>
          <w:noProof/>
        </w:rPr>
        <w:t>11</w:t>
      </w:r>
      <w:r w:rsidR="00465C75">
        <w:noBreakHyphen/>
      </w:r>
      <w:r w:rsidR="00465C75">
        <w:rPr>
          <w:noProof/>
        </w:rPr>
        <w:t>4</w:t>
      </w:r>
      <w:r w:rsidR="00B3684D">
        <w:fldChar w:fldCharType="end"/>
      </w:r>
      <w:r>
        <w:t>) for approximately two seconds until the transmit coil position icon starts to flash and the bar graph is illuminated (</w:t>
      </w:r>
      <w:r w:rsidR="00B3684D">
        <w:fldChar w:fldCharType="begin"/>
      </w:r>
      <w:r w:rsidR="000B2E63">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t>).</w:t>
      </w:r>
    </w:p>
    <w:p w:rsidR="009748DC" w:rsidRDefault="009748DC" w:rsidP="009748DC">
      <w:pPr>
        <w:widowControl w:val="0"/>
      </w:pPr>
    </w:p>
    <w:p w:rsidR="009748DC" w:rsidRDefault="009748DC" w:rsidP="009748DC">
      <w:pPr>
        <w:widowControl w:val="0"/>
      </w:pPr>
      <w:r w:rsidRPr="00446A57">
        <w:t xml:space="preserve">Begin positioning the transmit coil by sweeping the </w:t>
      </w:r>
      <w:r>
        <w:t xml:space="preserve">transmit </w:t>
      </w:r>
      <w:r w:rsidRPr="00446A57">
        <w:t xml:space="preserve">coil across </w:t>
      </w:r>
      <w:r>
        <w:t xml:space="preserve">the </w:t>
      </w:r>
      <w:proofErr w:type="spellStart"/>
      <w:r w:rsidR="00252601">
        <w:t>n</w:t>
      </w:r>
      <w:r w:rsidR="00DD2A07" w:rsidRPr="00123A66">
        <w:t>euroregulator</w:t>
      </w:r>
      <w:proofErr w:type="spellEnd"/>
      <w:r w:rsidR="00DD2A07" w:rsidDel="00DD2A07">
        <w:t xml:space="preserve"> </w:t>
      </w:r>
      <w:r>
        <w:t>in all directions, keeping the coil close to the body</w:t>
      </w:r>
      <w:r w:rsidRPr="00446A57">
        <w:t xml:space="preserve">. The number of </w:t>
      </w:r>
      <w:r>
        <w:t xml:space="preserve">illuminated </w:t>
      </w:r>
      <w:r w:rsidRPr="00446A57">
        <w:t xml:space="preserve">bars </w:t>
      </w:r>
      <w:r>
        <w:t xml:space="preserve">on the bar graph indicator </w:t>
      </w:r>
      <w:r w:rsidRPr="00446A57">
        <w:t xml:space="preserve">will increase and decrease. </w:t>
      </w:r>
    </w:p>
    <w:p w:rsidR="009748DC" w:rsidRDefault="009748DC" w:rsidP="009748DC">
      <w:pPr>
        <w:widowControl w:val="0"/>
      </w:pPr>
    </w:p>
    <w:p w:rsidR="009748DC" w:rsidRDefault="009748DC" w:rsidP="009748DC">
      <w:pPr>
        <w:widowControl w:val="0"/>
        <w:rPr>
          <w:b/>
          <w:bCs/>
        </w:rPr>
      </w:pPr>
      <w:r w:rsidRPr="00446A57">
        <w:t xml:space="preserve">Position the </w:t>
      </w:r>
      <w:r>
        <w:t xml:space="preserve">transmit </w:t>
      </w:r>
      <w:r w:rsidRPr="00446A57">
        <w:t xml:space="preserve">coil to maximize the number of bars </w:t>
      </w:r>
      <w:r>
        <w:t>on the bar graph</w:t>
      </w:r>
      <w:r w:rsidRPr="00446A57">
        <w:t xml:space="preserve">.  One bar indicates poor </w:t>
      </w:r>
      <w:r>
        <w:t xml:space="preserve">transmit </w:t>
      </w:r>
      <w:r w:rsidRPr="00446A57">
        <w:t xml:space="preserve">coil position and five bars indicate the best </w:t>
      </w:r>
      <w:r>
        <w:t xml:space="preserve">transmit </w:t>
      </w:r>
      <w:r w:rsidRPr="00446A57">
        <w:t xml:space="preserve">coil position. </w:t>
      </w:r>
    </w:p>
    <w:p w:rsidR="009748DC" w:rsidRDefault="009748DC" w:rsidP="009748DC">
      <w:pPr>
        <w:widowControl w:val="0"/>
        <w:tabs>
          <w:tab w:val="num" w:pos="720"/>
        </w:tabs>
      </w:pPr>
    </w:p>
    <w:p w:rsidR="009748DC" w:rsidRDefault="009748DC" w:rsidP="009748DC">
      <w:pPr>
        <w:widowControl w:val="0"/>
        <w:tabs>
          <w:tab w:val="num" w:pos="720"/>
        </w:tabs>
      </w:pPr>
      <w:r>
        <w:t>Secure the transmit coil in the best position using the belt provided or another clinician approved method. P</w:t>
      </w:r>
      <w:r w:rsidRPr="00DE195B">
        <w:t xml:space="preserve">ress the button once to accept </w:t>
      </w:r>
      <w:r>
        <w:t xml:space="preserve">this </w:t>
      </w:r>
      <w:r w:rsidRPr="00DE195B">
        <w:t>position.</w:t>
      </w:r>
    </w:p>
    <w:p w:rsidR="009748DC" w:rsidRDefault="009748DC" w:rsidP="009748DC">
      <w:pPr>
        <w:widowControl w:val="0"/>
        <w:tabs>
          <w:tab w:val="num" w:pos="720"/>
        </w:tabs>
      </w:pPr>
    </w:p>
    <w:p w:rsidR="009748DC" w:rsidRDefault="00AF23AE" w:rsidP="009748DC">
      <w:pPr>
        <w:widowControl w:val="0"/>
        <w:tabs>
          <w:tab w:val="num" w:pos="720"/>
        </w:tabs>
      </w:pPr>
      <w:r>
        <w:rPr>
          <w:noProof/>
        </w:rPr>
        <mc:AlternateContent>
          <mc:Choice Requires="wpg">
            <w:drawing>
              <wp:anchor distT="0" distB="0" distL="114300" distR="114300" simplePos="0" relativeHeight="251670528" behindDoc="0" locked="0" layoutInCell="1" allowOverlap="1" wp14:anchorId="671DE557" wp14:editId="00F416C5">
                <wp:simplePos x="0" y="0"/>
                <wp:positionH relativeFrom="column">
                  <wp:posOffset>9829800</wp:posOffset>
                </wp:positionH>
                <wp:positionV relativeFrom="paragraph">
                  <wp:posOffset>514350</wp:posOffset>
                </wp:positionV>
                <wp:extent cx="2428875" cy="1590675"/>
                <wp:effectExtent l="0" t="0" r="9525" b="9525"/>
                <wp:wrapNone/>
                <wp:docPr id="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590675"/>
                          <a:chOff x="11361" y="10681"/>
                          <a:chExt cx="242" cy="159"/>
                        </a:xfrm>
                      </wpg:grpSpPr>
                      <wps:wsp>
                        <wps:cNvPr id="4" name="AutoShape 266"/>
                        <wps:cNvSpPr>
                          <a:spLocks noChangeArrowheads="1"/>
                        </wps:cNvSpPr>
                        <wps:spPr bwMode="auto">
                          <a:xfrm rot="-2444767">
                            <a:off x="11424" y="10788"/>
                            <a:ext cx="26" cy="7"/>
                          </a:xfrm>
                          <a:prstGeom prst="rightArrow">
                            <a:avLst>
                              <a:gd name="adj1" fmla="val 50000"/>
                              <a:gd name="adj2" fmla="val 92857"/>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5" name="AutoShape 267"/>
                        <wps:cNvSpPr>
                          <a:spLocks noChangeArrowheads="1"/>
                        </wps:cNvSpPr>
                        <wps:spPr bwMode="auto">
                          <a:xfrm rot="-2444767">
                            <a:off x="11482" y="10788"/>
                            <a:ext cx="26" cy="7"/>
                          </a:xfrm>
                          <a:prstGeom prst="rightArrow">
                            <a:avLst>
                              <a:gd name="adj1" fmla="val 50000"/>
                              <a:gd name="adj2" fmla="val 92857"/>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pic:pic xmlns:pic="http://schemas.openxmlformats.org/drawingml/2006/picture">
                        <pic:nvPicPr>
                          <pic:cNvPr id="6" name="Picture 268" descr="07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455" y="10688"/>
                            <a:ext cx="33"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69" descr="12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510" y="10681"/>
                            <a:ext cx="34" cy="107"/>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270"/>
                        <wps:cNvSpPr txBox="1">
                          <a:spLocks noChangeArrowheads="1"/>
                        </wps:cNvSpPr>
                        <wps:spPr bwMode="auto">
                          <a:xfrm>
                            <a:off x="11374" y="10800"/>
                            <a:ext cx="9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70216" w:rsidRDefault="00F70216" w:rsidP="009748DC">
                              <w:pPr>
                                <w:widowControl w:val="0"/>
                                <w:jc w:val="center"/>
                              </w:pPr>
                              <w:r>
                                <w:t>Poor Signal Strength</w:t>
                              </w:r>
                            </w:p>
                          </w:txbxContent>
                        </wps:txbx>
                        <wps:bodyPr rot="0" vert="horz" wrap="square" lIns="36576" tIns="36576" rIns="36576" bIns="36576" anchor="t" anchorCtr="0" upright="1">
                          <a:noAutofit/>
                        </wps:bodyPr>
                      </wps:wsp>
                      <wps:wsp>
                        <wps:cNvPr id="9" name="Text Box 271"/>
                        <wps:cNvSpPr txBox="1">
                          <a:spLocks noChangeArrowheads="1"/>
                        </wps:cNvSpPr>
                        <wps:spPr bwMode="auto">
                          <a:xfrm>
                            <a:off x="11492" y="10800"/>
                            <a:ext cx="11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70216" w:rsidRDefault="00F70216" w:rsidP="009748DC">
                              <w:pPr>
                                <w:widowControl w:val="0"/>
                                <w:jc w:val="center"/>
                              </w:pPr>
                              <w:r>
                                <w:t>Strong Signal Strength</w:t>
                              </w:r>
                            </w:p>
                          </w:txbxContent>
                        </wps:txbx>
                        <wps:bodyPr rot="0" vert="horz" wrap="square" lIns="36576" tIns="36576" rIns="36576" bIns="36576" anchor="t" anchorCtr="0" upright="1">
                          <a:noAutofit/>
                        </wps:bodyPr>
                      </wps:wsp>
                      <wps:wsp>
                        <wps:cNvPr id="10" name="Text Box 272"/>
                        <wps:cNvSpPr txBox="1">
                          <a:spLocks noChangeArrowheads="1"/>
                        </wps:cNvSpPr>
                        <wps:spPr bwMode="auto">
                          <a:xfrm>
                            <a:off x="11361" y="10704"/>
                            <a:ext cx="91"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70216" w:rsidRDefault="00F70216" w:rsidP="009748DC">
                              <w:pPr>
                                <w:widowControl w:val="0"/>
                                <w:jc w:val="center"/>
                              </w:pPr>
                              <w:r>
                                <w:t>Coil Position Indicator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07" style="position:absolute;margin-left:774pt;margin-top:40.5pt;width:191.25pt;height:125.25pt;z-index:251670528;mso-position-horizontal-relative:text;mso-position-vertical-relative:text" coordorigin="11361,10681" coordsize="24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">
                <v:shape id="AutoShape 266" o:spid="_x0000_s1108" type="#_x0000_t13" style="position:absolute;left:11424;top:10788;width:26;height:7;rotation:-267033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Bz8UA&#10;AADaAAAADwAAAGRycy9kb3ducmV2LnhtbESPQWvCQBSE70L/w/IEL0U3LWJDzEaKtKUHoWo9eHxk&#10;X5PU7Nuwu2r017uFgsdhZr5h8kVvWnEi5xvLCp4mCQji0uqGKwW77/dxCsIHZI2tZVJwIQ+L4mGQ&#10;Y6btmTd02oZKRAj7DBXUIXSZlL6syaCf2I44ej/WGQxRukpqh+cIN618TpKZNNhwXKixo2VN5WF7&#10;NAq+ZPqyYncprzP9u3/slsn6I31TajTsX+cgAvXhHv5vf2oFU/i7Em+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HPxQAAANoAAAAPAAAAAAAAAAAAAAAAAJgCAABkcnMv&#10;ZG93bnJldi54bWxQSwUGAAAAAAQABAD1AAAAigMAAAAA&#10;" fillcolor="black"/>
                <v:shape id="AutoShape 267" o:spid="_x0000_s1109" type="#_x0000_t13" style="position:absolute;left:11482;top:10788;width:26;height:7;rotation:-267033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kVMUA&#10;AADaAAAADwAAAGRycy9kb3ducmV2LnhtbESPQWvCQBSE70L/w/IEL0U3LWhDzEaKtKUHoWo9eHxk&#10;X5PU7Nuwu2r017uFgsdhZr5h8kVvWnEi5xvLCp4mCQji0uqGKwW77/dxCsIHZI2tZVJwIQ+L4mGQ&#10;Y6btmTd02oZKRAj7DBXUIXSZlL6syaCf2I44ej/WGQxRukpqh+cIN618TpKZNNhwXKixo2VN5WF7&#10;NAq+ZPqyYncprzP9u3/slsn6I31TajTsX+cgAvXhHv5vf2oFU/i7Em+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RUxQAAANoAAAAPAAAAAAAAAAAAAAAAAJgCAABkcnMv&#10;ZG93bnJldi54bWxQSwUGAAAAAAQABAD1AAAAigMAAAAA&#10;" fillcolor="black"/>
                <v:shape id="Picture 268" o:spid="_x0000_s1110" type="#_x0000_t75" alt="07A" style="position:absolute;left:11455;top:10688;width:33;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D87CAAAA2gAAAA8AAABkcnMvZG93bnJldi54bWxEj0GLwjAUhO+C/yE8wYtouh5EqlHURZE9&#10;COpevD2TZ1tsXkoTtfrrN4Kwx2FmvmGm88aW4k61Lxwr+BokIIi1MwVnCn6P6/4YhA/IBkvHpOBJ&#10;HuazdmuKqXEP3tP9EDIRIexTVJCHUKVSep2TRT9wFXH0Lq62GKKsM2lqfES4LeUwSUbSYsFxIceK&#10;Vjnp6+FmFZj1zpzJhrPXvdPx56mXr+/NXqlup1lMQARqwn/4094aBSN4X4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Q/OwgAAANoAAAAPAAAAAAAAAAAAAAAAAJ8C&#10;AABkcnMvZG93bnJldi54bWxQSwUGAAAAAAQABAD3AAAAjgMAAAAA&#10;">
                  <v:imagedata r:id="rId37" o:title="07A"/>
                </v:shape>
                <v:shape id="Picture 269" o:spid="_x0000_s1111" type="#_x0000_t75" alt="12A" style="position:absolute;left:11510;top:10681;width:3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StvBAAAA2gAAAA8AAABkcnMvZG93bnJldi54bWxEj0GLwjAUhO8L/ofwBG9rWg8q1ShSEBS8&#10;WFe8PppnW21eahO1/nsjCHscZuYbZr7sTC0e1LrKsoJ4GIEgzq2uuFDwd1j/TkE4j6yxtkwKXuRg&#10;uej9zDHR9sl7emS+EAHCLkEFpfdNIqXLSzLohrYhDt7ZtgZ9kG0hdYvPADe1HEXRWBqsOCyU2FBa&#10;Un7N7kbBdXvapatxTPG0Pqe37HTcXzaxUoN+t5qB8NT5//C3vdEKJvC5Em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UStvBAAAA2gAAAA8AAAAAAAAAAAAAAAAAnwIA&#10;AGRycy9kb3ducmV2LnhtbFBLBQYAAAAABAAEAPcAAACNAwAAAAA=&#10;">
                  <v:imagedata r:id="rId38" o:title="12A"/>
                </v:shape>
                <v:shape id="Text Box 270" o:spid="_x0000_s1112" type="#_x0000_t202" style="position:absolute;left:11374;top:10800;width:9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z9r8A&#10;AADaAAAADwAAAGRycy9kb3ducmV2LnhtbERPz2vCMBS+D/wfwht4W1MnBOmMsjkGu+pE9PZo3tqw&#10;5qU2qUb/+uUw2PHj+71cJ9eJCw3BetYwK0oQxLU3lhsN+6+PpwWIEJENdp5Jw40CrFeThyVWxl95&#10;S5ddbEQO4VChhjbGvpIy1C05DIXviTP37QeHMcOhkWbAaw53nXwuSyUdWs4NLfa0aan+2Y1Ow3s6&#10;npNSaj4ebup8t2/jaWZJ6+ljen0BESnFf/Gf+9NoyFvzlXw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TP2vwAAANoAAAAPAAAAAAAAAAAAAAAAAJgCAABkcnMvZG93bnJl&#10;di54bWxQSwUGAAAAAAQABAD1AAAAhAMAAAAA&#10;" filled="f" stroked="f" insetpen="t">
                  <v:textbox inset="2.88pt,2.88pt,2.88pt,2.88pt">
                    <w:txbxContent>
                      <w:p w:rsidR="00F70216" w:rsidRDefault="00F70216" w:rsidP="009748DC">
                        <w:pPr>
                          <w:widowControl w:val="0"/>
                          <w:jc w:val="center"/>
                        </w:pPr>
                        <w:r>
                          <w:t>Poor Signal Strength</w:t>
                        </w:r>
                      </w:p>
                    </w:txbxContent>
                  </v:textbox>
                </v:shape>
                <v:shape id="Text Box 271" o:spid="_x0000_s1113" type="#_x0000_t202" style="position:absolute;left:11492;top:10800;width:11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WbcMA&#10;AADaAAAADwAAAGRycy9kb3ducmV2LnhtbESPS2vDMBCE74X+B7GF3ho5DYjGiRL6INBrHoT2tlgb&#10;W9RaOZacKPn1VSHQ4zAz3zDzZXKtOFEfrGcN41EBgrjyxnKtYbddPb2ACBHZYOuZNFwowHJxfzfH&#10;0vgzr+m0ibXIEA4lamhi7EopQ9WQwzDyHXH2Dr53GLPsa2l6PGe4a+VzUSjp0HJeaLCj94aqn83g&#10;NHykr2NSSk2G/UUdr/Zt+B5b0vrxIb3OQERK8T98a38aDVP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WbcMAAADaAAAADwAAAAAAAAAAAAAAAACYAgAAZHJzL2Rv&#10;d25yZXYueG1sUEsFBgAAAAAEAAQA9QAAAIgDAAAAAA==&#10;" filled="f" stroked="f" insetpen="t">
                  <v:textbox inset="2.88pt,2.88pt,2.88pt,2.88pt">
                    <w:txbxContent>
                      <w:p w:rsidR="00F70216" w:rsidRDefault="00F70216" w:rsidP="009748DC">
                        <w:pPr>
                          <w:widowControl w:val="0"/>
                          <w:jc w:val="center"/>
                        </w:pPr>
                        <w:r>
                          <w:t>Strong Signal Strength</w:t>
                        </w:r>
                      </w:p>
                    </w:txbxContent>
                  </v:textbox>
                </v:shape>
                <v:shape id="Text Box 272" o:spid="_x0000_s1114" type="#_x0000_t202" style="position:absolute;left:11361;top:10704;width:9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j0cMA&#10;AADbAAAADwAAAGRycy9kb3ducmV2LnhtbESPQUsDMRCF70L/QxjBm81WIcjatGhF8GqV0t6Gzbgb&#10;3Ey2m2yb+uudg+BthvfmvW+W6xJ6daIx+cgWFvMKFHETnefWwufH6+0DqJSRHfaRycKFEqxXs6sl&#10;1i6e+Z1O29wqCeFUo4Uu56HWOjUdBUzzOBCL9hXHgFnWsdVuxLOEh17fVZXRAT1LQ4cDbTpqvrdT&#10;sPBS9sdijLmfdhdz/PHP02Hhydqb6/L0CCpTyf/mv+s3J/hCL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j0cMAAADbAAAADwAAAAAAAAAAAAAAAACYAgAAZHJzL2Rv&#10;d25yZXYueG1sUEsFBgAAAAAEAAQA9QAAAIgDAAAAAA==&#10;" filled="f" stroked="f" insetpen="t">
                  <v:textbox inset="2.88pt,2.88pt,2.88pt,2.88pt">
                    <w:txbxContent>
                      <w:p w:rsidR="00F70216" w:rsidRDefault="00F70216" w:rsidP="009748DC">
                        <w:pPr>
                          <w:widowControl w:val="0"/>
                          <w:jc w:val="center"/>
                        </w:pPr>
                        <w:r>
                          <w:t>Coil Position Indicator</w:t>
                        </w:r>
                      </w:p>
                    </w:txbxContent>
                  </v:textbox>
                </v:shape>
              </v:group>
            </w:pict>
          </mc:Fallback>
        </mc:AlternateContent>
      </w:r>
      <w:r w:rsidR="009748DC">
        <w:t>Once the transmit coil position has been accepted, t</w:t>
      </w:r>
      <w:r w:rsidR="009748DC" w:rsidRPr="00DE195B">
        <w:t xml:space="preserve">he </w:t>
      </w:r>
      <w:r w:rsidR="009748DC">
        <w:t>transmit coil position icon will turn off.</w:t>
      </w:r>
    </w:p>
    <w:p w:rsidR="009748DC" w:rsidRDefault="009748DC" w:rsidP="009748DC">
      <w:pPr>
        <w:pStyle w:val="StyleAfter0pt"/>
        <w:spacing w:before="240" w:after="240"/>
      </w:pPr>
      <w:r w:rsidRPr="007A377E">
        <w:rPr>
          <w:b/>
        </w:rPr>
        <w:t>Note:</w:t>
      </w:r>
      <w:r w:rsidRPr="007A377E">
        <w:t xml:space="preserve"> If the transmit coil becomes displaced, the </w:t>
      </w:r>
      <w:r w:rsidR="000D1863">
        <w:t>mobile charger</w:t>
      </w:r>
      <w:r w:rsidRPr="007A377E">
        <w:t xml:space="preserve"> will automatically illuminate the transmit coil </w:t>
      </w:r>
      <w:r>
        <w:t xml:space="preserve">position </w:t>
      </w:r>
      <w:r w:rsidRPr="007A377E">
        <w:t xml:space="preserve">icon.  The coil should be repositioned as described above. </w:t>
      </w:r>
    </w:p>
    <w:p w:rsidR="009748DC" w:rsidRDefault="009748DC" w:rsidP="009748DC">
      <w:pPr>
        <w:ind w:left="720"/>
      </w:pPr>
      <w:r w:rsidRPr="00421C65">
        <w:rPr>
          <w:b/>
        </w:rPr>
        <w:t>Note:</w:t>
      </w:r>
      <w:r>
        <w:t xml:space="preserve"> Always hold on to the connector when connecting and disconnecting the transmit coil. </w:t>
      </w:r>
      <w:r w:rsidRPr="00421C65">
        <w:rPr>
          <w:b/>
          <w:u w:val="single"/>
        </w:rPr>
        <w:t>Do not pull on the cable</w:t>
      </w:r>
      <w:r>
        <w:t xml:space="preserve"> to unplug the transmit coil connector from the </w:t>
      </w:r>
      <w:r w:rsidR="000D1863">
        <w:t>mobile charger</w:t>
      </w:r>
      <w:r w:rsidRPr="00627112">
        <w:t>.</w:t>
      </w:r>
    </w:p>
    <w:p w:rsidR="009748DC" w:rsidRDefault="009748DC" w:rsidP="009748DC">
      <w:pPr>
        <w:widowControl w:val="0"/>
        <w:rPr>
          <w:b/>
        </w:rPr>
      </w:pPr>
    </w:p>
    <w:p w:rsidR="009748DC" w:rsidRPr="007A377E" w:rsidRDefault="009748DC" w:rsidP="009748DC">
      <w:pPr>
        <w:pStyle w:val="Heading2"/>
      </w:pPr>
      <w:bookmarkStart w:id="239" w:name="_Toc417555948"/>
      <w:r w:rsidRPr="007A377E">
        <w:t xml:space="preserve">Checking </w:t>
      </w:r>
      <w:proofErr w:type="spellStart"/>
      <w:r w:rsidR="00DD2A07" w:rsidRPr="00C922AA">
        <w:t>Neuroregulator</w:t>
      </w:r>
      <w:proofErr w:type="spellEnd"/>
      <w:r w:rsidR="00DD2A07" w:rsidDel="00DD2A07">
        <w:t xml:space="preserve"> </w:t>
      </w:r>
      <w:r>
        <w:t xml:space="preserve">and </w:t>
      </w:r>
      <w:r w:rsidR="005B2CED">
        <w:t>Mobile Charger</w:t>
      </w:r>
      <w:r>
        <w:t xml:space="preserve"> </w:t>
      </w:r>
      <w:r w:rsidRPr="007A377E">
        <w:t>Battery Charge Levels</w:t>
      </w:r>
      <w:bookmarkEnd w:id="239"/>
    </w:p>
    <w:p w:rsidR="009748DC" w:rsidRPr="007A377E" w:rsidRDefault="009748DC" w:rsidP="009748DC">
      <w:pPr>
        <w:widowControl w:val="0"/>
      </w:pPr>
      <w:r w:rsidRPr="007A377E">
        <w:t xml:space="preserve">Position the transmit coil over the </w:t>
      </w:r>
      <w:proofErr w:type="spellStart"/>
      <w:r w:rsidR="00252601">
        <w:t>n</w:t>
      </w:r>
      <w:r w:rsidR="00DD2A07" w:rsidRPr="00123A66">
        <w:t>euroregulator</w:t>
      </w:r>
      <w:proofErr w:type="spellEnd"/>
      <w:r w:rsidR="00DD2A07" w:rsidDel="00DD2A07">
        <w:t xml:space="preserve"> </w:t>
      </w:r>
      <w:r>
        <w:t>as described above</w:t>
      </w:r>
      <w:r w:rsidRPr="007A377E">
        <w:t xml:space="preserve">. </w:t>
      </w:r>
      <w:r>
        <w:t>With the transmit coil position icon off, p</w:t>
      </w:r>
      <w:r w:rsidRPr="007A377E">
        <w:t xml:space="preserve">ress the button on the </w:t>
      </w:r>
      <w:r w:rsidR="000D1863">
        <w:t>mobile charger</w:t>
      </w:r>
      <w:r w:rsidRPr="007A377E">
        <w:t xml:space="preserve"> once to display the battery level of the </w:t>
      </w:r>
      <w:proofErr w:type="spellStart"/>
      <w:r w:rsidR="00252601">
        <w:t>n</w:t>
      </w:r>
      <w:r w:rsidR="00DD2A07" w:rsidRPr="00123A66">
        <w:t>euroregulator</w:t>
      </w:r>
      <w:proofErr w:type="spellEnd"/>
      <w:r w:rsidRPr="007A377E">
        <w:t xml:space="preserve">. The </w:t>
      </w:r>
      <w:proofErr w:type="spellStart"/>
      <w:r w:rsidR="00252601">
        <w:t>n</w:t>
      </w:r>
      <w:r w:rsidR="00DD2A07" w:rsidRPr="00123A66">
        <w:t>euroregulator</w:t>
      </w:r>
      <w:proofErr w:type="spellEnd"/>
      <w:r w:rsidR="00DD2A07" w:rsidDel="00DD2A07">
        <w:t xml:space="preserve"> </w:t>
      </w:r>
      <w:r w:rsidRPr="007A377E">
        <w:t xml:space="preserve">battery icon will be displayed and the bar graph will indicate the charge level of the </w:t>
      </w:r>
      <w:proofErr w:type="spellStart"/>
      <w:r w:rsidR="00252601">
        <w:t>n</w:t>
      </w:r>
      <w:r w:rsidR="00DD2A07" w:rsidRPr="00123A66">
        <w:t>euroregulator</w:t>
      </w:r>
      <w:proofErr w:type="spellEnd"/>
      <w:r w:rsidR="00DD2A07" w:rsidDel="00DD2A07">
        <w:t xml:space="preserve"> </w:t>
      </w:r>
      <w:r w:rsidRPr="007A377E">
        <w:t>(</w:t>
      </w:r>
      <w:r w:rsidR="00F7355B">
        <w:fldChar w:fldCharType="begin"/>
      </w:r>
      <w:r w:rsidR="00F7355B">
        <w:instrText xml:space="preserve"> REF _Ref358624441 \h  \* MERGEFORMAT </w:instrText>
      </w:r>
      <w:r w:rsidR="00F7355B">
        <w:fldChar w:fldCharType="separate"/>
      </w:r>
      <w:r w:rsidR="00465C75" w:rsidRPr="00F70216">
        <w:t xml:space="preserve">Figure </w:t>
      </w:r>
      <w:r w:rsidR="00465C75" w:rsidRPr="00F70216">
        <w:rPr>
          <w:noProof/>
        </w:rPr>
        <w:t>17</w:t>
      </w:r>
      <w:r w:rsidR="00465C75" w:rsidRPr="00F70216">
        <w:rPr>
          <w:noProof/>
        </w:rPr>
        <w:noBreakHyphen/>
        <w:t>1</w:t>
      </w:r>
      <w:r w:rsidR="00F7355B">
        <w:fldChar w:fldCharType="end"/>
      </w:r>
      <w:r w:rsidRPr="007A377E">
        <w:t xml:space="preserve">). </w:t>
      </w:r>
    </w:p>
    <w:p w:rsidR="009748DC" w:rsidRDefault="009748DC" w:rsidP="009748DC">
      <w:pPr>
        <w:widowControl w:val="0"/>
      </w:pPr>
    </w:p>
    <w:p w:rsidR="009748DC" w:rsidRPr="007A377E" w:rsidRDefault="009748DC" w:rsidP="009748DC">
      <w:pPr>
        <w:widowControl w:val="0"/>
      </w:pPr>
      <w:r w:rsidRPr="007A377E">
        <w:t xml:space="preserve">While the bar graph is still illuminated, press the button for a second time. The </w:t>
      </w:r>
      <w:r w:rsidR="000D1863">
        <w:t>mobile charger</w:t>
      </w:r>
      <w:r w:rsidRPr="007A377E">
        <w:t xml:space="preserve"> battery icon will become illuminated and the bar graph will indicate the charge level of the </w:t>
      </w:r>
      <w:r w:rsidR="000D1863">
        <w:t>mobile charger</w:t>
      </w:r>
      <w:r w:rsidRPr="007A377E">
        <w:t xml:space="preserve"> </w:t>
      </w:r>
      <w:r w:rsidRPr="00E24E79">
        <w:t>(</w:t>
      </w:r>
      <w:r w:rsidR="00F7355B">
        <w:fldChar w:fldCharType="begin"/>
      </w:r>
      <w:r w:rsidR="00F7355B">
        <w:instrText xml:space="preserve"> REF _Ref358624441 \h  \* MERGEFORMAT </w:instrText>
      </w:r>
      <w:r w:rsidR="00F7355B">
        <w:fldChar w:fldCharType="separate"/>
      </w:r>
      <w:r w:rsidR="00465C75" w:rsidRPr="00F70216">
        <w:t xml:space="preserve">Figure </w:t>
      </w:r>
      <w:r w:rsidR="00465C75" w:rsidRPr="00F70216">
        <w:rPr>
          <w:noProof/>
        </w:rPr>
        <w:t>17</w:t>
      </w:r>
      <w:r w:rsidR="00465C75" w:rsidRPr="00F70216">
        <w:rPr>
          <w:noProof/>
        </w:rPr>
        <w:noBreakHyphen/>
        <w:t>1</w:t>
      </w:r>
      <w:r w:rsidR="00F7355B">
        <w:fldChar w:fldCharType="end"/>
      </w:r>
      <w:r w:rsidRPr="007A377E">
        <w:t>).</w:t>
      </w:r>
    </w:p>
    <w:p w:rsidR="009748DC" w:rsidRDefault="009748DC" w:rsidP="009748DC">
      <w:pPr>
        <w:widowControl w:val="0"/>
        <w:ind w:left="1440"/>
        <w:rPr>
          <w:b/>
        </w:rPr>
      </w:pPr>
    </w:p>
    <w:p w:rsidR="009748DC" w:rsidRPr="007A377E" w:rsidRDefault="009748DC" w:rsidP="009748DC">
      <w:pPr>
        <w:widowControl w:val="0"/>
        <w:ind w:left="720"/>
        <w:rPr>
          <w:b/>
        </w:rPr>
      </w:pPr>
      <w:r w:rsidRPr="007A377E">
        <w:rPr>
          <w:b/>
        </w:rPr>
        <w:t>Note:</w:t>
      </w:r>
      <w:r w:rsidRPr="007A377E">
        <w:t xml:space="preserve"> When the first segment of the bar graph is flashing, the battery must be recharged immediately.</w:t>
      </w:r>
      <w:r w:rsidRPr="007A377E">
        <w:rPr>
          <w:b/>
        </w:rPr>
        <w:t xml:space="preserve"> </w:t>
      </w:r>
    </w:p>
    <w:p w:rsidR="009748DC" w:rsidRDefault="009748DC" w:rsidP="009748DC">
      <w:pPr>
        <w:widowControl w:val="0"/>
        <w:ind w:left="720"/>
        <w:rPr>
          <w:b/>
        </w:rPr>
      </w:pPr>
    </w:p>
    <w:p w:rsidR="009748DC" w:rsidRDefault="009748DC" w:rsidP="009748DC">
      <w:pPr>
        <w:widowControl w:val="0"/>
        <w:ind w:left="720"/>
        <w:rPr>
          <w:b/>
        </w:rPr>
      </w:pPr>
      <w:r w:rsidRPr="007A377E">
        <w:rPr>
          <w:b/>
        </w:rPr>
        <w:t xml:space="preserve">Note: </w:t>
      </w:r>
      <w:r w:rsidRPr="007A377E">
        <w:t xml:space="preserve">The </w:t>
      </w:r>
      <w:r w:rsidR="000D1863">
        <w:t>mobile charger</w:t>
      </w:r>
      <w:r w:rsidRPr="007A377E">
        <w:t xml:space="preserve"> battery should be </w:t>
      </w:r>
      <w:r w:rsidRPr="007A377E">
        <w:rPr>
          <w:u w:val="single"/>
        </w:rPr>
        <w:t>fully</w:t>
      </w:r>
      <w:r w:rsidRPr="007A377E">
        <w:t xml:space="preserve"> charged before attempting to</w:t>
      </w:r>
      <w:r>
        <w:t xml:space="preserve"> </w:t>
      </w:r>
      <w:r w:rsidRPr="007A377E">
        <w:t xml:space="preserve">recharge the </w:t>
      </w:r>
      <w:proofErr w:type="spellStart"/>
      <w:r w:rsidR="00252601">
        <w:t>n</w:t>
      </w:r>
      <w:r w:rsidR="00DD2A07" w:rsidRPr="00123A66">
        <w:t>euroregulator</w:t>
      </w:r>
      <w:proofErr w:type="spellEnd"/>
      <w:r w:rsidRPr="007A377E">
        <w:t>.</w:t>
      </w:r>
    </w:p>
    <w:p w:rsidR="009748DC" w:rsidRDefault="009748DC" w:rsidP="009748DC">
      <w:pPr>
        <w:spacing w:after="119"/>
        <w:jc w:val="center"/>
        <w:rPr>
          <w:b/>
        </w:rPr>
      </w:pPr>
    </w:p>
    <w:p w:rsidR="00E24E79" w:rsidRPr="00E24E79" w:rsidRDefault="00E24E79" w:rsidP="00B072AF">
      <w:pPr>
        <w:keepNext/>
        <w:spacing w:after="119"/>
        <w:jc w:val="center"/>
        <w:rPr>
          <w:b/>
        </w:rPr>
      </w:pPr>
      <w:bookmarkStart w:id="240" w:name="_Ref358624441"/>
      <w:r w:rsidRPr="00E24E79">
        <w:rPr>
          <w:b/>
        </w:rPr>
        <w:t xml:space="preserve">Figure </w:t>
      </w:r>
      <w:r w:rsidR="00B3684D">
        <w:rPr>
          <w:b/>
        </w:rPr>
        <w:fldChar w:fldCharType="begin"/>
      </w:r>
      <w:r w:rsidR="00926780">
        <w:rPr>
          <w:b/>
        </w:rPr>
        <w:instrText xml:space="preserve"> STYLEREF 1 \s </w:instrText>
      </w:r>
      <w:r w:rsidR="00B3684D">
        <w:rPr>
          <w:b/>
        </w:rPr>
        <w:fldChar w:fldCharType="separate"/>
      </w:r>
      <w:r w:rsidR="00465C75">
        <w:rPr>
          <w:b/>
          <w:noProof/>
        </w:rPr>
        <w:t>17</w:t>
      </w:r>
      <w:r w:rsidR="00B3684D">
        <w:rPr>
          <w:b/>
        </w:rPr>
        <w:fldChar w:fldCharType="end"/>
      </w:r>
      <w:r w:rsidR="00926780">
        <w:rPr>
          <w:b/>
        </w:rPr>
        <w:noBreakHyphen/>
      </w:r>
      <w:r w:rsidR="00B3684D">
        <w:rPr>
          <w:b/>
        </w:rPr>
        <w:fldChar w:fldCharType="begin"/>
      </w:r>
      <w:r w:rsidR="00926780">
        <w:rPr>
          <w:b/>
        </w:rPr>
        <w:instrText xml:space="preserve"> SEQ Figure \* ARABIC \s 1 </w:instrText>
      </w:r>
      <w:r w:rsidR="00B3684D">
        <w:rPr>
          <w:b/>
        </w:rPr>
        <w:fldChar w:fldCharType="separate"/>
      </w:r>
      <w:r w:rsidR="00465C75">
        <w:rPr>
          <w:b/>
          <w:noProof/>
        </w:rPr>
        <w:t>1</w:t>
      </w:r>
      <w:r w:rsidR="00B3684D">
        <w:rPr>
          <w:b/>
        </w:rPr>
        <w:fldChar w:fldCharType="end"/>
      </w:r>
      <w:bookmarkEnd w:id="240"/>
      <w:r w:rsidRPr="00E24E79">
        <w:rPr>
          <w:b/>
        </w:rPr>
        <w:t>: Battery Charge Level Examples</w:t>
      </w:r>
    </w:p>
    <w:p w:rsidR="009748DC" w:rsidRPr="00526FBD" w:rsidRDefault="009748DC" w:rsidP="009748DC">
      <w:pPr>
        <w:spacing w:after="119"/>
        <w:rPr>
          <w:b/>
          <w:bCs/>
        </w:rPr>
      </w:pPr>
    </w:p>
    <w:p w:rsidR="009748DC" w:rsidRPr="004F7774" w:rsidRDefault="00AF23AE" w:rsidP="009748DC">
      <w:pPr>
        <w:widowControl w:val="0"/>
        <w:tabs>
          <w:tab w:val="left" w:pos="5400"/>
        </w:tabs>
        <w:ind w:firstLine="2520"/>
        <w:rPr>
          <w:b/>
        </w:rPr>
      </w:pPr>
      <w:r>
        <w:rPr>
          <w:noProof/>
        </w:rPr>
        <mc:AlternateContent>
          <mc:Choice Requires="wps">
            <w:drawing>
              <wp:anchor distT="36576" distB="36576" distL="36576" distR="36576" simplePos="0" relativeHeight="251672576" behindDoc="0" locked="0" layoutInCell="1" allowOverlap="1" wp14:anchorId="2F1A4714" wp14:editId="1E2596FF">
                <wp:simplePos x="0" y="0"/>
                <wp:positionH relativeFrom="column">
                  <wp:posOffset>3152775</wp:posOffset>
                </wp:positionH>
                <wp:positionV relativeFrom="paragraph">
                  <wp:posOffset>1823085</wp:posOffset>
                </wp:positionV>
                <wp:extent cx="2095500" cy="457200"/>
                <wp:effectExtent l="0" t="0" r="0" b="0"/>
                <wp:wrapNone/>
                <wp:docPr id="2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0216" w:rsidRPr="00B3302E" w:rsidRDefault="00F70216" w:rsidP="009748DC">
                            <w:pPr>
                              <w:widowControl w:val="0"/>
                              <w:jc w:val="center"/>
                              <w:rPr>
                                <w:b/>
                                <w:bCs/>
                                <w:szCs w:val="16"/>
                              </w:rPr>
                            </w:pPr>
                            <w:r w:rsidRPr="00B3302E">
                              <w:rPr>
                                <w:b/>
                                <w:bCs/>
                                <w:szCs w:val="16"/>
                              </w:rPr>
                              <w:t xml:space="preserve">Mobile </w:t>
                            </w:r>
                            <w:r>
                              <w:rPr>
                                <w:b/>
                                <w:bCs/>
                                <w:szCs w:val="16"/>
                              </w:rPr>
                              <w:t>C</w:t>
                            </w:r>
                            <w:r w:rsidRPr="00B3302E">
                              <w:rPr>
                                <w:b/>
                                <w:bCs/>
                                <w:szCs w:val="16"/>
                              </w:rPr>
                              <w:t xml:space="preserve">harger </w:t>
                            </w:r>
                            <w:r>
                              <w:rPr>
                                <w:b/>
                                <w:bCs/>
                                <w:szCs w:val="16"/>
                              </w:rPr>
                              <w:t>B</w:t>
                            </w:r>
                            <w:r w:rsidRPr="00B3302E">
                              <w:rPr>
                                <w:b/>
                                <w:bCs/>
                                <w:szCs w:val="16"/>
                              </w:rPr>
                              <w:t xml:space="preserve">attery </w:t>
                            </w:r>
                            <w:r w:rsidRPr="00B3302E">
                              <w:rPr>
                                <w:b/>
                                <w:bCs/>
                                <w:szCs w:val="16"/>
                              </w:rPr>
                              <w:br/>
                              <w:t xml:space="preserve">is </w:t>
                            </w:r>
                            <w:r>
                              <w:rPr>
                                <w:b/>
                                <w:bCs/>
                                <w:szCs w:val="16"/>
                              </w:rPr>
                              <w:t>F</w:t>
                            </w:r>
                            <w:r w:rsidRPr="00B3302E">
                              <w:rPr>
                                <w:b/>
                                <w:bCs/>
                                <w:szCs w:val="16"/>
                              </w:rPr>
                              <w:t xml:space="preserve">ully </w:t>
                            </w:r>
                            <w:r>
                              <w:rPr>
                                <w:b/>
                                <w:bCs/>
                                <w:szCs w:val="16"/>
                              </w:rPr>
                              <w:t>C</w:t>
                            </w:r>
                            <w:r w:rsidRPr="00B3302E">
                              <w:rPr>
                                <w:b/>
                                <w:bCs/>
                                <w:szCs w:val="16"/>
                              </w:rPr>
                              <w:t>harged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15" type="#_x0000_t202" style="position:absolute;left:0;text-align:left;margin-left:248.25pt;margin-top:143.55pt;width:165pt;height:36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" filled="f" stroked="f" insetpen="t">
                <v:textbox inset="2.88pt,2.88pt,2.88pt,2.88pt">
                  <w:txbxContent>
                    <w:p w:rsidR="00F70216" w:rsidRPr="00B3302E" w:rsidRDefault="00F70216" w:rsidP="009748DC">
                      <w:pPr>
                        <w:widowControl w:val="0"/>
                        <w:jc w:val="center"/>
                        <w:rPr>
                          <w:b/>
                          <w:bCs/>
                          <w:szCs w:val="16"/>
                        </w:rPr>
                      </w:pPr>
                      <w:r w:rsidRPr="00B3302E">
                        <w:rPr>
                          <w:b/>
                          <w:bCs/>
                          <w:szCs w:val="16"/>
                        </w:rPr>
                        <w:t xml:space="preserve">Mobile </w:t>
                      </w:r>
                      <w:r>
                        <w:rPr>
                          <w:b/>
                          <w:bCs/>
                          <w:szCs w:val="16"/>
                        </w:rPr>
                        <w:t>C</w:t>
                      </w:r>
                      <w:r w:rsidRPr="00B3302E">
                        <w:rPr>
                          <w:b/>
                          <w:bCs/>
                          <w:szCs w:val="16"/>
                        </w:rPr>
                        <w:t xml:space="preserve">harger </w:t>
                      </w:r>
                      <w:r>
                        <w:rPr>
                          <w:b/>
                          <w:bCs/>
                          <w:szCs w:val="16"/>
                        </w:rPr>
                        <w:t>B</w:t>
                      </w:r>
                      <w:r w:rsidRPr="00B3302E">
                        <w:rPr>
                          <w:b/>
                          <w:bCs/>
                          <w:szCs w:val="16"/>
                        </w:rPr>
                        <w:t xml:space="preserve">attery </w:t>
                      </w:r>
                      <w:r w:rsidRPr="00B3302E">
                        <w:rPr>
                          <w:b/>
                          <w:bCs/>
                          <w:szCs w:val="16"/>
                        </w:rPr>
                        <w:br/>
                        <w:t xml:space="preserve">is </w:t>
                      </w:r>
                      <w:r>
                        <w:rPr>
                          <w:b/>
                          <w:bCs/>
                          <w:szCs w:val="16"/>
                        </w:rPr>
                        <w:t>F</w:t>
                      </w:r>
                      <w:r w:rsidRPr="00B3302E">
                        <w:rPr>
                          <w:b/>
                          <w:bCs/>
                          <w:szCs w:val="16"/>
                        </w:rPr>
                        <w:t xml:space="preserve">ully </w:t>
                      </w:r>
                      <w:r>
                        <w:rPr>
                          <w:b/>
                          <w:bCs/>
                          <w:szCs w:val="16"/>
                        </w:rPr>
                        <w:t>C</w:t>
                      </w:r>
                      <w:r w:rsidRPr="00B3302E">
                        <w:rPr>
                          <w:b/>
                          <w:bCs/>
                          <w:szCs w:val="16"/>
                        </w:rPr>
                        <w:t>harged</w:t>
                      </w:r>
                    </w:p>
                  </w:txbxContent>
                </v:textbox>
              </v:shape>
            </w:pict>
          </mc:Fallback>
        </mc:AlternateContent>
      </w:r>
      <w:r>
        <w:rPr>
          <w:noProof/>
        </w:rPr>
        <mc:AlternateContent>
          <mc:Choice Requires="wps">
            <w:drawing>
              <wp:anchor distT="36576" distB="36576" distL="36576" distR="36576" simplePos="0" relativeHeight="251671552" behindDoc="0" locked="0" layoutInCell="1" allowOverlap="1" wp14:anchorId="231E739E" wp14:editId="62462E5B">
                <wp:simplePos x="0" y="0"/>
                <wp:positionH relativeFrom="column">
                  <wp:posOffset>781050</wp:posOffset>
                </wp:positionH>
                <wp:positionV relativeFrom="paragraph">
                  <wp:posOffset>1784985</wp:posOffset>
                </wp:positionV>
                <wp:extent cx="2371725" cy="681990"/>
                <wp:effectExtent l="0" t="0" r="9525" b="3810"/>
                <wp:wrapNone/>
                <wp:docPr id="2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81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0216" w:rsidRPr="00B3302E" w:rsidRDefault="00F70216" w:rsidP="009748DC">
                            <w:pPr>
                              <w:widowControl w:val="0"/>
                              <w:jc w:val="center"/>
                              <w:rPr>
                                <w:b/>
                                <w:bCs/>
                                <w:szCs w:val="16"/>
                              </w:rPr>
                            </w:pPr>
                            <w:proofErr w:type="spellStart"/>
                            <w:r w:rsidRPr="00995AD1">
                              <w:rPr>
                                <w:b/>
                              </w:rPr>
                              <w:t>Neuroregulator</w:t>
                            </w:r>
                            <w:proofErr w:type="spellEnd"/>
                            <w:r w:rsidDel="00DD2A07">
                              <w:t xml:space="preserve"> </w:t>
                            </w:r>
                            <w:r>
                              <w:rPr>
                                <w:b/>
                                <w:bCs/>
                                <w:szCs w:val="16"/>
                              </w:rPr>
                              <w:t>B</w:t>
                            </w:r>
                            <w:r w:rsidRPr="00B3302E">
                              <w:rPr>
                                <w:b/>
                                <w:bCs/>
                                <w:szCs w:val="16"/>
                              </w:rPr>
                              <w:t>attery</w:t>
                            </w:r>
                            <w:r w:rsidRPr="00B3302E">
                              <w:rPr>
                                <w:b/>
                                <w:bCs/>
                                <w:szCs w:val="16"/>
                              </w:rPr>
                              <w:br/>
                            </w:r>
                            <w:r>
                              <w:rPr>
                                <w:b/>
                                <w:bCs/>
                                <w:szCs w:val="16"/>
                              </w:rPr>
                              <w:t>N</w:t>
                            </w:r>
                            <w:r w:rsidRPr="00B3302E">
                              <w:rPr>
                                <w:b/>
                                <w:bCs/>
                                <w:szCs w:val="16"/>
                              </w:rPr>
                              <w:t xml:space="preserve">eeds </w:t>
                            </w:r>
                            <w:r>
                              <w:rPr>
                                <w:b/>
                                <w:bCs/>
                                <w:szCs w:val="16"/>
                              </w:rPr>
                              <w:t>R</w:t>
                            </w:r>
                            <w:r w:rsidRPr="00B3302E">
                              <w:rPr>
                                <w:b/>
                                <w:bCs/>
                                <w:szCs w:val="16"/>
                              </w:rPr>
                              <w:t>echarging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16" type="#_x0000_t202" style="position:absolute;left:0;text-align:left;margin-left:61.5pt;margin-top:140.55pt;width:186.75pt;height:53.7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" filled="f" stroked="f" insetpen="t">
                <v:textbox inset="2.88pt,2.88pt,2.88pt,2.88pt">
                  <w:txbxContent>
                    <w:p w:rsidR="00F70216" w:rsidRPr="00B3302E" w:rsidRDefault="00F70216" w:rsidP="009748DC">
                      <w:pPr>
                        <w:widowControl w:val="0"/>
                        <w:jc w:val="center"/>
                        <w:rPr>
                          <w:b/>
                          <w:bCs/>
                          <w:szCs w:val="16"/>
                        </w:rPr>
                      </w:pPr>
                      <w:proofErr w:type="spellStart"/>
                      <w:r w:rsidRPr="00995AD1">
                        <w:rPr>
                          <w:b/>
                        </w:rPr>
                        <w:t>Neuroregulator</w:t>
                      </w:r>
                      <w:proofErr w:type="spellEnd"/>
                      <w:r w:rsidDel="00DD2A07">
                        <w:t xml:space="preserve"> </w:t>
                      </w:r>
                      <w:r>
                        <w:rPr>
                          <w:b/>
                          <w:bCs/>
                          <w:szCs w:val="16"/>
                        </w:rPr>
                        <w:t>B</w:t>
                      </w:r>
                      <w:r w:rsidRPr="00B3302E">
                        <w:rPr>
                          <w:b/>
                          <w:bCs/>
                          <w:szCs w:val="16"/>
                        </w:rPr>
                        <w:t>attery</w:t>
                      </w:r>
                      <w:r w:rsidRPr="00B3302E">
                        <w:rPr>
                          <w:b/>
                          <w:bCs/>
                          <w:szCs w:val="16"/>
                        </w:rPr>
                        <w:br/>
                      </w:r>
                      <w:r>
                        <w:rPr>
                          <w:b/>
                          <w:bCs/>
                          <w:szCs w:val="16"/>
                        </w:rPr>
                        <w:t>N</w:t>
                      </w:r>
                      <w:r w:rsidRPr="00B3302E">
                        <w:rPr>
                          <w:b/>
                          <w:bCs/>
                          <w:szCs w:val="16"/>
                        </w:rPr>
                        <w:t xml:space="preserve">eeds </w:t>
                      </w:r>
                      <w:r>
                        <w:rPr>
                          <w:b/>
                          <w:bCs/>
                          <w:szCs w:val="16"/>
                        </w:rPr>
                        <w:t>R</w:t>
                      </w:r>
                      <w:r w:rsidRPr="00B3302E">
                        <w:rPr>
                          <w:b/>
                          <w:bCs/>
                          <w:szCs w:val="16"/>
                        </w:rPr>
                        <w:t>echarging</w:t>
                      </w:r>
                    </w:p>
                  </w:txbxContent>
                </v:textbox>
              </v:shape>
            </w:pict>
          </mc:Fallback>
        </mc:AlternateContent>
      </w:r>
      <w:r w:rsidR="00987DCB">
        <w:rPr>
          <w:noProof/>
        </w:rPr>
        <w:drawing>
          <wp:inline distT="0" distB="0" distL="0" distR="0" wp14:anchorId="396D32DC" wp14:editId="2D450355">
            <wp:extent cx="771525" cy="1905000"/>
            <wp:effectExtent l="0" t="0" r="9525" b="0"/>
            <wp:docPr id="146" name="Picture 8" descr="MC - Regulator needs re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 - Regulator needs recharg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1525" cy="1905000"/>
                    </a:xfrm>
                    <a:prstGeom prst="rect">
                      <a:avLst/>
                    </a:prstGeom>
                    <a:noFill/>
                    <a:ln>
                      <a:noFill/>
                    </a:ln>
                  </pic:spPr>
                </pic:pic>
              </a:graphicData>
            </a:graphic>
          </wp:inline>
        </w:drawing>
      </w:r>
      <w:r w:rsidR="009748DC">
        <w:rPr>
          <w:b/>
        </w:rPr>
        <w:t xml:space="preserve">                                    </w:t>
      </w:r>
      <w:r w:rsidR="00987DCB">
        <w:rPr>
          <w:noProof/>
        </w:rPr>
        <w:drawing>
          <wp:inline distT="0" distB="0" distL="0" distR="0" wp14:anchorId="4B9D8C73" wp14:editId="7621F6EF">
            <wp:extent cx="771525" cy="1905000"/>
            <wp:effectExtent l="0" t="0" r="9525" b="0"/>
            <wp:docPr id="147" name="Picture 147" descr="MC - fully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C - fully charg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1525" cy="1905000"/>
                    </a:xfrm>
                    <a:prstGeom prst="rect">
                      <a:avLst/>
                    </a:prstGeom>
                    <a:noFill/>
                    <a:ln>
                      <a:noFill/>
                    </a:ln>
                  </pic:spPr>
                </pic:pic>
              </a:graphicData>
            </a:graphic>
          </wp:inline>
        </w:drawing>
      </w:r>
      <w:r w:rsidR="009748DC">
        <w:rPr>
          <w:b/>
        </w:rPr>
        <w:t xml:space="preserve">   </w:t>
      </w:r>
    </w:p>
    <w:p w:rsidR="009748DC" w:rsidRPr="00DE195B" w:rsidRDefault="009748DC" w:rsidP="009748DC">
      <w:pPr>
        <w:widowControl w:val="0"/>
        <w:rPr>
          <w:b/>
          <w:bCs/>
        </w:rPr>
      </w:pPr>
    </w:p>
    <w:p w:rsidR="009748DC" w:rsidRDefault="009748DC" w:rsidP="009748DC">
      <w:pPr>
        <w:widowControl w:val="0"/>
        <w:rPr>
          <w:b/>
        </w:rPr>
      </w:pPr>
    </w:p>
    <w:p w:rsidR="009748DC" w:rsidRDefault="009748DC" w:rsidP="009748DC">
      <w:pPr>
        <w:widowControl w:val="0"/>
        <w:rPr>
          <w:b/>
        </w:rPr>
      </w:pPr>
    </w:p>
    <w:p w:rsidR="009748DC" w:rsidRPr="00C922AA" w:rsidRDefault="009748DC" w:rsidP="009748DC">
      <w:pPr>
        <w:pStyle w:val="Heading2"/>
      </w:pPr>
      <w:bookmarkStart w:id="241" w:name="_Ref358622076"/>
      <w:bookmarkStart w:id="242" w:name="_Toc417555949"/>
      <w:r w:rsidRPr="007A377E">
        <w:t xml:space="preserve">Charging the Battery in the </w:t>
      </w:r>
      <w:proofErr w:type="spellStart"/>
      <w:r w:rsidR="00DD2A07" w:rsidRPr="00EB2006">
        <w:t>Neuroregulator</w:t>
      </w:r>
      <w:bookmarkEnd w:id="241"/>
      <w:bookmarkEnd w:id="242"/>
      <w:proofErr w:type="spellEnd"/>
    </w:p>
    <w:p w:rsidR="009748DC" w:rsidRDefault="009748DC" w:rsidP="009748DC">
      <w:pPr>
        <w:widowControl w:val="0"/>
        <w:rPr>
          <w:b/>
        </w:rPr>
      </w:pPr>
      <w:r w:rsidRPr="007A377E">
        <w:t xml:space="preserve">Position the transmit coil over the </w:t>
      </w:r>
      <w:proofErr w:type="spellStart"/>
      <w:r w:rsidR="00252601">
        <w:t>n</w:t>
      </w:r>
      <w:r w:rsidR="00DD2A07" w:rsidRPr="00123A66">
        <w:t>euroregulator</w:t>
      </w:r>
      <w:proofErr w:type="spellEnd"/>
      <w:r w:rsidR="00DD2A07" w:rsidDel="00DD2A07">
        <w:t xml:space="preserve"> </w:t>
      </w:r>
      <w:r w:rsidRPr="007A377E">
        <w:t xml:space="preserve">and check the battery charge level of the </w:t>
      </w:r>
      <w:proofErr w:type="spellStart"/>
      <w:r w:rsidR="00252601">
        <w:t>n</w:t>
      </w:r>
      <w:r w:rsidR="00DD2A07" w:rsidRPr="00123A66">
        <w:t>euroregulator</w:t>
      </w:r>
      <w:proofErr w:type="spellEnd"/>
      <w:r w:rsidR="00DD2A07" w:rsidDel="00DD2A07">
        <w:t xml:space="preserve"> </w:t>
      </w:r>
      <w:r w:rsidRPr="007A377E">
        <w:t xml:space="preserve">as described above. If the bar graph shows five segments, the </w:t>
      </w:r>
      <w:proofErr w:type="spellStart"/>
      <w:r w:rsidR="00252601">
        <w:t>n</w:t>
      </w:r>
      <w:r w:rsidR="00DD2A07" w:rsidRPr="00123A66">
        <w:t>euroregulator</w:t>
      </w:r>
      <w:proofErr w:type="spellEnd"/>
      <w:r w:rsidR="00DD2A07" w:rsidDel="00DD2A07">
        <w:t xml:space="preserve"> </w:t>
      </w:r>
      <w:r w:rsidRPr="007A377E">
        <w:t xml:space="preserve">is fully charged.  No further charging </w:t>
      </w:r>
      <w:r>
        <w:t>is possible</w:t>
      </w:r>
      <w:r w:rsidRPr="007A377E">
        <w:t>.</w:t>
      </w:r>
      <w:r w:rsidRPr="00FF6B17">
        <w:rPr>
          <w:b/>
        </w:rPr>
        <w:t xml:space="preserve"> </w:t>
      </w:r>
    </w:p>
    <w:p w:rsidR="009748DC" w:rsidRDefault="009748DC" w:rsidP="009748DC">
      <w:pPr>
        <w:ind w:left="1440"/>
        <w:rPr>
          <w:b/>
        </w:rPr>
      </w:pPr>
    </w:p>
    <w:p w:rsidR="009748DC" w:rsidRDefault="009748DC" w:rsidP="009748DC">
      <w:pPr>
        <w:ind w:left="720"/>
        <w:rPr>
          <w:b/>
        </w:rPr>
      </w:pPr>
      <w:r w:rsidRPr="007A377E">
        <w:rPr>
          <w:b/>
        </w:rPr>
        <w:t>Note:</w:t>
      </w:r>
      <w:r w:rsidRPr="007A377E">
        <w:t xml:space="preserve"> The battery charge levels of the </w:t>
      </w:r>
      <w:proofErr w:type="spellStart"/>
      <w:r w:rsidR="00252601">
        <w:t>n</w:t>
      </w:r>
      <w:r w:rsidR="00DD2A07" w:rsidRPr="00123A66">
        <w:t>euroregulator</w:t>
      </w:r>
      <w:proofErr w:type="spellEnd"/>
      <w:r w:rsidR="00DD2A07" w:rsidDel="00DD2A07">
        <w:t xml:space="preserve"> </w:t>
      </w:r>
      <w:r w:rsidRPr="007A377E">
        <w:t xml:space="preserve">should be checked </w:t>
      </w:r>
      <w:r w:rsidRPr="007A377E">
        <w:rPr>
          <w:u w:val="single"/>
        </w:rPr>
        <w:t>daily</w:t>
      </w:r>
      <w:r w:rsidRPr="007A377E">
        <w:t xml:space="preserve">. It is recommended to charge </w:t>
      </w:r>
      <w:r w:rsidR="00DD2A07">
        <w:t xml:space="preserve">the </w:t>
      </w:r>
      <w:proofErr w:type="spellStart"/>
      <w:r w:rsidR="00252601">
        <w:t>n</w:t>
      </w:r>
      <w:r w:rsidR="00DD2A07" w:rsidRPr="00123A66">
        <w:t>euroregulator</w:t>
      </w:r>
      <w:proofErr w:type="spellEnd"/>
      <w:r w:rsidR="00DD2A07" w:rsidDel="00DD2A07">
        <w:t xml:space="preserve"> </w:t>
      </w:r>
      <w:r w:rsidRPr="007A377E">
        <w:t>when the bar graph shows four segments.  This will take approximately 30 minutes with proper coil placement.</w:t>
      </w:r>
      <w:r w:rsidRPr="00FF6B17">
        <w:rPr>
          <w:b/>
        </w:rPr>
        <w:t xml:space="preserve"> </w:t>
      </w:r>
    </w:p>
    <w:p w:rsidR="009748DC" w:rsidRDefault="009748DC" w:rsidP="009748DC">
      <w:pPr>
        <w:ind w:left="720"/>
        <w:rPr>
          <w:b/>
        </w:rPr>
      </w:pPr>
    </w:p>
    <w:p w:rsidR="009748DC" w:rsidRPr="008C7E4F" w:rsidRDefault="009748DC" w:rsidP="009748DC">
      <w:pPr>
        <w:ind w:left="720"/>
        <w:rPr>
          <w:b/>
        </w:rPr>
      </w:pPr>
      <w:r w:rsidRPr="007A377E">
        <w:rPr>
          <w:b/>
        </w:rPr>
        <w:t>Note:</w:t>
      </w:r>
      <w:r w:rsidRPr="007A377E">
        <w:t xml:space="preserve"> </w:t>
      </w:r>
      <w:r w:rsidRPr="008C7E4F">
        <w:t xml:space="preserve">If the </w:t>
      </w:r>
      <w:proofErr w:type="spellStart"/>
      <w:r w:rsidR="00252601">
        <w:t>n</w:t>
      </w:r>
      <w:r w:rsidR="00DD2A07" w:rsidRPr="00123A66">
        <w:t>euroregulator</w:t>
      </w:r>
      <w:proofErr w:type="spellEnd"/>
      <w:r w:rsidR="00DD2A07" w:rsidDel="00DD2A07">
        <w:t xml:space="preserve"> </w:t>
      </w:r>
      <w:r w:rsidRPr="008C7E4F">
        <w:t>is charged when the bar graph shows less than four segments, charging may take up to three hours.</w:t>
      </w:r>
    </w:p>
    <w:p w:rsidR="009748DC" w:rsidRDefault="009748DC" w:rsidP="009748DC"/>
    <w:p w:rsidR="009748DC" w:rsidRPr="007A377E" w:rsidRDefault="009748DC" w:rsidP="009748DC">
      <w:r w:rsidRPr="007A377E">
        <w:t xml:space="preserve">Before recharging the </w:t>
      </w:r>
      <w:proofErr w:type="spellStart"/>
      <w:r w:rsidR="00252601">
        <w:t>n</w:t>
      </w:r>
      <w:r w:rsidR="00DD2A07" w:rsidRPr="00123A66">
        <w:t>euroregulator</w:t>
      </w:r>
      <w:proofErr w:type="spellEnd"/>
      <w:r w:rsidRPr="007A377E">
        <w:t xml:space="preserve">, check if the </w:t>
      </w:r>
      <w:r w:rsidR="000D1863">
        <w:t>mobile charger</w:t>
      </w:r>
      <w:r w:rsidRPr="007A377E">
        <w:t xml:space="preserve"> is fully charged</w:t>
      </w:r>
      <w:r w:rsidRPr="007A377E">
        <w:rPr>
          <w:bCs/>
        </w:rPr>
        <w:t xml:space="preserve"> and r</w:t>
      </w:r>
      <w:r w:rsidRPr="007A377E">
        <w:t>echarge if necessary.</w:t>
      </w:r>
    </w:p>
    <w:p w:rsidR="009748DC" w:rsidRDefault="009748DC" w:rsidP="009748DC">
      <w:pPr>
        <w:widowControl w:val="0"/>
      </w:pPr>
    </w:p>
    <w:p w:rsidR="009748DC" w:rsidRDefault="009748DC" w:rsidP="009748DC">
      <w:pPr>
        <w:widowControl w:val="0"/>
      </w:pPr>
      <w:r>
        <w:t xml:space="preserve">To start recharging the </w:t>
      </w:r>
      <w:proofErr w:type="spellStart"/>
      <w:r w:rsidR="00252601">
        <w:t>n</w:t>
      </w:r>
      <w:r w:rsidR="00DD2A07" w:rsidRPr="00123A66">
        <w:t>euroregulator</w:t>
      </w:r>
      <w:proofErr w:type="spellEnd"/>
      <w:r w:rsidR="00DD2A07" w:rsidDel="00DD2A07">
        <w:t xml:space="preserve"> </w:t>
      </w:r>
      <w:r>
        <w:t xml:space="preserve">battery, </w:t>
      </w:r>
      <w:r w:rsidRPr="009A1266">
        <w:rPr>
          <w:b/>
        </w:rPr>
        <w:t>press and hold</w:t>
      </w:r>
      <w:r w:rsidRPr="007A377E">
        <w:t xml:space="preserve"> the button while the </w:t>
      </w:r>
      <w:proofErr w:type="spellStart"/>
      <w:r w:rsidR="00252601">
        <w:t>n</w:t>
      </w:r>
      <w:r w:rsidR="00DD2A07" w:rsidRPr="00123A66">
        <w:t>euroregulator</w:t>
      </w:r>
      <w:proofErr w:type="spellEnd"/>
      <w:r w:rsidR="00DD2A07" w:rsidDel="00DD2A07">
        <w:t xml:space="preserve"> </w:t>
      </w:r>
      <w:r w:rsidRPr="007A377E">
        <w:t xml:space="preserve">battery charge level is displayed. </w:t>
      </w:r>
      <w:r w:rsidRPr="007A377E">
        <w:rPr>
          <w:b/>
        </w:rPr>
        <w:t>Release the button</w:t>
      </w:r>
      <w:r w:rsidRPr="007A377E">
        <w:t xml:space="preserve"> when the bar graph begins to flash sequentially. The bar graph will continue to flash sequentially while the </w:t>
      </w:r>
      <w:proofErr w:type="spellStart"/>
      <w:r w:rsidR="00252601">
        <w:t>n</w:t>
      </w:r>
      <w:r w:rsidR="00DD2A07" w:rsidRPr="00123A66">
        <w:t>euroregulator</w:t>
      </w:r>
      <w:proofErr w:type="spellEnd"/>
      <w:r w:rsidR="00DD2A07" w:rsidDel="00DD2A07">
        <w:t xml:space="preserve"> </w:t>
      </w:r>
      <w:r w:rsidRPr="007A377E">
        <w:t xml:space="preserve">is being charged. </w:t>
      </w:r>
    </w:p>
    <w:p w:rsidR="009748DC" w:rsidRDefault="009748DC" w:rsidP="009748DC">
      <w:pPr>
        <w:widowControl w:val="0"/>
      </w:pPr>
    </w:p>
    <w:p w:rsidR="009748DC" w:rsidRPr="007A377E" w:rsidRDefault="009748DC" w:rsidP="009748DC">
      <w:pPr>
        <w:widowControl w:val="0"/>
        <w:rPr>
          <w:b/>
        </w:rPr>
      </w:pPr>
      <w:r w:rsidRPr="007A377E">
        <w:t xml:space="preserve">The battery is fully recharged when the </w:t>
      </w:r>
      <w:proofErr w:type="spellStart"/>
      <w:r w:rsidR="00252601">
        <w:t>n</w:t>
      </w:r>
      <w:r w:rsidR="00DD2A07" w:rsidRPr="00123A66">
        <w:t>euroregulator</w:t>
      </w:r>
      <w:proofErr w:type="spellEnd"/>
      <w:r w:rsidR="00DD2A07" w:rsidDel="00DD2A07">
        <w:t xml:space="preserve"> </w:t>
      </w:r>
      <w:r w:rsidRPr="007A377E">
        <w:t xml:space="preserve">battery icon illuminates and the bar graph flashes five segments once every </w:t>
      </w:r>
      <w:r>
        <w:t xml:space="preserve">five </w:t>
      </w:r>
      <w:r w:rsidRPr="007A377E">
        <w:t xml:space="preserve">seconds. The </w:t>
      </w:r>
      <w:proofErr w:type="spellStart"/>
      <w:r w:rsidR="00252601">
        <w:t>n</w:t>
      </w:r>
      <w:r w:rsidR="00DD2A07" w:rsidRPr="00123A66">
        <w:t>euroregulator</w:t>
      </w:r>
      <w:proofErr w:type="spellEnd"/>
      <w:r w:rsidR="00DD2A07" w:rsidDel="00DD2A07">
        <w:t xml:space="preserve"> </w:t>
      </w:r>
      <w:r w:rsidRPr="007A377E">
        <w:t>cannot be overcharged.</w:t>
      </w:r>
    </w:p>
    <w:p w:rsidR="009748DC" w:rsidRPr="00DE195B" w:rsidRDefault="009748DC" w:rsidP="009748DC">
      <w:pPr>
        <w:spacing w:before="240"/>
        <w:ind w:left="720"/>
        <w:rPr>
          <w:b/>
          <w:bCs/>
        </w:rPr>
      </w:pPr>
      <w:r w:rsidRPr="007A377E">
        <w:rPr>
          <w:b/>
        </w:rPr>
        <w:t>Note:</w:t>
      </w:r>
      <w:r w:rsidRPr="007A377E">
        <w:t xml:space="preserve"> </w:t>
      </w:r>
      <w:r>
        <w:t>T</w:t>
      </w:r>
      <w:r w:rsidRPr="00DE195B">
        <w:t xml:space="preserve">he </w:t>
      </w:r>
      <w:r w:rsidR="000D1863">
        <w:t>mobile charger</w:t>
      </w:r>
      <w:r w:rsidRPr="00DE195B">
        <w:t xml:space="preserve"> case </w:t>
      </w:r>
      <w:r>
        <w:t xml:space="preserve">may become </w:t>
      </w:r>
      <w:r w:rsidRPr="00DE195B">
        <w:t>warm</w:t>
      </w:r>
      <w:r>
        <w:t xml:space="preserve"> during charging of the </w:t>
      </w:r>
      <w:proofErr w:type="spellStart"/>
      <w:r w:rsidR="00252601">
        <w:t>n</w:t>
      </w:r>
      <w:r w:rsidR="00DD2A07" w:rsidRPr="00123A66">
        <w:t>euroregulator</w:t>
      </w:r>
      <w:proofErr w:type="spellEnd"/>
      <w:r w:rsidRPr="00DE195B">
        <w:t xml:space="preserve">. </w:t>
      </w:r>
      <w:r>
        <w:t xml:space="preserve">While charging, place the </w:t>
      </w:r>
      <w:r w:rsidR="000D1863">
        <w:t>mobile charger</w:t>
      </w:r>
      <w:r w:rsidRPr="00DE195B">
        <w:t xml:space="preserve"> in a position that allows air circulation</w:t>
      </w:r>
      <w:r>
        <w:t xml:space="preserve">, do </w:t>
      </w:r>
      <w:r w:rsidRPr="00DE195B">
        <w:t xml:space="preserve">not </w:t>
      </w:r>
      <w:r>
        <w:t>lie in bed,</w:t>
      </w:r>
      <w:r w:rsidRPr="00751754">
        <w:t xml:space="preserve"> </w:t>
      </w:r>
      <w:r w:rsidRPr="00DE195B">
        <w:t>sleep</w:t>
      </w:r>
      <w:r>
        <w:t>,</w:t>
      </w:r>
      <w:r w:rsidRPr="00DE195B">
        <w:t xml:space="preserve"> sit </w:t>
      </w:r>
      <w:r>
        <w:t xml:space="preserve">or lie </w:t>
      </w:r>
      <w:r w:rsidRPr="00DE195B">
        <w:t xml:space="preserve">on the </w:t>
      </w:r>
      <w:r w:rsidR="000D1863">
        <w:t>mobile charger</w:t>
      </w:r>
      <w:r>
        <w:t xml:space="preserve">, place the </w:t>
      </w:r>
      <w:r w:rsidR="000D1863">
        <w:t>mobile charger</w:t>
      </w:r>
      <w:r>
        <w:t xml:space="preserve"> in clothing or place the </w:t>
      </w:r>
      <w:r w:rsidR="000D1863">
        <w:t>mobile charger</w:t>
      </w:r>
      <w:r>
        <w:t xml:space="preserve"> within a carrying case. </w:t>
      </w:r>
    </w:p>
    <w:p w:rsidR="009748DC" w:rsidRDefault="009748DC" w:rsidP="009748DC">
      <w:pPr>
        <w:ind w:left="720"/>
        <w:rPr>
          <w:b/>
        </w:rPr>
      </w:pPr>
    </w:p>
    <w:p w:rsidR="009748DC" w:rsidRPr="007A377E" w:rsidRDefault="009748DC" w:rsidP="009748DC">
      <w:pPr>
        <w:ind w:left="720"/>
      </w:pPr>
      <w:r w:rsidRPr="007A377E">
        <w:rPr>
          <w:b/>
        </w:rPr>
        <w:t>Note:</w:t>
      </w:r>
      <w:r w:rsidRPr="007A377E">
        <w:t xml:space="preserve"> If the transmit coil becomes displaced, the </w:t>
      </w:r>
      <w:r w:rsidR="000D1863">
        <w:t>mobile charger</w:t>
      </w:r>
      <w:r w:rsidRPr="007A377E">
        <w:t xml:space="preserve"> will automatically illuminate the transmit coil </w:t>
      </w:r>
      <w:r>
        <w:t xml:space="preserve">position </w:t>
      </w:r>
      <w:r w:rsidRPr="007A377E">
        <w:t>icon.  The coil should be repositioned as described above.</w:t>
      </w:r>
    </w:p>
    <w:p w:rsidR="009748DC" w:rsidRDefault="009748DC" w:rsidP="009748DC">
      <w:pPr>
        <w:ind w:left="720"/>
        <w:rPr>
          <w:b/>
        </w:rPr>
      </w:pPr>
    </w:p>
    <w:p w:rsidR="009748DC" w:rsidRPr="007A377E" w:rsidRDefault="009748DC" w:rsidP="009748DC">
      <w:pPr>
        <w:ind w:left="720"/>
        <w:rPr>
          <w:b/>
        </w:rPr>
      </w:pPr>
      <w:r w:rsidRPr="007A377E">
        <w:rPr>
          <w:b/>
        </w:rPr>
        <w:t>Note:</w:t>
      </w:r>
      <w:r w:rsidRPr="007A377E">
        <w:t xml:space="preserve"> If a </w:t>
      </w:r>
      <w:proofErr w:type="spellStart"/>
      <w:r w:rsidR="00252601">
        <w:t>n</w:t>
      </w:r>
      <w:r w:rsidR="00DD2A07" w:rsidRPr="00123A66">
        <w:t>euroregulator</w:t>
      </w:r>
      <w:proofErr w:type="spellEnd"/>
      <w:r w:rsidR="00DD2A07" w:rsidDel="00DD2A07">
        <w:t xml:space="preserve"> </w:t>
      </w:r>
      <w:r w:rsidRPr="007A377E">
        <w:t xml:space="preserve">is not charged within a period of </w:t>
      </w:r>
      <w:r w:rsidRPr="007A377E">
        <w:rPr>
          <w:u w:val="single"/>
        </w:rPr>
        <w:t>two months</w:t>
      </w:r>
      <w:r w:rsidRPr="007A377E">
        <w:t xml:space="preserve">, the battery within the </w:t>
      </w:r>
      <w:proofErr w:type="spellStart"/>
      <w:r w:rsidR="00252601">
        <w:t>n</w:t>
      </w:r>
      <w:r w:rsidR="00DD2A07" w:rsidRPr="00123A66">
        <w:t>euroregulator</w:t>
      </w:r>
      <w:proofErr w:type="spellEnd"/>
      <w:r w:rsidR="00DD2A07" w:rsidDel="00DD2A07">
        <w:t xml:space="preserve"> </w:t>
      </w:r>
      <w:r w:rsidRPr="007A377E">
        <w:t xml:space="preserve">may lose its capacity to be charged and may no longer be capable of delivering therapy. </w:t>
      </w:r>
    </w:p>
    <w:p w:rsidR="009748DC" w:rsidRDefault="009748DC" w:rsidP="009748DC">
      <w:pPr>
        <w:widowControl w:val="0"/>
        <w:ind w:left="720"/>
        <w:rPr>
          <w:b/>
        </w:rPr>
      </w:pPr>
    </w:p>
    <w:p w:rsidR="009748DC" w:rsidRPr="00DE195B" w:rsidRDefault="009748DC" w:rsidP="009748DC">
      <w:pPr>
        <w:ind w:left="720"/>
        <w:rPr>
          <w:b/>
          <w:bCs/>
        </w:rPr>
      </w:pPr>
      <w:r w:rsidRPr="007A377E">
        <w:rPr>
          <w:b/>
        </w:rPr>
        <w:t>Note:</w:t>
      </w:r>
      <w:r w:rsidRPr="007A377E">
        <w:t xml:space="preserve"> </w:t>
      </w:r>
      <w:r>
        <w:t xml:space="preserve">The patient must be instructed to fully charge the batteries of the </w:t>
      </w:r>
      <w:proofErr w:type="spellStart"/>
      <w:r w:rsidR="00252601">
        <w:t>n</w:t>
      </w:r>
      <w:r w:rsidR="00DD2A07" w:rsidRPr="00123A66">
        <w:t>euroregulator</w:t>
      </w:r>
      <w:proofErr w:type="spellEnd"/>
      <w:r w:rsidR="00DD2A07" w:rsidDel="00DD2A07">
        <w:t xml:space="preserve"> </w:t>
      </w:r>
      <w:r>
        <w:t xml:space="preserve">and </w:t>
      </w:r>
      <w:r w:rsidR="000D1863">
        <w:t>mobile charger</w:t>
      </w:r>
      <w:r>
        <w:t xml:space="preserve"> before visiting with their clinician.</w:t>
      </w:r>
    </w:p>
    <w:p w:rsidR="009748DC" w:rsidRDefault="009748DC" w:rsidP="009748DC">
      <w:pPr>
        <w:widowControl w:val="0"/>
        <w:rPr>
          <w:b/>
        </w:rPr>
      </w:pPr>
    </w:p>
    <w:p w:rsidR="009748DC" w:rsidRDefault="009748DC" w:rsidP="009748DC">
      <w:pPr>
        <w:pStyle w:val="Heading2"/>
      </w:pPr>
      <w:bookmarkStart w:id="243" w:name="_Toc417555950"/>
      <w:r>
        <w:t xml:space="preserve">Restoring the </w:t>
      </w:r>
      <w:r w:rsidR="005B2CED">
        <w:t>Mobile Charger</w:t>
      </w:r>
      <w:r>
        <w:t>’s Default Settings</w:t>
      </w:r>
      <w:bookmarkEnd w:id="243"/>
    </w:p>
    <w:p w:rsidR="009748DC" w:rsidRPr="0014188E" w:rsidRDefault="009748DC" w:rsidP="009748DC">
      <w:pPr>
        <w:widowControl w:val="0"/>
      </w:pPr>
      <w:r w:rsidRPr="0014188E">
        <w:t xml:space="preserve">The </w:t>
      </w:r>
      <w:r w:rsidR="000D1863">
        <w:t>mobile charger</w:t>
      </w:r>
      <w:r>
        <w:t xml:space="preserve">’s default settings may be restored by </w:t>
      </w:r>
      <w:r w:rsidRPr="0014188E">
        <w:rPr>
          <w:b/>
        </w:rPr>
        <w:t>pressing and holding</w:t>
      </w:r>
      <w:r>
        <w:t xml:space="preserve"> the button for more than 15 seconds until the display icons illuminate in sequence.   </w:t>
      </w:r>
    </w:p>
    <w:p w:rsidR="000723B1" w:rsidRDefault="000723B1" w:rsidP="0067374B">
      <w:pPr>
        <w:tabs>
          <w:tab w:val="left" w:pos="0"/>
          <w:tab w:val="left" w:pos="1170"/>
        </w:tabs>
      </w:pPr>
    </w:p>
    <w:p w:rsidR="009748DC" w:rsidRPr="009748DC" w:rsidRDefault="009748DC" w:rsidP="00E24E79">
      <w:pPr>
        <w:pStyle w:val="Heading2"/>
      </w:pPr>
      <w:bookmarkStart w:id="244" w:name="_Toc271017209"/>
      <w:bookmarkStart w:id="245" w:name="_Toc355965873"/>
      <w:bookmarkStart w:id="246" w:name="_Toc417555951"/>
      <w:r w:rsidRPr="009748DC">
        <w:t>System Alerts</w:t>
      </w:r>
      <w:bookmarkEnd w:id="244"/>
      <w:bookmarkEnd w:id="245"/>
      <w:bookmarkEnd w:id="246"/>
    </w:p>
    <w:p w:rsidR="009748DC" w:rsidRPr="007A377E" w:rsidRDefault="009748DC" w:rsidP="009748DC">
      <w:pPr>
        <w:widowControl w:val="0"/>
        <w:spacing w:after="79"/>
      </w:pPr>
      <w:r w:rsidRPr="007A377E">
        <w:t xml:space="preserve">A status icon which is illuminated red, </w:t>
      </w:r>
      <w:r>
        <w:t xml:space="preserve">either </w:t>
      </w:r>
      <w:r w:rsidRPr="007A377E">
        <w:t xml:space="preserve">continuously or </w:t>
      </w:r>
      <w:proofErr w:type="gramStart"/>
      <w:r>
        <w:t>intermittently</w:t>
      </w:r>
      <w:r w:rsidRPr="007A377E">
        <w:t>,</w:t>
      </w:r>
      <w:proofErr w:type="gramEnd"/>
      <w:r w:rsidRPr="007A377E">
        <w:t xml:space="preserve"> indicates that the system </w:t>
      </w:r>
      <w:r>
        <w:t>is</w:t>
      </w:r>
      <w:r w:rsidRPr="007A377E">
        <w:t xml:space="preserve"> not delivering therapy</w:t>
      </w:r>
      <w:r w:rsidR="00E24E79">
        <w:t xml:space="preserve"> (</w:t>
      </w:r>
      <w:r w:rsidR="00B3684D">
        <w:fldChar w:fldCharType="begin"/>
      </w:r>
      <w:r w:rsidR="00E24E79">
        <w:instrText xml:space="preserve"> REF _Ref358621718 \h </w:instrText>
      </w:r>
      <w:r w:rsidR="00B3684D">
        <w:fldChar w:fldCharType="separate"/>
      </w:r>
      <w:r w:rsidR="00465C75">
        <w:t xml:space="preserve">Figure </w:t>
      </w:r>
      <w:r w:rsidR="00465C75">
        <w:rPr>
          <w:noProof/>
        </w:rPr>
        <w:t>11</w:t>
      </w:r>
      <w:r w:rsidR="00465C75">
        <w:noBreakHyphen/>
      </w:r>
      <w:r w:rsidR="00465C75">
        <w:rPr>
          <w:noProof/>
        </w:rPr>
        <w:t>5</w:t>
      </w:r>
      <w:r w:rsidR="00B3684D">
        <w:fldChar w:fldCharType="end"/>
      </w:r>
      <w:r w:rsidR="00E24E79">
        <w:t>)</w:t>
      </w:r>
      <w:r w:rsidRPr="007A377E">
        <w:t xml:space="preserve">.  A red status icon does </w:t>
      </w:r>
      <w:r w:rsidRPr="007A377E">
        <w:rPr>
          <w:u w:val="single"/>
        </w:rPr>
        <w:t>not</w:t>
      </w:r>
      <w:r w:rsidRPr="007A377E">
        <w:t xml:space="preserve"> indicate an emergency condition. It just indicates that </w:t>
      </w:r>
      <w:r>
        <w:t xml:space="preserve">therapy is </w:t>
      </w:r>
      <w:r w:rsidRPr="007A377E">
        <w:t xml:space="preserve">not </w:t>
      </w:r>
      <w:r>
        <w:t>delivered</w:t>
      </w:r>
      <w:r w:rsidRPr="007A377E">
        <w:t xml:space="preserve">.  </w:t>
      </w:r>
      <w:r>
        <w:t>The patient should be instructed to contact their clin</w:t>
      </w:r>
      <w:r w:rsidRPr="00DE195B">
        <w:t xml:space="preserve">ician </w:t>
      </w:r>
      <w:r>
        <w:t xml:space="preserve">during normal business hours </w:t>
      </w:r>
      <w:r w:rsidRPr="00DE195B">
        <w:t>to schedule a</w:t>
      </w:r>
      <w:r>
        <w:t>n</w:t>
      </w:r>
      <w:r w:rsidRPr="00DE195B">
        <w:t xml:space="preserve"> </w:t>
      </w:r>
      <w:r>
        <w:t>appointment.</w:t>
      </w:r>
    </w:p>
    <w:p w:rsidR="000723B1" w:rsidRDefault="009748DC" w:rsidP="00E36AF8">
      <w:pPr>
        <w:widowControl w:val="0"/>
        <w:spacing w:after="79"/>
      </w:pPr>
      <w:r>
        <w:t xml:space="preserve"> </w:t>
      </w:r>
    </w:p>
    <w:p w:rsidR="000723B1" w:rsidRDefault="000723B1" w:rsidP="0067374B">
      <w:pPr>
        <w:tabs>
          <w:tab w:val="left" w:pos="0"/>
          <w:tab w:val="left" w:pos="1170"/>
        </w:tabs>
      </w:pPr>
    </w:p>
    <w:p w:rsidR="009748DC" w:rsidRPr="009748DC" w:rsidRDefault="009748DC" w:rsidP="009748DC">
      <w:pPr>
        <w:pStyle w:val="Heading1"/>
      </w:pPr>
      <w:bookmarkStart w:id="247" w:name="_Toc355965874"/>
      <w:bookmarkStart w:id="248" w:name="_Toc417555952"/>
      <w:r w:rsidRPr="009748DC">
        <w:t xml:space="preserve">Deactivating the </w:t>
      </w:r>
      <w:proofErr w:type="spellStart"/>
      <w:r w:rsidRPr="009748DC">
        <w:t>Neuroregulator</w:t>
      </w:r>
      <w:bookmarkEnd w:id="247"/>
      <w:bookmarkEnd w:id="248"/>
      <w:proofErr w:type="spellEnd"/>
      <w:r w:rsidRPr="009748DC">
        <w:t xml:space="preserve"> </w:t>
      </w:r>
    </w:p>
    <w:p w:rsidR="009748DC" w:rsidRDefault="009748DC" w:rsidP="009748DC">
      <w:pPr>
        <w:widowControl w:val="0"/>
      </w:pPr>
      <w:r w:rsidRPr="00DE195B">
        <w:t>I</w:t>
      </w:r>
      <w:r>
        <w:t>f required for deactivation or in an emergency situation,</w:t>
      </w:r>
      <w:r w:rsidRPr="00DE195B">
        <w:t xml:space="preserve"> </w:t>
      </w:r>
      <w:r>
        <w:t xml:space="preserve">the </w:t>
      </w:r>
      <w:proofErr w:type="spellStart"/>
      <w:r w:rsidR="00252601">
        <w:t>n</w:t>
      </w:r>
      <w:r w:rsidR="00DD2A07" w:rsidRPr="00123A66">
        <w:t>euroregulator</w:t>
      </w:r>
      <w:proofErr w:type="spellEnd"/>
      <w:r w:rsidR="00DD2A07" w:rsidDel="00DD2A07">
        <w:t xml:space="preserve"> </w:t>
      </w:r>
      <w:r>
        <w:t xml:space="preserve">may be turned off.  Position the transmit coil over the </w:t>
      </w:r>
      <w:proofErr w:type="spellStart"/>
      <w:r w:rsidR="00252601">
        <w:t>n</w:t>
      </w:r>
      <w:r w:rsidR="00DD2A07" w:rsidRPr="00123A66">
        <w:t>euroregulator</w:t>
      </w:r>
      <w:proofErr w:type="spellEnd"/>
      <w:r w:rsidR="00DD2A07" w:rsidDel="00DD2A07">
        <w:t xml:space="preserve"> </w:t>
      </w:r>
      <w:r>
        <w:t xml:space="preserve">using instructions above,  </w:t>
      </w:r>
      <w:r w:rsidRPr="007D7A79">
        <w:rPr>
          <w:b/>
        </w:rPr>
        <w:t>press and hold</w:t>
      </w:r>
      <w:r>
        <w:t xml:space="preserve"> the</w:t>
      </w:r>
      <w:r w:rsidRPr="00DE195B">
        <w:t xml:space="preserve"> button </w:t>
      </w:r>
      <w:r>
        <w:t xml:space="preserve">on the </w:t>
      </w:r>
      <w:r w:rsidR="000D1863">
        <w:t>mobile charger</w:t>
      </w:r>
      <w:r>
        <w:t xml:space="preserve"> </w:t>
      </w:r>
      <w:r w:rsidRPr="00DE195B">
        <w:t xml:space="preserve">for </w:t>
      </w:r>
      <w:r>
        <w:t xml:space="preserve">approximately </w:t>
      </w:r>
      <w:r w:rsidRPr="00DE195B">
        <w:t>60 seconds</w:t>
      </w:r>
      <w:r>
        <w:t xml:space="preserve"> until the display flashes the red status icon</w:t>
      </w:r>
      <w:r w:rsidRPr="00DE195B">
        <w:t>.</w:t>
      </w:r>
      <w:r>
        <w:t xml:space="preserve"> If a </w:t>
      </w:r>
      <w:r w:rsidR="000D1863">
        <w:t>mobile charger</w:t>
      </w:r>
      <w:r w:rsidR="00DD2A07">
        <w:t xml:space="preserve"> </w:t>
      </w:r>
      <w:r>
        <w:t xml:space="preserve">is not available, the </w:t>
      </w:r>
      <w:proofErr w:type="spellStart"/>
      <w:r w:rsidR="00252601">
        <w:t>n</w:t>
      </w:r>
      <w:r w:rsidR="00DD2A07" w:rsidRPr="00123A66">
        <w:t>euroregulator</w:t>
      </w:r>
      <w:proofErr w:type="spellEnd"/>
      <w:r w:rsidR="00DD2A07" w:rsidDel="00DD2A07">
        <w:t xml:space="preserve"> </w:t>
      </w:r>
      <w:r>
        <w:t xml:space="preserve">may be turned off by moving a medical device magnet over </w:t>
      </w:r>
      <w:proofErr w:type="spellStart"/>
      <w:r w:rsidR="00252601">
        <w:t>n</w:t>
      </w:r>
      <w:r w:rsidR="00DD2A07" w:rsidRPr="00123A66">
        <w:t>euroregulator</w:t>
      </w:r>
      <w:proofErr w:type="spellEnd"/>
      <w:r>
        <w:t xml:space="preserve">.  Medical device magnets are commonly found in emergency rooms. </w:t>
      </w:r>
    </w:p>
    <w:p w:rsidR="009748DC" w:rsidRDefault="009748DC" w:rsidP="009748DC">
      <w:pPr>
        <w:widowControl w:val="0"/>
      </w:pPr>
    </w:p>
    <w:p w:rsidR="009748DC" w:rsidRDefault="009748DC" w:rsidP="009748DC">
      <w:r>
        <w:t xml:space="preserve">A deactivated </w:t>
      </w:r>
      <w:proofErr w:type="spellStart"/>
      <w:r w:rsidR="00252601">
        <w:t>n</w:t>
      </w:r>
      <w:r w:rsidR="00DD2A07" w:rsidRPr="00123A66">
        <w:t>euroregulator</w:t>
      </w:r>
      <w:proofErr w:type="spellEnd"/>
      <w:r w:rsidR="00DD2A07" w:rsidDel="00DD2A07">
        <w:t xml:space="preserve"> </w:t>
      </w:r>
      <w:r>
        <w:t xml:space="preserve">may be reactivated by the clinician using the </w:t>
      </w:r>
      <w:r w:rsidR="004A0E44">
        <w:t>clinician programmer</w:t>
      </w:r>
      <w:r>
        <w:t xml:space="preserve">; please see </w:t>
      </w:r>
      <w:r w:rsidRPr="005D627B">
        <w:t xml:space="preserve">the </w:t>
      </w:r>
      <w:r>
        <w:t>C</w:t>
      </w:r>
      <w:r w:rsidRPr="005D627B">
        <w:t xml:space="preserve">linician </w:t>
      </w:r>
      <w:r>
        <w:t>P</w:t>
      </w:r>
      <w:r w:rsidRPr="005D627B">
        <w:t xml:space="preserve">rogrammer </w:t>
      </w:r>
      <w:r>
        <w:t>Manual</w:t>
      </w:r>
      <w:r w:rsidR="00E24E79">
        <w:t xml:space="preserve"> for more details</w:t>
      </w:r>
      <w:r>
        <w:t xml:space="preserve">. Therapy </w:t>
      </w:r>
      <w:r w:rsidRPr="00DE195B">
        <w:t xml:space="preserve">is </w:t>
      </w:r>
      <w:r>
        <w:t xml:space="preserve">not </w:t>
      </w:r>
      <w:r w:rsidRPr="00DE195B">
        <w:t xml:space="preserve">delivered when the </w:t>
      </w:r>
      <w:proofErr w:type="spellStart"/>
      <w:r w:rsidR="00252601">
        <w:t>n</w:t>
      </w:r>
      <w:r w:rsidR="00DD2A07" w:rsidRPr="00123A66">
        <w:t>euroregulator</w:t>
      </w:r>
      <w:proofErr w:type="spellEnd"/>
      <w:r w:rsidR="00DD2A07" w:rsidDel="00DD2A07">
        <w:t xml:space="preserve"> </w:t>
      </w:r>
      <w:r w:rsidRPr="00DE195B">
        <w:t xml:space="preserve">is </w:t>
      </w:r>
      <w:r>
        <w:t xml:space="preserve">deactivated.  Deactivation </w:t>
      </w:r>
      <w:r w:rsidRPr="00DE195B">
        <w:t xml:space="preserve">should </w:t>
      </w:r>
      <w:r>
        <w:t xml:space="preserve">only </w:t>
      </w:r>
      <w:r w:rsidRPr="00DE195B">
        <w:t xml:space="preserve">be </w:t>
      </w:r>
      <w:r>
        <w:t>performed</w:t>
      </w:r>
      <w:r w:rsidRPr="00DE195B">
        <w:t xml:space="preserve"> </w:t>
      </w:r>
      <w:r>
        <w:t xml:space="preserve">to preserve the rechargeable battery in the </w:t>
      </w:r>
      <w:proofErr w:type="spellStart"/>
      <w:r w:rsidR="00252601">
        <w:t>n</w:t>
      </w:r>
      <w:r w:rsidR="00DD2A07" w:rsidRPr="00123A66">
        <w:t>euroregulator</w:t>
      </w:r>
      <w:proofErr w:type="spellEnd"/>
      <w:r w:rsidR="00DD2A07" w:rsidDel="00DD2A07">
        <w:t xml:space="preserve"> </w:t>
      </w:r>
      <w:r w:rsidR="00DD2A07">
        <w:t xml:space="preserve">or </w:t>
      </w:r>
      <w:r>
        <w:t xml:space="preserve">in </w:t>
      </w:r>
      <w:r w:rsidR="00DD2A07">
        <w:t xml:space="preserve">an </w:t>
      </w:r>
      <w:r w:rsidRPr="00DE195B">
        <w:t>emergenc</w:t>
      </w:r>
      <w:r>
        <w:t>y</w:t>
      </w:r>
      <w:r w:rsidRPr="00DE195B">
        <w:t xml:space="preserve"> </w:t>
      </w:r>
      <w:r>
        <w:t>situation.</w:t>
      </w:r>
    </w:p>
    <w:p w:rsidR="009748DC" w:rsidRDefault="009748DC" w:rsidP="009748DC">
      <w:pPr>
        <w:ind w:left="720"/>
        <w:rPr>
          <w:b/>
        </w:rPr>
      </w:pPr>
    </w:p>
    <w:p w:rsidR="009748DC" w:rsidRPr="0040646B" w:rsidRDefault="009748DC" w:rsidP="009748DC">
      <w:pPr>
        <w:ind w:left="720"/>
      </w:pPr>
      <w:r w:rsidRPr="00C30A98">
        <w:rPr>
          <w:b/>
        </w:rPr>
        <w:t>Note:</w:t>
      </w:r>
      <w:r>
        <w:t xml:space="preserve">  When reactivating a </w:t>
      </w:r>
      <w:proofErr w:type="spellStart"/>
      <w:r w:rsidR="00252601">
        <w:t>n</w:t>
      </w:r>
      <w:r w:rsidR="00DD2A07" w:rsidRPr="00123A66">
        <w:t>euroregulator</w:t>
      </w:r>
      <w:proofErr w:type="spellEnd"/>
      <w:r>
        <w:t xml:space="preserve">, the clinician should check if the </w:t>
      </w:r>
      <w:r w:rsidR="000D1863">
        <w:t>mobile charger</w:t>
      </w:r>
      <w:r>
        <w:t xml:space="preserve"> and the transmit coil of the patient are still operational. A new </w:t>
      </w:r>
      <w:r w:rsidR="000D1863">
        <w:t>mobile charger</w:t>
      </w:r>
      <w:r>
        <w:t xml:space="preserve"> may be required if the patient has not charged the battery during the time of </w:t>
      </w:r>
      <w:proofErr w:type="spellStart"/>
      <w:r w:rsidR="00252601">
        <w:t>n</w:t>
      </w:r>
      <w:r w:rsidR="00900282" w:rsidRPr="00123A66">
        <w:t>euroregulator</w:t>
      </w:r>
      <w:proofErr w:type="spellEnd"/>
      <w:r w:rsidR="00900282" w:rsidDel="00DD2A07">
        <w:t xml:space="preserve"> </w:t>
      </w:r>
      <w:r>
        <w:t>deactivation</w:t>
      </w:r>
      <w:r w:rsidRPr="005D627B">
        <w:t>.</w:t>
      </w:r>
    </w:p>
    <w:p w:rsidR="009748DC" w:rsidRDefault="009748DC" w:rsidP="009748DC"/>
    <w:p w:rsidR="009748DC" w:rsidRPr="0040646B" w:rsidRDefault="009748DC" w:rsidP="009748DC">
      <w:pPr>
        <w:ind w:left="720"/>
      </w:pPr>
      <w:r>
        <w:rPr>
          <w:b/>
        </w:rPr>
        <w:t>Note</w:t>
      </w:r>
      <w:r w:rsidRPr="00C30A98">
        <w:rPr>
          <w:b/>
        </w:rPr>
        <w:t>:</w:t>
      </w:r>
      <w:r>
        <w:t xml:space="preserve">  The clinician should instruct p</w:t>
      </w:r>
      <w:r w:rsidRPr="0040646B">
        <w:t>atient</w:t>
      </w:r>
      <w:r>
        <w:t xml:space="preserve">s about regularly charging the </w:t>
      </w:r>
      <w:proofErr w:type="spellStart"/>
      <w:r w:rsidR="00252601">
        <w:t>n</w:t>
      </w:r>
      <w:r w:rsidR="00900282" w:rsidRPr="00123A66">
        <w:t>euroregulator</w:t>
      </w:r>
      <w:proofErr w:type="spellEnd"/>
      <w:r>
        <w:t xml:space="preserve">, about the risks of leaving an active </w:t>
      </w:r>
      <w:proofErr w:type="spellStart"/>
      <w:r w:rsidR="00252601">
        <w:t>n</w:t>
      </w:r>
      <w:r w:rsidR="00900282" w:rsidRPr="00123A66">
        <w:t>euroregulator</w:t>
      </w:r>
      <w:proofErr w:type="spellEnd"/>
      <w:r w:rsidR="00900282" w:rsidDel="00DD2A07">
        <w:t xml:space="preserve"> </w:t>
      </w:r>
      <w:r>
        <w:t>uncharged for more than two months and about the option to deactivate the device.</w:t>
      </w:r>
    </w:p>
    <w:p w:rsidR="009748DC" w:rsidRPr="0040646B" w:rsidRDefault="009748DC" w:rsidP="009748DC">
      <w:pPr>
        <w:ind w:left="720"/>
      </w:pPr>
    </w:p>
    <w:p w:rsidR="000723B1" w:rsidRDefault="000723B1" w:rsidP="0067374B">
      <w:pPr>
        <w:tabs>
          <w:tab w:val="left" w:pos="0"/>
          <w:tab w:val="left" w:pos="1170"/>
        </w:tabs>
      </w:pPr>
    </w:p>
    <w:p w:rsidR="009748DC" w:rsidRPr="009748DC" w:rsidRDefault="009748DC" w:rsidP="009748DC">
      <w:pPr>
        <w:pStyle w:val="Heading1"/>
      </w:pPr>
      <w:bookmarkStart w:id="249" w:name="_Toc355965875"/>
      <w:bookmarkStart w:id="250" w:name="_Toc417555953"/>
      <w:r w:rsidRPr="009748DC">
        <w:t>Implant Removal and Disposal Instructions</w:t>
      </w:r>
      <w:bookmarkEnd w:id="249"/>
      <w:bookmarkEnd w:id="250"/>
    </w:p>
    <w:p w:rsidR="009748DC" w:rsidRPr="009748DC" w:rsidRDefault="009748DC" w:rsidP="009748DC">
      <w:pPr>
        <w:pStyle w:val="Heading2"/>
      </w:pPr>
      <w:bookmarkStart w:id="251" w:name="_Toc355965876"/>
      <w:bookmarkStart w:id="252" w:name="_Toc417555954"/>
      <w:r w:rsidRPr="009748DC">
        <w:t>Device Removal Training</w:t>
      </w:r>
      <w:bookmarkEnd w:id="251"/>
      <w:bookmarkEnd w:id="252"/>
    </w:p>
    <w:p w:rsidR="009748DC" w:rsidRPr="00C47574" w:rsidRDefault="00BD1A3D" w:rsidP="009748DC">
      <w:pPr>
        <w:pStyle w:val="BodyText"/>
      </w:pPr>
      <w:r w:rsidRPr="001E0272">
        <w:t xml:space="preserve">Surgeons </w:t>
      </w:r>
      <w:r>
        <w:t xml:space="preserve">are </w:t>
      </w:r>
      <w:r w:rsidR="00900282">
        <w:t xml:space="preserve">required </w:t>
      </w:r>
      <w:r>
        <w:t>to complete</w:t>
      </w:r>
      <w:r w:rsidRPr="001E0272">
        <w:t xml:space="preserve"> training </w:t>
      </w:r>
      <w:r>
        <w:t xml:space="preserve">and receive certification on completion of the surgical </w:t>
      </w:r>
      <w:proofErr w:type="spellStart"/>
      <w:r>
        <w:t>explantation</w:t>
      </w:r>
      <w:proofErr w:type="spellEnd"/>
      <w:r>
        <w:t xml:space="preserve"> </w:t>
      </w:r>
      <w:r w:rsidRPr="001E0272">
        <w:t xml:space="preserve">of the Maestro Rechargeable System </w:t>
      </w:r>
      <w:r w:rsidRPr="004A4400">
        <w:t xml:space="preserve">prior to </w:t>
      </w:r>
      <w:r>
        <w:t>explanting a</w:t>
      </w:r>
      <w:r w:rsidRPr="004A4400">
        <w:t xml:space="preserve"> Maestro Rechargeable System.</w:t>
      </w:r>
    </w:p>
    <w:p w:rsidR="009748DC" w:rsidRPr="009748DC" w:rsidRDefault="009748DC" w:rsidP="009748DC">
      <w:pPr>
        <w:pStyle w:val="Heading2"/>
      </w:pPr>
      <w:bookmarkStart w:id="253" w:name="_Toc355965877"/>
      <w:bookmarkStart w:id="254" w:name="_Toc417555955"/>
      <w:r w:rsidRPr="009748DC">
        <w:t xml:space="preserve">Removal of </w:t>
      </w:r>
      <w:r w:rsidR="00050AF2">
        <w:t xml:space="preserve">All </w:t>
      </w:r>
      <w:r w:rsidRPr="009748DC">
        <w:t>Implantable Device Components</w:t>
      </w:r>
      <w:bookmarkEnd w:id="253"/>
      <w:bookmarkEnd w:id="254"/>
    </w:p>
    <w:p w:rsidR="002D02D1" w:rsidRPr="001E0272" w:rsidRDefault="002D02D1" w:rsidP="00794942">
      <w:pPr>
        <w:pStyle w:val="BodyText"/>
      </w:pPr>
      <w:r w:rsidRPr="001E0272">
        <w:t xml:space="preserve">Following are the general instructions for </w:t>
      </w:r>
      <w:r>
        <w:t>explant</w:t>
      </w:r>
      <w:r w:rsidRPr="001E0272">
        <w:t xml:space="preserve"> of the implantable device components.</w:t>
      </w:r>
      <w:r>
        <w:t xml:space="preserve"> Refer to </w:t>
      </w:r>
      <w:proofErr w:type="spellStart"/>
      <w:r>
        <w:t>EnteroMedics</w:t>
      </w:r>
      <w:proofErr w:type="spellEnd"/>
      <w:r>
        <w:t xml:space="preserve"> Surgeon Certification Training Program for detailed instructions.</w:t>
      </w:r>
    </w:p>
    <w:p w:rsidR="00583B06" w:rsidRDefault="00AE092F" w:rsidP="00794942">
      <w:pPr>
        <w:pStyle w:val="BodyText"/>
        <w:numPr>
          <w:ilvl w:val="1"/>
          <w:numId w:val="54"/>
        </w:numPr>
        <w:spacing w:after="0"/>
        <w:ind w:left="540"/>
        <w:rPr>
          <w:szCs w:val="24"/>
        </w:rPr>
      </w:pPr>
      <w:r w:rsidRPr="00AE092F">
        <w:rPr>
          <w:szCs w:val="24"/>
        </w:rPr>
        <w:t>Prepa</w:t>
      </w:r>
      <w:r w:rsidR="00502852">
        <w:rPr>
          <w:szCs w:val="24"/>
        </w:rPr>
        <w:t>re patient for a standard laparo</w:t>
      </w:r>
      <w:r w:rsidRPr="00AE092F">
        <w:rPr>
          <w:szCs w:val="24"/>
        </w:rPr>
        <w:t>scopic surgical approach</w:t>
      </w:r>
    </w:p>
    <w:p w:rsidR="00AE092F" w:rsidRPr="00AE092F" w:rsidRDefault="00AE092F" w:rsidP="00794942">
      <w:pPr>
        <w:pStyle w:val="BodyText"/>
        <w:numPr>
          <w:ilvl w:val="1"/>
          <w:numId w:val="54"/>
        </w:numPr>
        <w:spacing w:after="0"/>
        <w:ind w:left="540"/>
        <w:rPr>
          <w:szCs w:val="24"/>
        </w:rPr>
      </w:pPr>
      <w:r w:rsidRPr="00AE092F">
        <w:rPr>
          <w:szCs w:val="24"/>
        </w:rPr>
        <w:t>Retract the liver</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Identify lead bodies and follow down until the suture wings are identified on each of the two leads.</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Dissect along each lead towards the electrode.</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Grasp electrodes and lift off of nerve.  Rotate electrode away from nerve to expose suture tongue.</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Cut suture tongue to free electrode.</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Free the suture wings.</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 xml:space="preserve">Cut lead bodies as they enter abdominal cavity from the </w:t>
      </w:r>
      <w:proofErr w:type="spellStart"/>
      <w:r w:rsidRPr="00794942">
        <w:rPr>
          <w:rFonts w:ascii="Times New Roman" w:hAnsi="Times New Roman"/>
          <w:sz w:val="24"/>
          <w:szCs w:val="24"/>
        </w:rPr>
        <w:t>neuroregulator</w:t>
      </w:r>
      <w:proofErr w:type="spellEnd"/>
      <w:r w:rsidRPr="00794942">
        <w:rPr>
          <w:rFonts w:ascii="Times New Roman" w:hAnsi="Times New Roman"/>
          <w:sz w:val="24"/>
          <w:szCs w:val="24"/>
        </w:rPr>
        <w:t xml:space="preserve"> and remove lead bodies from abdomen.</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 xml:space="preserve">Surgically open the subcutaneous </w:t>
      </w:r>
      <w:proofErr w:type="spellStart"/>
      <w:r w:rsidRPr="00794942">
        <w:rPr>
          <w:rFonts w:ascii="Times New Roman" w:hAnsi="Times New Roman"/>
          <w:sz w:val="24"/>
          <w:szCs w:val="24"/>
        </w:rPr>
        <w:t>neuroregulator</w:t>
      </w:r>
      <w:proofErr w:type="spellEnd"/>
      <w:r w:rsidRPr="00794942">
        <w:rPr>
          <w:rFonts w:ascii="Times New Roman" w:hAnsi="Times New Roman"/>
          <w:sz w:val="24"/>
          <w:szCs w:val="24"/>
        </w:rPr>
        <w:t xml:space="preserve"> pocket.</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 xml:space="preserve">Cut the sutures that secure the </w:t>
      </w:r>
      <w:proofErr w:type="spellStart"/>
      <w:r w:rsidRPr="00794942">
        <w:rPr>
          <w:rFonts w:ascii="Times New Roman" w:hAnsi="Times New Roman"/>
          <w:sz w:val="24"/>
          <w:szCs w:val="24"/>
        </w:rPr>
        <w:t>neuroregulator</w:t>
      </w:r>
      <w:proofErr w:type="spellEnd"/>
      <w:r w:rsidRPr="00794942">
        <w:rPr>
          <w:rFonts w:ascii="Times New Roman" w:hAnsi="Times New Roman"/>
          <w:sz w:val="24"/>
          <w:szCs w:val="24"/>
        </w:rPr>
        <w:t xml:space="preserve"> in position.</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 xml:space="preserve">Remove the </w:t>
      </w:r>
      <w:proofErr w:type="spellStart"/>
      <w:r w:rsidRPr="00794942">
        <w:rPr>
          <w:rFonts w:ascii="Times New Roman" w:hAnsi="Times New Roman"/>
          <w:sz w:val="24"/>
          <w:szCs w:val="24"/>
        </w:rPr>
        <w:t>neuroregulator</w:t>
      </w:r>
      <w:proofErr w:type="spellEnd"/>
      <w:r w:rsidRPr="00794942">
        <w:rPr>
          <w:rFonts w:ascii="Times New Roman" w:hAnsi="Times New Roman"/>
          <w:sz w:val="24"/>
          <w:szCs w:val="24"/>
        </w:rPr>
        <w:t xml:space="preserve"> from pocket along with the remaining portion of the leads that were inserted into the </w:t>
      </w:r>
      <w:proofErr w:type="spellStart"/>
      <w:r w:rsidRPr="00794942">
        <w:rPr>
          <w:rFonts w:ascii="Times New Roman" w:hAnsi="Times New Roman"/>
          <w:sz w:val="24"/>
          <w:szCs w:val="24"/>
        </w:rPr>
        <w:t>neuroregulator</w:t>
      </w:r>
      <w:proofErr w:type="spellEnd"/>
      <w:r w:rsidRPr="00794942">
        <w:rPr>
          <w:rFonts w:ascii="Times New Roman" w:hAnsi="Times New Roman"/>
          <w:sz w:val="24"/>
          <w:szCs w:val="24"/>
        </w:rPr>
        <w:t>.</w:t>
      </w:r>
    </w:p>
    <w:p w:rsidR="00AE092F" w:rsidRPr="00794942" w:rsidRDefault="00AE092F" w:rsidP="009B7828">
      <w:pPr>
        <w:pStyle w:val="ListParagraph"/>
        <w:numPr>
          <w:ilvl w:val="1"/>
          <w:numId w:val="54"/>
        </w:numPr>
        <w:spacing w:after="0" w:line="240" w:lineRule="auto"/>
        <w:ind w:left="540"/>
        <w:rPr>
          <w:rFonts w:ascii="Times New Roman" w:hAnsi="Times New Roman"/>
          <w:sz w:val="24"/>
          <w:szCs w:val="24"/>
        </w:rPr>
      </w:pPr>
      <w:r w:rsidRPr="00794942">
        <w:rPr>
          <w:rFonts w:ascii="Times New Roman" w:hAnsi="Times New Roman"/>
          <w:sz w:val="24"/>
          <w:szCs w:val="24"/>
        </w:rPr>
        <w:t>Verify that all system components have been removed.</w:t>
      </w:r>
    </w:p>
    <w:p w:rsidR="00AE092F" w:rsidRDefault="00AE092F" w:rsidP="009B7828">
      <w:pPr>
        <w:pStyle w:val="ListParagraph"/>
        <w:numPr>
          <w:ilvl w:val="1"/>
          <w:numId w:val="54"/>
        </w:numPr>
        <w:spacing w:after="0" w:line="240" w:lineRule="auto"/>
        <w:ind w:left="540"/>
      </w:pPr>
      <w:r w:rsidRPr="00794942">
        <w:rPr>
          <w:rFonts w:ascii="Times New Roman" w:hAnsi="Times New Roman"/>
          <w:sz w:val="24"/>
          <w:szCs w:val="24"/>
        </w:rPr>
        <w:t>Close all incisions.</w:t>
      </w:r>
    </w:p>
    <w:p w:rsidR="00AE092F" w:rsidRDefault="00AE092F" w:rsidP="00AE092F">
      <w:pPr>
        <w:pStyle w:val="ListParagraph"/>
        <w:tabs>
          <w:tab w:val="left" w:pos="2394"/>
        </w:tabs>
        <w:ind w:left="540"/>
      </w:pPr>
      <w:r>
        <w:tab/>
      </w:r>
    </w:p>
    <w:p w:rsidR="00AE092F" w:rsidRDefault="00AE092F" w:rsidP="00794942">
      <w:pPr>
        <w:suppressAutoHyphens/>
        <w:rPr>
          <w:szCs w:val="20"/>
        </w:rPr>
      </w:pPr>
      <w:r>
        <w:rPr>
          <w:b/>
          <w:szCs w:val="20"/>
        </w:rPr>
        <w:t>Note:</w:t>
      </w:r>
      <w:r>
        <w:rPr>
          <w:szCs w:val="20"/>
        </w:rPr>
        <w:t xml:space="preserve">  If removal of </w:t>
      </w:r>
      <w:r w:rsidR="009B7828">
        <w:rPr>
          <w:szCs w:val="20"/>
        </w:rPr>
        <w:t>a</w:t>
      </w:r>
      <w:r>
        <w:rPr>
          <w:szCs w:val="20"/>
        </w:rPr>
        <w:t xml:space="preserve"> lead poses a risk to the patient preventing its safe removal, the lead may be left in situ, but only in its entirety as described below.  </w:t>
      </w:r>
    </w:p>
    <w:p w:rsidR="00AE092F" w:rsidRDefault="00AE092F" w:rsidP="00794942">
      <w:pPr>
        <w:suppressAutoHyphens/>
        <w:ind w:left="720"/>
        <w:rPr>
          <w:szCs w:val="20"/>
        </w:rPr>
      </w:pPr>
      <w:r>
        <w:t>Surgeons are strongly recommended to remove the entire lead, including the electrode, during an Implant Removal procedure. In the</w:t>
      </w:r>
      <w:r w:rsidR="009B7828">
        <w:t xml:space="preserve"> event removal of a</w:t>
      </w:r>
      <w:r>
        <w:t xml:space="preserve"> lead poses a patient risk, the lead should be left in place in its entirety, and covered with a sterile silicone end cap designed for 3.2 mm diameter connector pins. Specifically the Oscor VS-32 End Cap should be used to cap the lead according to its instructions for use.  A non-absorbable suture should be placed around the</w:t>
      </w:r>
      <w:r w:rsidR="009B7828">
        <w:t xml:space="preserve"> O-ring on the</w:t>
      </w:r>
      <w:r>
        <w:t xml:space="preserve"> cap to secure it to the lead. A suture should</w:t>
      </w:r>
      <w:r w:rsidR="009B7828">
        <w:t xml:space="preserve"> then</w:t>
      </w:r>
      <w:r>
        <w:t xml:space="preserve"> be</w:t>
      </w:r>
      <w:r w:rsidR="009B7828">
        <w:t xml:space="preserve"> applied around the silicone end cap</w:t>
      </w:r>
      <w:r>
        <w:t xml:space="preserve"> </w:t>
      </w:r>
      <w:r w:rsidR="009B7828">
        <w:t>and anchored in the subcutaneous pocket to secure the lead</w:t>
      </w:r>
      <w:r>
        <w:t xml:space="preserve">. Please refer to the </w:t>
      </w:r>
      <w:proofErr w:type="spellStart"/>
      <w:r>
        <w:t>EnteroMedics</w:t>
      </w:r>
      <w:proofErr w:type="spellEnd"/>
      <w:r>
        <w:t xml:space="preserve"> Surgeon Certification Training Program for detailed instructions.</w:t>
      </w:r>
    </w:p>
    <w:p w:rsidR="00AE092F" w:rsidRDefault="00AE092F" w:rsidP="00AE092F">
      <w:r>
        <w:rPr>
          <w:b/>
          <w:szCs w:val="20"/>
        </w:rPr>
        <w:t>Note:</w:t>
      </w:r>
      <w:r>
        <w:rPr>
          <w:szCs w:val="20"/>
        </w:rPr>
        <w:t xml:space="preserve">  The lead should never be transected if it is to remain implanted.  If </w:t>
      </w:r>
      <w:r w:rsidR="009B7828">
        <w:rPr>
          <w:szCs w:val="20"/>
        </w:rPr>
        <w:t>a</w:t>
      </w:r>
      <w:r>
        <w:rPr>
          <w:szCs w:val="20"/>
        </w:rPr>
        <w:t xml:space="preserve"> lead has been transected it should be completely removed.</w:t>
      </w:r>
      <w:r>
        <w:t xml:space="preserve"> </w:t>
      </w:r>
    </w:p>
    <w:p w:rsidR="009748DC" w:rsidRDefault="009748DC" w:rsidP="00794942">
      <w:pPr>
        <w:pStyle w:val="BodyText"/>
        <w:ind w:left="1080"/>
      </w:pPr>
    </w:p>
    <w:p w:rsidR="00050AF2" w:rsidRDefault="00050AF2" w:rsidP="00050AF2">
      <w:pPr>
        <w:pStyle w:val="Heading2"/>
      </w:pPr>
      <w:bookmarkStart w:id="255" w:name="_Toc417555956"/>
      <w:r>
        <w:t xml:space="preserve">Replacement of </w:t>
      </w:r>
      <w:proofErr w:type="spellStart"/>
      <w:r>
        <w:t>Neuroregulator</w:t>
      </w:r>
      <w:bookmarkEnd w:id="255"/>
      <w:proofErr w:type="spellEnd"/>
    </w:p>
    <w:p w:rsidR="00050AF2" w:rsidRDefault="00050AF2" w:rsidP="00050AF2">
      <w:pPr>
        <w:pStyle w:val="Subtitle"/>
      </w:pPr>
      <w:r w:rsidRPr="001E0272">
        <w:t>Following are the general instructions for removal</w:t>
      </w:r>
      <w:r>
        <w:t xml:space="preserve"> and replacement</w:t>
      </w:r>
      <w:r w:rsidRPr="001E0272">
        <w:t xml:space="preserve"> of the </w:t>
      </w:r>
      <w:proofErr w:type="spellStart"/>
      <w:r w:rsidR="00252601">
        <w:rPr>
          <w:szCs w:val="24"/>
        </w:rPr>
        <w:t>n</w:t>
      </w:r>
      <w:r w:rsidR="00900282" w:rsidRPr="00123A66">
        <w:rPr>
          <w:szCs w:val="24"/>
        </w:rPr>
        <w:t>euroregulator</w:t>
      </w:r>
      <w:proofErr w:type="spellEnd"/>
      <w:r>
        <w:t xml:space="preserve">. Refer to </w:t>
      </w:r>
      <w:proofErr w:type="spellStart"/>
      <w:r>
        <w:t>EnteroMedics</w:t>
      </w:r>
      <w:proofErr w:type="spellEnd"/>
      <w:r>
        <w:t xml:space="preserve"> Surgeon Certification Training Program for detailed instructions. </w:t>
      </w:r>
    </w:p>
    <w:p w:rsidR="00050AF2" w:rsidRDefault="00050AF2" w:rsidP="00050AF2">
      <w:pPr>
        <w:pStyle w:val="BodyText"/>
        <w:numPr>
          <w:ilvl w:val="1"/>
          <w:numId w:val="46"/>
        </w:numPr>
      </w:pPr>
      <w:r w:rsidRPr="001E0272">
        <w:t>Prepare patient for a standard lapar</w:t>
      </w:r>
      <w:r w:rsidR="00821B2C">
        <w:t>o</w:t>
      </w:r>
      <w:r w:rsidRPr="001E0272">
        <w:t>scopic surgical approach</w:t>
      </w:r>
      <w:r>
        <w:t xml:space="preserve">. Note: The abdomen may not need to be accessed for most </w:t>
      </w:r>
      <w:proofErr w:type="spellStart"/>
      <w:r w:rsidR="00252601">
        <w:rPr>
          <w:szCs w:val="24"/>
        </w:rPr>
        <w:t>n</w:t>
      </w:r>
      <w:r w:rsidR="00900282" w:rsidRPr="00123A66">
        <w:rPr>
          <w:szCs w:val="24"/>
        </w:rPr>
        <w:t>euroregulator</w:t>
      </w:r>
      <w:proofErr w:type="spellEnd"/>
      <w:r w:rsidR="00900282" w:rsidDel="00DD2A07">
        <w:t xml:space="preserve"> </w:t>
      </w:r>
      <w:r>
        <w:t>replacement procedures.</w:t>
      </w:r>
    </w:p>
    <w:p w:rsidR="00050AF2" w:rsidRPr="001E0272" w:rsidRDefault="00050AF2" w:rsidP="00050AF2">
      <w:pPr>
        <w:pStyle w:val="BodyText"/>
        <w:numPr>
          <w:ilvl w:val="1"/>
          <w:numId w:val="46"/>
        </w:numPr>
      </w:pPr>
      <w:r>
        <w:t>Surgically o</w:t>
      </w:r>
      <w:r w:rsidRPr="001E0272">
        <w:t xml:space="preserve">pen the subcutaneous </w:t>
      </w:r>
      <w:proofErr w:type="spellStart"/>
      <w:r w:rsidRPr="001E0272">
        <w:t>neuroregulator</w:t>
      </w:r>
      <w:proofErr w:type="spellEnd"/>
      <w:r w:rsidRPr="001E0272">
        <w:t xml:space="preserve"> pocket</w:t>
      </w:r>
      <w:r>
        <w:t>.  Care should be taken when opening the subcutaneous pocket to proceed in a lateral to medial direction.  This is to avoid damaging the lead bodies.</w:t>
      </w:r>
    </w:p>
    <w:p w:rsidR="00050AF2" w:rsidRDefault="00050AF2" w:rsidP="00050AF2">
      <w:pPr>
        <w:pStyle w:val="BodyText"/>
        <w:numPr>
          <w:ilvl w:val="1"/>
          <w:numId w:val="46"/>
        </w:numPr>
      </w:pPr>
      <w:r w:rsidRPr="001E0272">
        <w:t xml:space="preserve">Cut the sutures that secure the </w:t>
      </w:r>
      <w:proofErr w:type="spellStart"/>
      <w:r w:rsidR="00252601">
        <w:rPr>
          <w:szCs w:val="24"/>
        </w:rPr>
        <w:t>n</w:t>
      </w:r>
      <w:r w:rsidR="00900282" w:rsidRPr="00123A66">
        <w:rPr>
          <w:szCs w:val="24"/>
        </w:rPr>
        <w:t>euroregulator</w:t>
      </w:r>
      <w:proofErr w:type="spellEnd"/>
      <w:r w:rsidR="00900282" w:rsidDel="00DD2A07">
        <w:t xml:space="preserve"> </w:t>
      </w:r>
      <w:r>
        <w:t xml:space="preserve">in </w:t>
      </w:r>
      <w:r w:rsidRPr="001E0272">
        <w:t>position</w:t>
      </w:r>
      <w:r>
        <w:t>.</w:t>
      </w:r>
    </w:p>
    <w:p w:rsidR="00050AF2" w:rsidRDefault="00050AF2" w:rsidP="00050AF2">
      <w:pPr>
        <w:pStyle w:val="BodyText"/>
        <w:numPr>
          <w:ilvl w:val="1"/>
          <w:numId w:val="46"/>
        </w:numPr>
      </w:pPr>
      <w:r>
        <w:t xml:space="preserve">Remove the </w:t>
      </w:r>
      <w:proofErr w:type="spellStart"/>
      <w:r w:rsidR="00252601">
        <w:rPr>
          <w:szCs w:val="24"/>
        </w:rPr>
        <w:t>n</w:t>
      </w:r>
      <w:r w:rsidR="00900282" w:rsidRPr="00123A66">
        <w:rPr>
          <w:szCs w:val="24"/>
        </w:rPr>
        <w:t>euroregulator</w:t>
      </w:r>
      <w:proofErr w:type="spellEnd"/>
      <w:r w:rsidR="00900282" w:rsidDel="00DD2A07">
        <w:t xml:space="preserve"> </w:t>
      </w:r>
      <w:r>
        <w:t>from pocket.</w:t>
      </w:r>
    </w:p>
    <w:p w:rsidR="00050AF2" w:rsidRDefault="00050AF2" w:rsidP="00050AF2">
      <w:pPr>
        <w:pStyle w:val="BodyText"/>
        <w:numPr>
          <w:ilvl w:val="1"/>
          <w:numId w:val="46"/>
        </w:numPr>
      </w:pPr>
      <w:r>
        <w:t xml:space="preserve">Undo the setscrews and remove leads from </w:t>
      </w:r>
      <w:proofErr w:type="spellStart"/>
      <w:r w:rsidR="00252601">
        <w:rPr>
          <w:szCs w:val="24"/>
        </w:rPr>
        <w:t>n</w:t>
      </w:r>
      <w:r w:rsidR="00900282" w:rsidRPr="00123A66">
        <w:rPr>
          <w:szCs w:val="24"/>
        </w:rPr>
        <w:t>euroregulator</w:t>
      </w:r>
      <w:proofErr w:type="spellEnd"/>
      <w:r w:rsidR="00AF010C">
        <w:t>.</w:t>
      </w:r>
    </w:p>
    <w:p w:rsidR="00050AF2" w:rsidRDefault="00050AF2" w:rsidP="006875F4">
      <w:pPr>
        <w:pStyle w:val="BodyText"/>
        <w:numPr>
          <w:ilvl w:val="1"/>
          <w:numId w:val="46"/>
        </w:numPr>
      </w:pPr>
      <w:r>
        <w:t xml:space="preserve">Replace the removed </w:t>
      </w:r>
      <w:proofErr w:type="spellStart"/>
      <w:r w:rsidR="00252601">
        <w:rPr>
          <w:szCs w:val="24"/>
        </w:rPr>
        <w:t>n</w:t>
      </w:r>
      <w:r w:rsidR="00900282" w:rsidRPr="00123A66">
        <w:rPr>
          <w:szCs w:val="24"/>
        </w:rPr>
        <w:t>euroregulator</w:t>
      </w:r>
      <w:proofErr w:type="spellEnd"/>
      <w:r w:rsidR="00900282" w:rsidDel="00DD2A07">
        <w:t xml:space="preserve"> </w:t>
      </w:r>
      <w:r>
        <w:t xml:space="preserve">with a new </w:t>
      </w:r>
      <w:proofErr w:type="spellStart"/>
      <w:r w:rsidR="00252601">
        <w:rPr>
          <w:szCs w:val="24"/>
        </w:rPr>
        <w:t>n</w:t>
      </w:r>
      <w:r w:rsidR="00900282" w:rsidRPr="00123A66">
        <w:rPr>
          <w:szCs w:val="24"/>
        </w:rPr>
        <w:t>euroregulator</w:t>
      </w:r>
      <w:proofErr w:type="spellEnd"/>
      <w:r>
        <w:t>.</w:t>
      </w:r>
    </w:p>
    <w:p w:rsidR="00050AF2" w:rsidRPr="00C47574" w:rsidRDefault="00050AF2" w:rsidP="006875F4">
      <w:pPr>
        <w:pStyle w:val="BodyText"/>
        <w:numPr>
          <w:ilvl w:val="1"/>
          <w:numId w:val="46"/>
        </w:numPr>
      </w:pPr>
      <w:r>
        <w:t>Repeat steps #11-</w:t>
      </w:r>
      <w:r w:rsidR="00D9136C">
        <w:t>21 of the Implant Procedure Summary in</w:t>
      </w:r>
      <w:r>
        <w:t xml:space="preserve"> </w:t>
      </w:r>
      <w:r w:rsidR="00350E4E">
        <w:t xml:space="preserve">Section </w:t>
      </w:r>
      <w:r w:rsidR="00B3684D">
        <w:fldChar w:fldCharType="begin"/>
      </w:r>
      <w:r w:rsidR="00350E4E">
        <w:instrText xml:space="preserve"> REF _Ref400461047 \r \h </w:instrText>
      </w:r>
      <w:r w:rsidR="00B3684D">
        <w:fldChar w:fldCharType="separate"/>
      </w:r>
      <w:r w:rsidR="00465C75">
        <w:t>12</w:t>
      </w:r>
      <w:r w:rsidR="00B3684D">
        <w:fldChar w:fldCharType="end"/>
      </w:r>
      <w:r w:rsidR="00502852">
        <w:t xml:space="preserve"> of this document.</w:t>
      </w:r>
    </w:p>
    <w:p w:rsidR="009748DC" w:rsidRPr="009748DC" w:rsidRDefault="009748DC" w:rsidP="009748DC">
      <w:pPr>
        <w:pStyle w:val="Heading2"/>
      </w:pPr>
      <w:bookmarkStart w:id="256" w:name="_Toc355965878"/>
      <w:bookmarkStart w:id="257" w:name="_Toc417555957"/>
      <w:r w:rsidRPr="009748DC">
        <w:t>Device Disposal</w:t>
      </w:r>
      <w:bookmarkEnd w:id="256"/>
      <w:bookmarkEnd w:id="257"/>
    </w:p>
    <w:p w:rsidR="009748DC" w:rsidRDefault="00050AF2" w:rsidP="009748DC">
      <w:r>
        <w:t xml:space="preserve">Place explanted device components in biohazard packaging and return all device components to the corporate office of </w:t>
      </w:r>
      <w:proofErr w:type="spellStart"/>
      <w:r>
        <w:t>EnteroMedics</w:t>
      </w:r>
      <w:proofErr w:type="spellEnd"/>
      <w:r>
        <w:t xml:space="preserve">, with a completed </w:t>
      </w:r>
      <w:proofErr w:type="spellStart"/>
      <w:r>
        <w:t>EnteroMedics</w:t>
      </w:r>
      <w:proofErr w:type="spellEnd"/>
      <w:r>
        <w:t xml:space="preserve"> Returned Product Form (</w:t>
      </w:r>
      <w:proofErr w:type="spellStart"/>
      <w:r>
        <w:t>EnteroMedics</w:t>
      </w:r>
      <w:proofErr w:type="spellEnd"/>
      <w:r>
        <w:t xml:space="preserve"> document D00506-001, available from your </w:t>
      </w:r>
      <w:proofErr w:type="spellStart"/>
      <w:r>
        <w:t>EnteroMedics</w:t>
      </w:r>
      <w:proofErr w:type="spellEnd"/>
      <w:r>
        <w:t xml:space="preserve"> representative) for proper analysis and disposal. Refer to </w:t>
      </w:r>
      <w:proofErr w:type="spellStart"/>
      <w:r>
        <w:t>EnteroMedics</w:t>
      </w:r>
      <w:proofErr w:type="spellEnd"/>
      <w:r>
        <w:t xml:space="preserve"> Surgeon Certification Training Program materials for detailed instructions on biohazard packaging and device return instructions. Under no circumstances should Maestro Rechargeable System components be disposed of by incineration, including cremation.</w:t>
      </w:r>
    </w:p>
    <w:p w:rsidR="009748DC" w:rsidRPr="009748DC" w:rsidRDefault="009748DC" w:rsidP="009748DC">
      <w:pPr>
        <w:pStyle w:val="Heading1"/>
      </w:pPr>
      <w:bookmarkStart w:id="258" w:name="_Toc355965879"/>
      <w:bookmarkStart w:id="259" w:name="_Toc417555958"/>
      <w:r w:rsidRPr="009748DC">
        <w:t>Specifications</w:t>
      </w:r>
      <w:bookmarkStart w:id="260" w:name="_Toc354473435"/>
      <w:bookmarkEnd w:id="258"/>
      <w:bookmarkEnd w:id="260"/>
      <w:bookmarkEnd w:id="259"/>
    </w:p>
    <w:p w:rsidR="009748DC" w:rsidRDefault="009748DC" w:rsidP="009748DC">
      <w:pPr>
        <w:pStyle w:val="Heading2"/>
      </w:pPr>
      <w:bookmarkStart w:id="261" w:name="_Toc354473436"/>
      <w:bookmarkStart w:id="262" w:name="_Toc355965880"/>
      <w:bookmarkStart w:id="263" w:name="_Toc417555959"/>
      <w:bookmarkEnd w:id="261"/>
      <w:r w:rsidRPr="009748DC">
        <w:t>Component and Therapy Specifications</w:t>
      </w:r>
      <w:bookmarkEnd w:id="262"/>
      <w:bookmarkEnd w:id="263"/>
    </w:p>
    <w:p w:rsidR="00E24E79" w:rsidRPr="00E24E79" w:rsidRDefault="00E24E79" w:rsidP="00E24E79">
      <w:pPr>
        <w:pStyle w:val="BodyText"/>
      </w:pPr>
    </w:p>
    <w:tbl>
      <w:tblPr>
        <w:tblW w:w="0" w:type="auto"/>
        <w:tblCellMar>
          <w:left w:w="0" w:type="dxa"/>
          <w:right w:w="0" w:type="dxa"/>
        </w:tblCellMar>
        <w:tblLook w:val="0000" w:firstRow="0" w:lastRow="0" w:firstColumn="0" w:lastColumn="0" w:noHBand="0" w:noVBand="0"/>
      </w:tblPr>
      <w:tblGrid>
        <w:gridCol w:w="4428"/>
        <w:gridCol w:w="4428"/>
      </w:tblGrid>
      <w:tr w:rsidR="009748DC" w:rsidRPr="009408D2" w:rsidTr="00DF07CB">
        <w:trPr>
          <w:cantSplit/>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748DC" w:rsidRPr="00C951DB" w:rsidRDefault="009748DC" w:rsidP="00DF07CB">
            <w:pPr>
              <w:rPr>
                <w:b/>
                <w:bCs/>
                <w:color w:val="000000"/>
              </w:rPr>
            </w:pPr>
            <w:r w:rsidRPr="001B40F3">
              <w:rPr>
                <w:b/>
                <w:bCs/>
                <w:color w:val="000000"/>
              </w:rPr>
              <w:t xml:space="preserve">Model 2402 </w:t>
            </w:r>
            <w:bookmarkStart w:id="264" w:name="_Toc354473437"/>
            <w:bookmarkEnd w:id="264"/>
            <w:r w:rsidR="005B2CED">
              <w:rPr>
                <w:b/>
                <w:bCs/>
                <w:color w:val="000000"/>
              </w:rPr>
              <w:t>Mobile Charger</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bookmarkStart w:id="265" w:name="_Toc354473438"/>
            <w:bookmarkEnd w:id="265"/>
          </w:p>
        </w:tc>
        <w:bookmarkStart w:id="266" w:name="_Toc354473439"/>
        <w:bookmarkEnd w:id="266"/>
      </w:tr>
      <w:tr w:rsidR="009748DC" w:rsidRPr="00C922AA"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bookmarkStart w:id="267" w:name="_Toc354473440"/>
            <w:bookmarkEnd w:id="267"/>
            <w:r>
              <w:rPr>
                <w:color w:val="000000"/>
              </w:rPr>
              <w:t>Internally powered</w:t>
            </w:r>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C922AA" w:rsidRDefault="009748DC" w:rsidP="00DF07CB">
            <w:pPr>
              <w:rPr>
                <w:color w:val="000000"/>
                <w:lang w:val="fr-FR"/>
              </w:rPr>
            </w:pPr>
            <w:r w:rsidRPr="00C922AA">
              <w:rPr>
                <w:color w:val="000000"/>
                <w:lang w:val="fr-FR"/>
              </w:rPr>
              <w:t xml:space="preserve"> 4.2 VDC maximum voltage, 1.3 </w:t>
            </w:r>
            <w:proofErr w:type="spellStart"/>
            <w:r w:rsidRPr="00C922AA">
              <w:rPr>
                <w:color w:val="000000"/>
                <w:lang w:val="fr-FR"/>
              </w:rPr>
              <w:t>Amps</w:t>
            </w:r>
            <w:proofErr w:type="spellEnd"/>
            <w:r w:rsidRPr="00C922AA">
              <w:rPr>
                <w:color w:val="000000"/>
                <w:lang w:val="fr-FR"/>
              </w:rPr>
              <w:t xml:space="preserve"> maximum </w:t>
            </w:r>
            <w:proofErr w:type="spellStart"/>
            <w:r w:rsidRPr="00C922AA">
              <w:rPr>
                <w:color w:val="000000"/>
                <w:lang w:val="fr-FR"/>
              </w:rPr>
              <w:t>current</w:t>
            </w:r>
            <w:bookmarkStart w:id="268" w:name="_Toc354473441"/>
            <w:bookmarkEnd w:id="268"/>
            <w:proofErr w:type="spellEnd"/>
          </w:p>
        </w:tc>
        <w:bookmarkStart w:id="269" w:name="_Toc354473442"/>
        <w:bookmarkEnd w:id="269"/>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bookmarkStart w:id="270" w:name="_Toc354473443"/>
            <w:bookmarkEnd w:id="270"/>
            <w:r w:rsidRPr="00633FE5">
              <w:rPr>
                <w:color w:val="000000"/>
              </w:rPr>
              <w:t>Liquid Ingress Rating</w:t>
            </w:r>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EC4F4B" w:rsidRDefault="00BB08D0" w:rsidP="00DF07CB">
            <w:pPr>
              <w:rPr>
                <w:color w:val="000000"/>
              </w:rPr>
            </w:pPr>
            <w:bookmarkStart w:id="271" w:name="_Toc354473444"/>
            <w:bookmarkEnd w:id="271"/>
            <w:r>
              <w:t>IP22</w:t>
            </w:r>
          </w:p>
        </w:tc>
        <w:bookmarkStart w:id="272" w:name="_Toc354473445"/>
        <w:bookmarkEnd w:id="272"/>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b/>
                <w:color w:val="000000"/>
              </w:rPr>
            </w:pPr>
            <w:bookmarkStart w:id="273" w:name="_Toc354473446"/>
            <w:bookmarkEnd w:id="273"/>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r>
              <w:rPr>
                <w:color w:val="000000"/>
              </w:rPr>
              <w:t>Continuous operation</w:t>
            </w:r>
            <w:bookmarkStart w:id="274" w:name="_Toc354473447"/>
            <w:bookmarkEnd w:id="274"/>
          </w:p>
        </w:tc>
        <w:bookmarkStart w:id="275" w:name="_Toc354473448"/>
        <w:bookmarkEnd w:id="275"/>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9A2E79" w:rsidRDefault="009748DC" w:rsidP="00DF07CB">
            <w:pPr>
              <w:rPr>
                <w:b/>
                <w:bCs/>
                <w:color w:val="000000"/>
                <w:u w:val="single"/>
              </w:rPr>
            </w:pPr>
            <w:bookmarkStart w:id="276" w:name="_Toc354473449"/>
            <w:bookmarkEnd w:id="276"/>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bookmarkStart w:id="277" w:name="_Toc354473450"/>
            <w:bookmarkEnd w:id="277"/>
          </w:p>
        </w:tc>
        <w:bookmarkStart w:id="278" w:name="_Toc354473451"/>
        <w:bookmarkEnd w:id="278"/>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C951DB" w:rsidRDefault="009748DC" w:rsidP="00DF07CB">
            <w:pPr>
              <w:rPr>
                <w:b/>
                <w:bCs/>
                <w:color w:val="000000"/>
              </w:rPr>
            </w:pPr>
            <w:r w:rsidRPr="001B40F3">
              <w:rPr>
                <w:b/>
                <w:bCs/>
                <w:color w:val="000000"/>
              </w:rPr>
              <w:t>Model 2403 Transmit Coil</w:t>
            </w:r>
            <w:bookmarkStart w:id="279" w:name="_Toc354473452"/>
            <w:bookmarkEnd w:id="279"/>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bookmarkStart w:id="280" w:name="_Toc354473453"/>
            <w:bookmarkEnd w:id="280"/>
          </w:p>
        </w:tc>
        <w:bookmarkStart w:id="281" w:name="_Toc354473454"/>
        <w:bookmarkEnd w:id="281"/>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4816A3" w:rsidRDefault="009748DC" w:rsidP="00DF07CB">
            <w:pPr>
              <w:rPr>
                <w:bCs/>
                <w:color w:val="000000"/>
              </w:rPr>
            </w:pPr>
            <w:r>
              <w:rPr>
                <w:bCs/>
                <w:color w:val="000000"/>
              </w:rPr>
              <w:t>Maximum Voltage</w:t>
            </w:r>
            <w:bookmarkStart w:id="282" w:name="_Toc354473455"/>
            <w:bookmarkEnd w:id="28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52543C" w:rsidRDefault="009748DC" w:rsidP="00DF07CB">
            <w:pPr>
              <w:rPr>
                <w:color w:val="000000"/>
              </w:rPr>
            </w:pPr>
            <w:r>
              <w:rPr>
                <w:color w:val="000000"/>
              </w:rPr>
              <w:t>86 V p-p</w:t>
            </w:r>
            <w:bookmarkStart w:id="283" w:name="_Toc354473456"/>
            <w:bookmarkEnd w:id="283"/>
          </w:p>
        </w:tc>
        <w:bookmarkStart w:id="284" w:name="_Toc354473457"/>
        <w:bookmarkEnd w:id="284"/>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4816A3" w:rsidRDefault="009748DC" w:rsidP="00DF07CB">
            <w:pPr>
              <w:rPr>
                <w:bCs/>
                <w:color w:val="000000"/>
              </w:rPr>
            </w:pPr>
            <w:r>
              <w:rPr>
                <w:bCs/>
                <w:color w:val="000000"/>
              </w:rPr>
              <w:t>Power</w:t>
            </w:r>
            <w:bookmarkStart w:id="285" w:name="_Toc354473458"/>
            <w:bookmarkEnd w:id="285"/>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52543C" w:rsidRDefault="009748DC" w:rsidP="00DF07CB">
            <w:pPr>
              <w:rPr>
                <w:color w:val="000000"/>
              </w:rPr>
            </w:pPr>
            <w:r>
              <w:rPr>
                <w:color w:val="000000"/>
              </w:rPr>
              <w:t xml:space="preserve">4.05 W </w:t>
            </w:r>
            <w:proofErr w:type="spellStart"/>
            <w:r>
              <w:rPr>
                <w:color w:val="000000"/>
              </w:rPr>
              <w:t>rms</w:t>
            </w:r>
            <w:bookmarkStart w:id="286" w:name="_Toc354473459"/>
            <w:bookmarkEnd w:id="286"/>
            <w:proofErr w:type="spellEnd"/>
          </w:p>
        </w:tc>
        <w:bookmarkStart w:id="287" w:name="_Toc354473460"/>
        <w:bookmarkEnd w:id="287"/>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4816A3" w:rsidRDefault="009748DC" w:rsidP="00DF07CB">
            <w:pPr>
              <w:rPr>
                <w:bCs/>
                <w:color w:val="000000"/>
              </w:rPr>
            </w:pPr>
            <w:r>
              <w:rPr>
                <w:bCs/>
                <w:color w:val="000000"/>
              </w:rPr>
              <w:t>Frequency</w:t>
            </w:r>
            <w:bookmarkStart w:id="288" w:name="_Toc354473461"/>
            <w:bookmarkEnd w:id="28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52543C" w:rsidRDefault="009748DC" w:rsidP="00DF07CB">
            <w:pPr>
              <w:rPr>
                <w:color w:val="000000"/>
              </w:rPr>
            </w:pPr>
            <w:r>
              <w:rPr>
                <w:color w:val="000000"/>
              </w:rPr>
              <w:t>6.78 MHz</w:t>
            </w:r>
            <w:bookmarkStart w:id="289" w:name="_Toc354473462"/>
            <w:bookmarkEnd w:id="289"/>
          </w:p>
        </w:tc>
        <w:bookmarkStart w:id="290" w:name="_Toc354473463"/>
        <w:bookmarkEnd w:id="290"/>
      </w:tr>
      <w:tr w:rsidR="009748D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48DC" w:rsidRPr="00C47574" w:rsidRDefault="009748DC" w:rsidP="00DF07CB">
            <w:pPr>
              <w:rPr>
                <w:bCs/>
                <w:color w:val="000000"/>
              </w:rPr>
            </w:pPr>
            <w:r w:rsidRPr="00C47574">
              <w:rPr>
                <w:bCs/>
                <w:color w:val="000000"/>
              </w:rPr>
              <w:t>Type</w:t>
            </w:r>
            <w:bookmarkStart w:id="291" w:name="_Toc354473464"/>
            <w:bookmarkEnd w:id="291"/>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9748DC" w:rsidRPr="009408D2" w:rsidRDefault="009748DC" w:rsidP="00DF07CB">
            <w:pPr>
              <w:rPr>
                <w:color w:val="000000"/>
              </w:rPr>
            </w:pPr>
            <w:r>
              <w:rPr>
                <w:color w:val="000000"/>
              </w:rPr>
              <w:t>Type BF applied part</w:t>
            </w:r>
            <w:bookmarkStart w:id="292" w:name="_Toc354473465"/>
            <w:bookmarkEnd w:id="292"/>
          </w:p>
        </w:tc>
        <w:bookmarkStart w:id="293" w:name="_Toc354473466"/>
        <w:bookmarkEnd w:id="293"/>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
                <w:bCs/>
                <w:color w:val="000000"/>
                <w:u w:val="single"/>
              </w:rPr>
            </w:pPr>
            <w:r>
              <w:rPr>
                <w:bCs/>
                <w:color w:val="000000"/>
              </w:rPr>
              <w:t>Maximum Possible Temperature During Charging</w:t>
            </w:r>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 xml:space="preserve">43 </w:t>
            </w:r>
            <w:r>
              <w:rPr>
                <w:color w:val="000000"/>
              </w:rPr>
              <w:sym w:font="Symbol" w:char="F0B0"/>
            </w:r>
            <w:r>
              <w:rPr>
                <w:color w:val="000000"/>
              </w:rPr>
              <w:t>C</w:t>
            </w:r>
          </w:p>
        </w:tc>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
                <w:bCs/>
                <w:color w:val="000000"/>
                <w:u w:val="single"/>
              </w:rPr>
            </w:pPr>
            <w:bookmarkStart w:id="294" w:name="_Toc354473467"/>
            <w:bookmarkEnd w:id="294"/>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295" w:name="_Toc354473468"/>
            <w:bookmarkEnd w:id="295"/>
          </w:p>
        </w:tc>
        <w:bookmarkStart w:id="296" w:name="_Toc354473469"/>
        <w:bookmarkEnd w:id="296"/>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1B40F3" w:rsidRDefault="00F64A8C" w:rsidP="00DF07CB">
            <w:pPr>
              <w:rPr>
                <w:b/>
                <w:bCs/>
                <w:color w:val="000000"/>
              </w:rPr>
            </w:pPr>
            <w:r>
              <w:rPr>
                <w:b/>
                <w:bCs/>
                <w:color w:val="000000"/>
              </w:rPr>
              <w:t>Model 1620 AC Recharger</w:t>
            </w:r>
            <w:bookmarkStart w:id="297" w:name="_Toc354473470"/>
            <w:bookmarkEnd w:id="297"/>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298" w:name="_Toc354473471"/>
            <w:bookmarkEnd w:id="298"/>
          </w:p>
        </w:tc>
        <w:bookmarkStart w:id="299" w:name="_Toc354473472"/>
        <w:bookmarkEnd w:id="299"/>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Cs/>
                <w:color w:val="000000"/>
              </w:rPr>
            </w:pPr>
            <w:r w:rsidRPr="00C47574">
              <w:rPr>
                <w:bCs/>
                <w:color w:val="000000"/>
              </w:rPr>
              <w:t>Input Voltage</w:t>
            </w:r>
            <w:bookmarkStart w:id="300" w:name="_Toc354473473"/>
            <w:bookmarkEnd w:id="300"/>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B1AC4" w:rsidRDefault="00F64A8C" w:rsidP="00DF07CB">
            <w:pPr>
              <w:rPr>
                <w:color w:val="000000"/>
              </w:rPr>
            </w:pPr>
            <w:r>
              <w:rPr>
                <w:color w:val="000000"/>
              </w:rPr>
              <w:t>100-240 VAC</w:t>
            </w:r>
            <w:bookmarkStart w:id="301" w:name="_Toc354473474"/>
            <w:bookmarkEnd w:id="301"/>
          </w:p>
        </w:tc>
        <w:bookmarkStart w:id="302" w:name="_Toc354473475"/>
        <w:bookmarkEnd w:id="302"/>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bCs/>
                <w:color w:val="000000"/>
              </w:rPr>
            </w:pPr>
            <w:r w:rsidRPr="00D5422A">
              <w:rPr>
                <w:bCs/>
                <w:color w:val="000000"/>
              </w:rPr>
              <w:t>Input Current</w:t>
            </w:r>
            <w:bookmarkStart w:id="303" w:name="_Toc354473476"/>
            <w:bookmarkEnd w:id="303"/>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r>
              <w:rPr>
                <w:color w:val="000000"/>
              </w:rPr>
              <w:t>0.2</w:t>
            </w:r>
            <w:r w:rsidRPr="00D5422A">
              <w:rPr>
                <w:color w:val="000000"/>
              </w:rPr>
              <w:t xml:space="preserve"> A</w:t>
            </w:r>
            <w:r>
              <w:rPr>
                <w:color w:val="000000"/>
              </w:rPr>
              <w:t xml:space="preserve"> max</w:t>
            </w:r>
            <w:bookmarkStart w:id="304" w:name="_Toc354473477"/>
            <w:bookmarkEnd w:id="304"/>
            <w:r>
              <w:rPr>
                <w:color w:val="000000"/>
              </w:rPr>
              <w:t>imum</w:t>
            </w:r>
          </w:p>
        </w:tc>
        <w:bookmarkStart w:id="305" w:name="_Toc354473478"/>
        <w:bookmarkEnd w:id="305"/>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Cs/>
                <w:color w:val="000000"/>
              </w:rPr>
            </w:pPr>
            <w:r w:rsidRPr="00C47574">
              <w:rPr>
                <w:bCs/>
                <w:color w:val="000000"/>
              </w:rPr>
              <w:t>Input Frequency</w:t>
            </w:r>
            <w:bookmarkStart w:id="306" w:name="_Toc354473479"/>
            <w:bookmarkEnd w:id="306"/>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B1AC4" w:rsidRDefault="00F64A8C" w:rsidP="00DF07CB">
            <w:pPr>
              <w:rPr>
                <w:color w:val="000000"/>
              </w:rPr>
            </w:pPr>
            <w:r>
              <w:rPr>
                <w:color w:val="000000"/>
              </w:rPr>
              <w:t>50-60 Hz</w:t>
            </w:r>
            <w:bookmarkStart w:id="307" w:name="_Toc354473480"/>
            <w:bookmarkEnd w:id="307"/>
          </w:p>
        </w:tc>
        <w:bookmarkStart w:id="308" w:name="_Toc354473481"/>
        <w:bookmarkEnd w:id="308"/>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Cs/>
                <w:color w:val="000000"/>
              </w:rPr>
            </w:pPr>
            <w:r w:rsidRPr="00C47574">
              <w:rPr>
                <w:bCs/>
                <w:color w:val="000000"/>
              </w:rPr>
              <w:t>Output Voltage</w:t>
            </w:r>
            <w:bookmarkStart w:id="309" w:name="_Toc354473482"/>
            <w:bookmarkEnd w:id="309"/>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B1AC4" w:rsidRDefault="00F64A8C" w:rsidP="00DF07CB">
            <w:pPr>
              <w:rPr>
                <w:color w:val="000000"/>
              </w:rPr>
            </w:pPr>
            <w:r>
              <w:rPr>
                <w:color w:val="000000"/>
              </w:rPr>
              <w:t>4.1 VDC</w:t>
            </w:r>
            <w:bookmarkStart w:id="310" w:name="_Toc354473483"/>
            <w:bookmarkEnd w:id="310"/>
            <w:r>
              <w:rPr>
                <w:color w:val="000000"/>
              </w:rPr>
              <w:t xml:space="preserve"> maximum</w:t>
            </w:r>
          </w:p>
        </w:tc>
        <w:bookmarkStart w:id="311" w:name="_Toc354473484"/>
        <w:bookmarkEnd w:id="311"/>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Cs/>
                <w:color w:val="000000"/>
              </w:rPr>
            </w:pPr>
            <w:r w:rsidRPr="00C47574">
              <w:rPr>
                <w:bCs/>
                <w:color w:val="000000"/>
              </w:rPr>
              <w:t>Output Current</w:t>
            </w:r>
            <w:bookmarkStart w:id="312" w:name="_Toc354473485"/>
            <w:bookmarkEnd w:id="31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B1AC4" w:rsidRDefault="00F64A8C" w:rsidP="00DF07CB">
            <w:pPr>
              <w:rPr>
                <w:color w:val="000000"/>
              </w:rPr>
            </w:pPr>
            <w:r>
              <w:rPr>
                <w:color w:val="000000"/>
              </w:rPr>
              <w:t>1.3 A</w:t>
            </w:r>
            <w:bookmarkStart w:id="313" w:name="_Toc354473486"/>
            <w:bookmarkEnd w:id="313"/>
          </w:p>
        </w:tc>
        <w:bookmarkStart w:id="314" w:name="_Toc354473487"/>
        <w:bookmarkEnd w:id="314"/>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1B40F3" w:rsidRDefault="00F64A8C" w:rsidP="00DF07CB">
            <w:pPr>
              <w:rPr>
                <w:b/>
                <w:bCs/>
                <w:color w:val="000000"/>
              </w:rPr>
            </w:pPr>
            <w:bookmarkStart w:id="315" w:name="_Toc354473488"/>
            <w:bookmarkEnd w:id="315"/>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316" w:name="_Toc354473489"/>
            <w:bookmarkEnd w:id="316"/>
          </w:p>
        </w:tc>
        <w:bookmarkStart w:id="317" w:name="_Toc354473490"/>
        <w:bookmarkEnd w:id="317"/>
      </w:tr>
      <w:tr w:rsidR="00F64A8C"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b/>
                <w:bCs/>
                <w:color w:val="000000"/>
              </w:rPr>
            </w:pPr>
            <w:r w:rsidRPr="00D5422A">
              <w:rPr>
                <w:b/>
                <w:bCs/>
                <w:color w:val="000000"/>
              </w:rPr>
              <w:t>Model 2502 Clinician Programmer Power Supply</w:t>
            </w:r>
            <w:bookmarkStart w:id="318" w:name="_Toc354473491"/>
            <w:bookmarkEnd w:id="31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color w:val="000000"/>
              </w:rPr>
            </w:pPr>
            <w:bookmarkStart w:id="319" w:name="_Toc354473492"/>
            <w:bookmarkEnd w:id="319"/>
          </w:p>
        </w:tc>
        <w:bookmarkStart w:id="320" w:name="_Toc354473493"/>
        <w:bookmarkEnd w:id="320"/>
      </w:tr>
      <w:tr w:rsidR="00F64A8C"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bCs/>
                <w:color w:val="000000"/>
              </w:rPr>
            </w:pPr>
            <w:r w:rsidRPr="00D5422A">
              <w:rPr>
                <w:bCs/>
                <w:color w:val="000000"/>
              </w:rPr>
              <w:t>Input Voltage</w:t>
            </w:r>
            <w:bookmarkStart w:id="321" w:name="_Toc354473494"/>
            <w:bookmarkEnd w:id="321"/>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color w:val="000000"/>
              </w:rPr>
            </w:pPr>
            <w:r w:rsidRPr="00D5422A">
              <w:rPr>
                <w:color w:val="000000"/>
              </w:rPr>
              <w:t>100-240 VAC</w:t>
            </w:r>
            <w:bookmarkStart w:id="322" w:name="_Toc354473495"/>
            <w:bookmarkEnd w:id="322"/>
          </w:p>
        </w:tc>
        <w:bookmarkStart w:id="323" w:name="_Toc354473496"/>
        <w:bookmarkEnd w:id="323"/>
      </w:tr>
      <w:tr w:rsidR="00F64A8C"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bCs/>
                <w:color w:val="000000"/>
              </w:rPr>
            </w:pPr>
            <w:r w:rsidRPr="00D5422A">
              <w:rPr>
                <w:bCs/>
                <w:color w:val="000000"/>
              </w:rPr>
              <w:t>Input Current</w:t>
            </w:r>
            <w:bookmarkStart w:id="324" w:name="_Toc354473497"/>
            <w:bookmarkEnd w:id="324"/>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color w:val="000000"/>
              </w:rPr>
            </w:pPr>
            <w:r w:rsidRPr="00D5422A">
              <w:rPr>
                <w:color w:val="000000"/>
              </w:rPr>
              <w:t>1.6 A</w:t>
            </w:r>
            <w:bookmarkStart w:id="325" w:name="_Toc354473498"/>
            <w:bookmarkEnd w:id="325"/>
          </w:p>
        </w:tc>
        <w:bookmarkStart w:id="326" w:name="_Toc354473499"/>
        <w:bookmarkEnd w:id="326"/>
      </w:tr>
      <w:tr w:rsidR="00F64A8C"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bCs/>
                <w:color w:val="000000"/>
              </w:rPr>
            </w:pPr>
            <w:r w:rsidRPr="00D5422A">
              <w:rPr>
                <w:bCs/>
                <w:color w:val="000000"/>
              </w:rPr>
              <w:t>Input Frequency</w:t>
            </w:r>
            <w:bookmarkStart w:id="327" w:name="_Toc354473500"/>
            <w:bookmarkEnd w:id="327"/>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color w:val="000000"/>
              </w:rPr>
            </w:pPr>
            <w:r w:rsidRPr="00D5422A">
              <w:rPr>
                <w:color w:val="000000"/>
              </w:rPr>
              <w:t>50-60 Hz</w:t>
            </w:r>
            <w:bookmarkStart w:id="328" w:name="_Toc354473501"/>
            <w:bookmarkEnd w:id="328"/>
          </w:p>
        </w:tc>
        <w:bookmarkStart w:id="329" w:name="_Toc354473502"/>
        <w:bookmarkEnd w:id="329"/>
      </w:tr>
      <w:tr w:rsidR="00F64A8C"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bCs/>
                <w:color w:val="000000"/>
              </w:rPr>
            </w:pPr>
            <w:r w:rsidRPr="00D5422A">
              <w:rPr>
                <w:bCs/>
                <w:color w:val="000000"/>
              </w:rPr>
              <w:t>Output Voltage</w:t>
            </w:r>
            <w:bookmarkStart w:id="330" w:name="_Toc354473503"/>
            <w:bookmarkEnd w:id="330"/>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D5422A" w:rsidRDefault="00F64A8C" w:rsidP="00DF07CB">
            <w:pPr>
              <w:rPr>
                <w:color w:val="000000"/>
              </w:rPr>
            </w:pPr>
            <w:r w:rsidRPr="00D5422A">
              <w:rPr>
                <w:color w:val="000000"/>
              </w:rPr>
              <w:t>19.5 VDC</w:t>
            </w:r>
            <w:bookmarkStart w:id="331" w:name="_Toc354473504"/>
            <w:bookmarkEnd w:id="331"/>
          </w:p>
        </w:tc>
        <w:bookmarkStart w:id="332" w:name="_Toc354473505"/>
        <w:bookmarkEnd w:id="332"/>
      </w:tr>
      <w:tr w:rsidR="00F64A8C" w:rsidTr="00F70216">
        <w:trPr>
          <w:cantSplit/>
        </w:trPr>
        <w:tc>
          <w:tcPr>
            <w:tcW w:w="44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64A8C" w:rsidRPr="00D5422A" w:rsidRDefault="00F64A8C" w:rsidP="00DF07CB">
            <w:pPr>
              <w:rPr>
                <w:bCs/>
                <w:color w:val="000000"/>
              </w:rPr>
            </w:pPr>
            <w:r w:rsidRPr="00D5422A">
              <w:rPr>
                <w:bCs/>
                <w:color w:val="000000"/>
              </w:rPr>
              <w:t>Output Current</w:t>
            </w:r>
            <w:bookmarkStart w:id="333" w:name="_Toc354473506"/>
            <w:bookmarkEnd w:id="333"/>
          </w:p>
        </w:tc>
        <w:tc>
          <w:tcPr>
            <w:tcW w:w="4428" w:type="dxa"/>
            <w:tcBorders>
              <w:top w:val="nil"/>
              <w:left w:val="nil"/>
              <w:bottom w:val="single" w:sz="4" w:space="0" w:color="auto"/>
              <w:right w:val="single" w:sz="8" w:space="0" w:color="auto"/>
            </w:tcBorders>
            <w:tcMar>
              <w:top w:w="0" w:type="dxa"/>
              <w:left w:w="108" w:type="dxa"/>
              <w:bottom w:w="0" w:type="dxa"/>
              <w:right w:w="108" w:type="dxa"/>
            </w:tcMar>
          </w:tcPr>
          <w:p w:rsidR="00F64A8C" w:rsidRPr="00D5422A" w:rsidRDefault="00F64A8C" w:rsidP="00DF07CB">
            <w:pPr>
              <w:rPr>
                <w:color w:val="000000"/>
              </w:rPr>
            </w:pPr>
            <w:r w:rsidRPr="00D5422A">
              <w:rPr>
                <w:color w:val="000000"/>
              </w:rPr>
              <w:t>3.34 A</w:t>
            </w:r>
            <w:bookmarkStart w:id="334" w:name="_Toc354473507"/>
            <w:bookmarkEnd w:id="334"/>
          </w:p>
        </w:tc>
        <w:bookmarkStart w:id="335" w:name="_Toc354473508"/>
        <w:bookmarkEnd w:id="335"/>
      </w:tr>
      <w:tr w:rsidR="00F64A8C" w:rsidRPr="009408D2" w:rsidTr="00F70216">
        <w:trPr>
          <w:cantSplit/>
        </w:trPr>
        <w:tc>
          <w:tcPr>
            <w:tcW w:w="44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64A8C" w:rsidRPr="001B40F3" w:rsidRDefault="00F64A8C" w:rsidP="00DF07CB">
            <w:pPr>
              <w:rPr>
                <w:b/>
                <w:bCs/>
                <w:color w:val="000000"/>
              </w:rPr>
            </w:pPr>
            <w:bookmarkStart w:id="336" w:name="_Toc354473509"/>
            <w:bookmarkEnd w:id="336"/>
          </w:p>
        </w:tc>
        <w:tc>
          <w:tcPr>
            <w:tcW w:w="44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337" w:name="_Toc354473510"/>
            <w:bookmarkEnd w:id="337"/>
          </w:p>
        </w:tc>
        <w:bookmarkStart w:id="338" w:name="_Toc354473511"/>
        <w:bookmarkEnd w:id="338"/>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951DB" w:rsidRDefault="00F64A8C" w:rsidP="00DF07CB">
            <w:pPr>
              <w:rPr>
                <w:b/>
                <w:bCs/>
                <w:color w:val="000000"/>
              </w:rPr>
            </w:pPr>
            <w:r w:rsidRPr="001B40F3">
              <w:rPr>
                <w:b/>
                <w:bCs/>
                <w:color w:val="000000"/>
              </w:rPr>
              <w:t>Model 2200 Lead Series</w:t>
            </w:r>
            <w:bookmarkStart w:id="339" w:name="_Toc354473512"/>
            <w:bookmarkEnd w:id="339"/>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340" w:name="_Toc354473513"/>
            <w:bookmarkEnd w:id="340"/>
          </w:p>
        </w:tc>
        <w:bookmarkStart w:id="341" w:name="_Toc354473514"/>
        <w:bookmarkEnd w:id="341"/>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b/>
                <w:bCs/>
                <w:color w:val="000000"/>
              </w:rPr>
              <w:t>Connector (</w:t>
            </w:r>
            <w:r>
              <w:rPr>
                <w:b/>
                <w:bCs/>
                <w:color w:val="000000"/>
              </w:rPr>
              <w:t>3.2mm</w:t>
            </w:r>
            <w:r w:rsidRPr="009408D2">
              <w:rPr>
                <w:b/>
                <w:bCs/>
                <w:color w:val="000000"/>
              </w:rPr>
              <w:t>)</w:t>
            </w:r>
            <w:bookmarkStart w:id="342" w:name="_Toc354473515"/>
            <w:bookmarkEnd w:id="34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r w:rsidRPr="009408D2">
              <w:rPr>
                <w:color w:val="000000"/>
              </w:rPr>
              <w:t xml:space="preserve">Compatible </w:t>
            </w:r>
            <w:r>
              <w:rPr>
                <w:color w:val="000000"/>
              </w:rPr>
              <w:t xml:space="preserve">only </w:t>
            </w:r>
            <w:r w:rsidRPr="009408D2">
              <w:rPr>
                <w:color w:val="000000"/>
              </w:rPr>
              <w:t xml:space="preserve">with </w:t>
            </w:r>
            <w:r>
              <w:rPr>
                <w:color w:val="000000"/>
              </w:rPr>
              <w:t>Maestro Rechargeable System</w:t>
            </w:r>
            <w:r w:rsidRPr="009408D2">
              <w:rPr>
                <w:color w:val="000000"/>
              </w:rPr>
              <w:t xml:space="preserve"> </w:t>
            </w:r>
            <w:proofErr w:type="spellStart"/>
            <w:r w:rsidRPr="009408D2">
              <w:rPr>
                <w:color w:val="000000"/>
              </w:rPr>
              <w:t>Neuroregulator</w:t>
            </w:r>
            <w:bookmarkStart w:id="343" w:name="_Toc354473516"/>
            <w:bookmarkEnd w:id="343"/>
            <w:proofErr w:type="spellEnd"/>
          </w:p>
        </w:tc>
        <w:bookmarkStart w:id="344" w:name="_Toc354473517"/>
        <w:bookmarkEnd w:id="344"/>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Pin Material</w:t>
            </w:r>
            <w:bookmarkStart w:id="345" w:name="_Toc354473518"/>
            <w:bookmarkEnd w:id="345"/>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r>
              <w:rPr>
                <w:color w:val="000000"/>
              </w:rPr>
              <w:t>Stainless steel</w:t>
            </w:r>
            <w:bookmarkStart w:id="346" w:name="_Toc354473519"/>
            <w:bookmarkEnd w:id="346"/>
          </w:p>
        </w:tc>
        <w:bookmarkStart w:id="347" w:name="_Toc354473520"/>
        <w:bookmarkEnd w:id="347"/>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 xml:space="preserve">Insulation </w:t>
            </w:r>
            <w:bookmarkStart w:id="348" w:name="_Toc354473521"/>
            <w:bookmarkEnd w:id="34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r w:rsidRPr="00EC4F4B">
              <w:t xml:space="preserve">Silicone </w:t>
            </w:r>
            <w:r>
              <w:t>rubber</w:t>
            </w:r>
            <w:bookmarkStart w:id="349" w:name="_Toc354473522"/>
            <w:bookmarkEnd w:id="349"/>
          </w:p>
        </w:tc>
        <w:bookmarkStart w:id="350" w:name="_Toc354473523"/>
        <w:bookmarkEnd w:id="350"/>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b/>
                <w:color w:val="000000"/>
              </w:rPr>
              <w:t>Lead Body</w:t>
            </w:r>
            <w:bookmarkStart w:id="351" w:name="_Toc354473524"/>
            <w:bookmarkEnd w:id="351"/>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bookmarkStart w:id="352" w:name="_Toc354473525"/>
            <w:bookmarkEnd w:id="352"/>
          </w:p>
        </w:tc>
        <w:bookmarkStart w:id="353" w:name="_Toc354473526"/>
        <w:bookmarkEnd w:id="353"/>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Insulation material</w:t>
            </w:r>
            <w:bookmarkStart w:id="354" w:name="_Toc354473527"/>
            <w:bookmarkEnd w:id="354"/>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EC4F4B" w:rsidRDefault="00F64A8C" w:rsidP="00DF07CB">
            <w:r>
              <w:t>Silicone r</w:t>
            </w:r>
            <w:r w:rsidRPr="00EC4F4B">
              <w:t>ubb</w:t>
            </w:r>
            <w:r>
              <w:t>er with white</w:t>
            </w:r>
            <w:r w:rsidRPr="00EC4F4B">
              <w:t xml:space="preserve"> stripe</w:t>
            </w:r>
            <w:bookmarkStart w:id="355" w:name="_Toc354473528"/>
            <w:bookmarkEnd w:id="355"/>
          </w:p>
        </w:tc>
        <w:bookmarkStart w:id="356" w:name="_Toc354473529"/>
        <w:bookmarkEnd w:id="356"/>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Overall lead length (nominal)</w:t>
            </w:r>
            <w:bookmarkStart w:id="357" w:name="_Toc354473530"/>
            <w:bookmarkEnd w:id="357"/>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47 cm</w:t>
            </w:r>
            <w:bookmarkStart w:id="358" w:name="_Toc354473531"/>
            <w:bookmarkEnd w:id="358"/>
          </w:p>
        </w:tc>
        <w:bookmarkStart w:id="359" w:name="_Toc354473532"/>
        <w:bookmarkEnd w:id="359"/>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Lead resistance</w:t>
            </w:r>
            <w:r>
              <w:rPr>
                <w:color w:val="000000"/>
              </w:rPr>
              <w:t xml:space="preserve"> (DC)</w:t>
            </w:r>
            <w:bookmarkStart w:id="360" w:name="_Toc354473533"/>
            <w:bookmarkEnd w:id="360"/>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15 ohms nominal</w:t>
            </w:r>
            <w:bookmarkStart w:id="361" w:name="_Toc354473534"/>
            <w:bookmarkEnd w:id="361"/>
          </w:p>
        </w:tc>
        <w:bookmarkStart w:id="362" w:name="_Toc354473535"/>
        <w:bookmarkEnd w:id="362"/>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Cs/>
                <w:color w:val="000000"/>
              </w:rPr>
            </w:pPr>
            <w:r w:rsidRPr="00C47574">
              <w:rPr>
                <w:bCs/>
                <w:color w:val="000000"/>
              </w:rPr>
              <w:t xml:space="preserve">Lead resistance </w:t>
            </w:r>
            <w:r>
              <w:rPr>
                <w:bCs/>
                <w:color w:val="000000"/>
              </w:rPr>
              <w:t>(DC-</w:t>
            </w:r>
            <w:r w:rsidRPr="00C47574">
              <w:rPr>
                <w:bCs/>
                <w:color w:val="000000"/>
              </w:rPr>
              <w:t>Tip)</w:t>
            </w:r>
            <w:bookmarkStart w:id="363" w:name="_Toc354473536"/>
            <w:bookmarkEnd w:id="363"/>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10 – 12 ohms</w:t>
            </w:r>
            <w:bookmarkStart w:id="364" w:name="_Toc354473537"/>
            <w:bookmarkEnd w:id="364"/>
          </w:p>
        </w:tc>
        <w:bookmarkStart w:id="365" w:name="_Toc354473538"/>
        <w:bookmarkEnd w:id="365"/>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Cs/>
                <w:color w:val="000000"/>
              </w:rPr>
            </w:pPr>
            <w:r w:rsidRPr="00C47574">
              <w:rPr>
                <w:bCs/>
                <w:color w:val="000000"/>
              </w:rPr>
              <w:t>Lead resistance (</w:t>
            </w:r>
            <w:r>
              <w:rPr>
                <w:bCs/>
                <w:color w:val="000000"/>
              </w:rPr>
              <w:t>DC-</w:t>
            </w:r>
            <w:r w:rsidRPr="00C47574">
              <w:rPr>
                <w:bCs/>
                <w:color w:val="000000"/>
              </w:rPr>
              <w:t>Ring)</w:t>
            </w:r>
            <w:bookmarkStart w:id="366" w:name="_Toc354473539"/>
            <w:bookmarkEnd w:id="366"/>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8 – 10 ohms</w:t>
            </w:r>
            <w:bookmarkStart w:id="367" w:name="_Toc354473540"/>
            <w:bookmarkEnd w:id="367"/>
          </w:p>
        </w:tc>
        <w:bookmarkStart w:id="368" w:name="_Toc354473541"/>
        <w:bookmarkEnd w:id="368"/>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b/>
                <w:bCs/>
                <w:color w:val="000000"/>
              </w:rPr>
            </w:pPr>
            <w:r w:rsidRPr="009408D2">
              <w:rPr>
                <w:b/>
                <w:bCs/>
                <w:color w:val="000000"/>
              </w:rPr>
              <w:t xml:space="preserve">Tip </w:t>
            </w:r>
            <w:r>
              <w:rPr>
                <w:b/>
                <w:bCs/>
                <w:color w:val="000000"/>
              </w:rPr>
              <w:t xml:space="preserve">and Ring </w:t>
            </w:r>
            <w:r w:rsidRPr="009408D2">
              <w:rPr>
                <w:b/>
                <w:bCs/>
                <w:color w:val="000000"/>
              </w:rPr>
              <w:t>Electrode</w:t>
            </w:r>
            <w:bookmarkStart w:id="369" w:name="_Toc354473542"/>
            <w:bookmarkEnd w:id="369"/>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370" w:name="_Toc354473543"/>
            <w:bookmarkEnd w:id="370"/>
          </w:p>
        </w:tc>
        <w:bookmarkStart w:id="371" w:name="_Toc354473544"/>
        <w:bookmarkEnd w:id="371"/>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Material</w:t>
            </w:r>
            <w:bookmarkStart w:id="372" w:name="_Toc354473545"/>
            <w:bookmarkEnd w:id="37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Platinum I</w:t>
            </w:r>
            <w:r w:rsidRPr="009408D2">
              <w:rPr>
                <w:color w:val="000000"/>
              </w:rPr>
              <w:t>ridium</w:t>
            </w:r>
            <w:bookmarkStart w:id="373" w:name="_Toc354473546"/>
            <w:bookmarkEnd w:id="373"/>
          </w:p>
        </w:tc>
        <w:bookmarkStart w:id="374" w:name="_Toc354473547"/>
        <w:bookmarkEnd w:id="374"/>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b/>
                <w:bCs/>
                <w:color w:val="000000"/>
              </w:rPr>
            </w:pPr>
            <w:r w:rsidRPr="009408D2">
              <w:rPr>
                <w:b/>
                <w:bCs/>
                <w:color w:val="000000"/>
              </w:rPr>
              <w:t xml:space="preserve">Suture </w:t>
            </w:r>
            <w:r>
              <w:rPr>
                <w:b/>
                <w:bCs/>
                <w:color w:val="000000"/>
              </w:rPr>
              <w:t>Wing and Suture Tongue</w:t>
            </w:r>
            <w:bookmarkStart w:id="375" w:name="_Toc354473548"/>
            <w:bookmarkEnd w:id="375"/>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EC4F4B" w:rsidRDefault="00F64A8C" w:rsidP="00DF07CB">
            <w:pPr>
              <w:rPr>
                <w:color w:val="000000"/>
              </w:rPr>
            </w:pPr>
            <w:r w:rsidRPr="00EC4F4B">
              <w:t xml:space="preserve">Silicone </w:t>
            </w:r>
            <w:r>
              <w:t>rubber</w:t>
            </w:r>
            <w:bookmarkStart w:id="376" w:name="_Toc354473549"/>
            <w:bookmarkEnd w:id="376"/>
          </w:p>
        </w:tc>
        <w:bookmarkStart w:id="377" w:name="_Toc354473550"/>
        <w:bookmarkEnd w:id="377"/>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b/>
                <w:bCs/>
                <w:iCs/>
                <w:color w:val="000000"/>
              </w:rPr>
            </w:pPr>
            <w:r w:rsidRPr="009408D2">
              <w:rPr>
                <w:b/>
                <w:bCs/>
                <w:iCs/>
                <w:color w:val="000000"/>
              </w:rPr>
              <w:t>Suture Sleeve(s)</w:t>
            </w:r>
            <w:bookmarkStart w:id="378" w:name="_Toc354473551"/>
            <w:bookmarkEnd w:id="37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sidRPr="009408D2">
              <w:rPr>
                <w:color w:val="000000"/>
              </w:rPr>
              <w:t>Silicone rubber</w:t>
            </w:r>
            <w:bookmarkStart w:id="379" w:name="_Toc354473552"/>
            <w:bookmarkEnd w:id="379"/>
          </w:p>
        </w:tc>
        <w:bookmarkStart w:id="380" w:name="_Toc354473553"/>
        <w:bookmarkEnd w:id="380"/>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
                <w:bCs/>
                <w:iCs/>
                <w:color w:val="000000"/>
                <w:u w:val="single"/>
              </w:rPr>
            </w:pPr>
            <w:bookmarkStart w:id="381" w:name="_Toc354473554"/>
            <w:bookmarkEnd w:id="381"/>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382" w:name="_Toc354473555"/>
            <w:bookmarkEnd w:id="382"/>
          </w:p>
        </w:tc>
        <w:bookmarkStart w:id="383" w:name="_Toc354473556"/>
        <w:bookmarkEnd w:id="383"/>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
                <w:bCs/>
                <w:iCs/>
                <w:color w:val="000000"/>
                <w:u w:val="single"/>
              </w:rPr>
            </w:pPr>
            <w:r w:rsidRPr="00C951DB">
              <w:rPr>
                <w:b/>
                <w:bCs/>
                <w:color w:val="000000"/>
              </w:rPr>
              <w:t>Model 2</w:t>
            </w:r>
            <w:r>
              <w:rPr>
                <w:b/>
                <w:bCs/>
                <w:color w:val="000000"/>
              </w:rPr>
              <w:t>0</w:t>
            </w:r>
            <w:r w:rsidRPr="00C951DB">
              <w:rPr>
                <w:b/>
                <w:bCs/>
                <w:color w:val="000000"/>
              </w:rPr>
              <w:t>0</w:t>
            </w:r>
            <w:r>
              <w:rPr>
                <w:b/>
                <w:bCs/>
                <w:color w:val="000000"/>
              </w:rPr>
              <w:t>2</w:t>
            </w:r>
            <w:r w:rsidRPr="00C951DB">
              <w:rPr>
                <w:b/>
                <w:bCs/>
                <w:color w:val="000000"/>
              </w:rPr>
              <w:t xml:space="preserve"> </w:t>
            </w:r>
            <w:proofErr w:type="spellStart"/>
            <w:r>
              <w:rPr>
                <w:b/>
                <w:bCs/>
                <w:color w:val="000000"/>
              </w:rPr>
              <w:t>Neuroregulator</w:t>
            </w:r>
            <w:bookmarkStart w:id="384" w:name="_Toc354473557"/>
            <w:bookmarkEnd w:id="384"/>
            <w:proofErr w:type="spellEnd"/>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385" w:name="_Toc354473558"/>
            <w:bookmarkEnd w:id="385"/>
          </w:p>
        </w:tc>
        <w:bookmarkStart w:id="386" w:name="_Toc354473559"/>
        <w:bookmarkEnd w:id="386"/>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BC36B7" w:rsidRDefault="00F64A8C" w:rsidP="00DF07CB">
            <w:pPr>
              <w:rPr>
                <w:bCs/>
                <w:iCs/>
                <w:color w:val="000000"/>
              </w:rPr>
            </w:pPr>
            <w:r>
              <w:rPr>
                <w:bCs/>
                <w:iCs/>
                <w:color w:val="000000"/>
              </w:rPr>
              <w:t>Case Material</w:t>
            </w:r>
            <w:bookmarkStart w:id="387" w:name="_Toc354473560"/>
            <w:bookmarkEnd w:id="387"/>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Titanium</w:t>
            </w:r>
            <w:bookmarkStart w:id="388" w:name="_Toc354473561"/>
            <w:bookmarkEnd w:id="388"/>
          </w:p>
        </w:tc>
        <w:bookmarkStart w:id="389" w:name="_Toc354473562"/>
        <w:bookmarkEnd w:id="389"/>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BC36B7" w:rsidRDefault="00F64A8C" w:rsidP="00DF07CB">
            <w:pPr>
              <w:rPr>
                <w:bCs/>
                <w:iCs/>
                <w:color w:val="000000"/>
              </w:rPr>
            </w:pPr>
            <w:r>
              <w:rPr>
                <w:bCs/>
                <w:iCs/>
                <w:color w:val="000000"/>
              </w:rPr>
              <w:t>Header Material</w:t>
            </w:r>
            <w:bookmarkStart w:id="390" w:name="_Toc354473563"/>
            <w:bookmarkEnd w:id="390"/>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proofErr w:type="spellStart"/>
            <w:r>
              <w:rPr>
                <w:color w:val="000000"/>
              </w:rPr>
              <w:t>Tecothane</w:t>
            </w:r>
            <w:proofErr w:type="spellEnd"/>
            <w:r>
              <w:rPr>
                <w:color w:val="000000"/>
              </w:rPr>
              <w:t xml:space="preserve"> </w:t>
            </w:r>
            <w:bookmarkStart w:id="391" w:name="_Toc354473564"/>
            <w:bookmarkEnd w:id="391"/>
          </w:p>
        </w:tc>
        <w:bookmarkStart w:id="392" w:name="_Toc354473565"/>
        <w:bookmarkEnd w:id="392"/>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BC36B7" w:rsidRDefault="00F64A8C" w:rsidP="00DF07CB">
            <w:pPr>
              <w:rPr>
                <w:bCs/>
                <w:iCs/>
                <w:color w:val="000000"/>
              </w:rPr>
            </w:pPr>
            <w:r>
              <w:rPr>
                <w:bCs/>
                <w:iCs/>
                <w:color w:val="000000"/>
              </w:rPr>
              <w:t>Setscrews</w:t>
            </w:r>
            <w:bookmarkStart w:id="393" w:name="_Toc354473566"/>
            <w:bookmarkEnd w:id="393"/>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Titanium</w:t>
            </w:r>
            <w:bookmarkStart w:id="394" w:name="_Toc354473567"/>
            <w:bookmarkEnd w:id="394"/>
          </w:p>
        </w:tc>
        <w:bookmarkStart w:id="395" w:name="_Toc354473568"/>
        <w:bookmarkEnd w:id="395"/>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742C8" w:rsidRDefault="00F64A8C" w:rsidP="00DF07CB">
            <w:pPr>
              <w:rPr>
                <w:bCs/>
                <w:iCs/>
                <w:color w:val="000000"/>
              </w:rPr>
            </w:pPr>
            <w:r>
              <w:rPr>
                <w:bCs/>
                <w:iCs/>
                <w:color w:val="000000"/>
              </w:rPr>
              <w:t>Connector Contacts</w:t>
            </w:r>
            <w:bookmarkStart w:id="396" w:name="_Toc354473569"/>
            <w:bookmarkEnd w:id="396"/>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MP35 and Stainless Steel</w:t>
            </w:r>
            <w:bookmarkStart w:id="397" w:name="_Toc354473570"/>
            <w:bookmarkEnd w:id="397"/>
          </w:p>
        </w:tc>
        <w:bookmarkStart w:id="398" w:name="_Toc354473571"/>
        <w:bookmarkEnd w:id="398"/>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742C8" w:rsidRDefault="00F64A8C" w:rsidP="00DF07CB">
            <w:pPr>
              <w:rPr>
                <w:bCs/>
                <w:iCs/>
                <w:color w:val="000000"/>
              </w:rPr>
            </w:pPr>
            <w:r w:rsidRPr="001B40F3">
              <w:rPr>
                <w:bCs/>
                <w:iCs/>
                <w:color w:val="000000"/>
              </w:rPr>
              <w:t>Seals</w:t>
            </w:r>
            <w:bookmarkStart w:id="399" w:name="_Toc354473572"/>
            <w:bookmarkEnd w:id="399"/>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rPr>
                <w:color w:val="000000"/>
              </w:rPr>
              <w:t>Silicone Rubber and Medical Adhesive</w:t>
            </w:r>
            <w:bookmarkStart w:id="400" w:name="_Toc354473573"/>
            <w:bookmarkEnd w:id="400"/>
          </w:p>
        </w:tc>
        <w:bookmarkStart w:id="401" w:name="_Toc354473574"/>
        <w:bookmarkEnd w:id="401"/>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
                <w:bCs/>
                <w:iCs/>
                <w:color w:val="000000"/>
              </w:rPr>
            </w:pPr>
            <w:r w:rsidRPr="00C47574">
              <w:rPr>
                <w:b/>
                <w:bCs/>
                <w:iCs/>
                <w:color w:val="000000"/>
              </w:rPr>
              <w:t>Therapy Pulse Characteristics</w:t>
            </w:r>
            <w:bookmarkStart w:id="402" w:name="_Toc354473575"/>
            <w:bookmarkEnd w:id="40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bookmarkStart w:id="403" w:name="_Toc354473576"/>
            <w:bookmarkEnd w:id="403"/>
          </w:p>
        </w:tc>
        <w:bookmarkStart w:id="404" w:name="_Toc354473577"/>
        <w:bookmarkEnd w:id="404"/>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1B40F3" w:rsidRDefault="00F64A8C" w:rsidP="00DF07CB">
            <w:pPr>
              <w:rPr>
                <w:bCs/>
                <w:iCs/>
                <w:color w:val="000000"/>
              </w:rPr>
            </w:pPr>
            <w:r>
              <w:rPr>
                <w:bCs/>
                <w:iCs/>
                <w:color w:val="000000"/>
              </w:rPr>
              <w:t>Pulse Amplitude</w:t>
            </w:r>
            <w:bookmarkStart w:id="405" w:name="_Toc354473578"/>
            <w:bookmarkEnd w:id="405"/>
            <w:r>
              <w:rPr>
                <w:bCs/>
                <w:iCs/>
                <w:color w:val="000000"/>
              </w:rPr>
              <w:t xml:space="preserve"> (maximum)</w:t>
            </w:r>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r>
              <w:rPr>
                <w:color w:val="000000"/>
              </w:rPr>
              <w:t>8.00 mA</w:t>
            </w:r>
            <w:bookmarkStart w:id="406" w:name="_Toc354473579"/>
            <w:bookmarkEnd w:id="406"/>
            <w:r>
              <w:rPr>
                <w:color w:val="000000"/>
              </w:rPr>
              <w:t xml:space="preserve"> maximum</w:t>
            </w:r>
          </w:p>
        </w:tc>
        <w:bookmarkStart w:id="407" w:name="_Toc354473580"/>
        <w:bookmarkEnd w:id="407"/>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1B40F3" w:rsidRDefault="00F64A8C" w:rsidP="00DF07CB">
            <w:pPr>
              <w:rPr>
                <w:bCs/>
                <w:iCs/>
                <w:color w:val="000000"/>
              </w:rPr>
            </w:pPr>
            <w:r>
              <w:rPr>
                <w:bCs/>
                <w:iCs/>
                <w:color w:val="000000"/>
              </w:rPr>
              <w:t>Pulse Width</w:t>
            </w:r>
            <w:bookmarkStart w:id="408" w:name="_Toc354473581"/>
            <w:bookmarkEnd w:id="40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r>
              <w:rPr>
                <w:color w:val="000000"/>
              </w:rPr>
              <w:t>90.00 µs</w:t>
            </w:r>
            <w:bookmarkStart w:id="409" w:name="_Toc354473582"/>
            <w:bookmarkEnd w:id="409"/>
          </w:p>
        </w:tc>
        <w:bookmarkStart w:id="410" w:name="_Toc354473583"/>
        <w:bookmarkEnd w:id="410"/>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1B40F3" w:rsidRDefault="00F64A8C" w:rsidP="00DF07CB">
            <w:pPr>
              <w:rPr>
                <w:bCs/>
                <w:iCs/>
                <w:color w:val="000000"/>
              </w:rPr>
            </w:pPr>
            <w:r>
              <w:rPr>
                <w:bCs/>
                <w:iCs/>
                <w:color w:val="000000"/>
              </w:rPr>
              <w:t>Pulse Rate</w:t>
            </w:r>
            <w:bookmarkStart w:id="411" w:name="_Toc354473584"/>
            <w:bookmarkEnd w:id="411"/>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r>
              <w:rPr>
                <w:color w:val="000000"/>
              </w:rPr>
              <w:t>5.00 kHz</w:t>
            </w:r>
            <w:bookmarkStart w:id="412" w:name="_Toc354473585"/>
            <w:bookmarkEnd w:id="412"/>
          </w:p>
        </w:tc>
        <w:bookmarkStart w:id="413" w:name="_Toc354473586"/>
        <w:bookmarkEnd w:id="413"/>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Default="00F64A8C" w:rsidP="00DF07CB">
            <w:pPr>
              <w:rPr>
                <w:bCs/>
                <w:iCs/>
                <w:color w:val="000000"/>
              </w:rPr>
            </w:pPr>
            <w:bookmarkStart w:id="414" w:name="_Toc354473587"/>
            <w:bookmarkEnd w:id="414"/>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bookmarkStart w:id="415" w:name="_Toc354473588"/>
            <w:bookmarkEnd w:id="415"/>
          </w:p>
        </w:tc>
        <w:bookmarkStart w:id="416" w:name="_Toc354473589"/>
        <w:bookmarkEnd w:id="416"/>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
                <w:bCs/>
                <w:iCs/>
                <w:color w:val="000000"/>
              </w:rPr>
            </w:pPr>
            <w:r w:rsidRPr="00C47574">
              <w:rPr>
                <w:b/>
                <w:bCs/>
                <w:iCs/>
                <w:color w:val="000000"/>
              </w:rPr>
              <w:t>Useful Life of Rechargeable Battery – Nominal and Worst Case Therapy Settings</w:t>
            </w:r>
            <w:bookmarkStart w:id="417" w:name="_Toc354473590"/>
            <w:bookmarkEnd w:id="417"/>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418" w:name="_Toc354473591"/>
            <w:bookmarkEnd w:id="418"/>
            <w:r>
              <w:rPr>
                <w:color w:val="000000"/>
              </w:rPr>
              <w:t xml:space="preserve"> Testing supports that the longevity of the battery will exceed  8 years</w:t>
            </w:r>
          </w:p>
        </w:tc>
        <w:bookmarkStart w:id="419" w:name="_Toc354473592"/>
        <w:bookmarkEnd w:id="419"/>
      </w:tr>
      <w:tr w:rsidR="00F64A8C" w:rsidRPr="009408D2" w:rsidTr="00F70216">
        <w:trPr>
          <w:cantSplit/>
        </w:trPr>
        <w:tc>
          <w:tcPr>
            <w:tcW w:w="44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64A8C" w:rsidRPr="00A41805" w:rsidRDefault="00F64A8C" w:rsidP="00DF07CB">
            <w:pPr>
              <w:rPr>
                <w:b/>
                <w:bCs/>
                <w:iCs/>
                <w:color w:val="000000"/>
              </w:rPr>
            </w:pPr>
            <w:bookmarkStart w:id="420" w:name="_Toc354473593"/>
            <w:bookmarkEnd w:id="420"/>
          </w:p>
        </w:tc>
        <w:tc>
          <w:tcPr>
            <w:tcW w:w="4428" w:type="dxa"/>
            <w:tcBorders>
              <w:top w:val="nil"/>
              <w:left w:val="nil"/>
              <w:bottom w:val="single" w:sz="4" w:space="0" w:color="auto"/>
              <w:right w:val="single" w:sz="8" w:space="0" w:color="auto"/>
            </w:tcBorders>
            <w:tcMar>
              <w:top w:w="0" w:type="dxa"/>
              <w:left w:w="108" w:type="dxa"/>
              <w:bottom w:w="0" w:type="dxa"/>
              <w:right w:w="108" w:type="dxa"/>
            </w:tcMar>
          </w:tcPr>
          <w:p w:rsidR="00F64A8C" w:rsidRDefault="00F64A8C" w:rsidP="00DF07CB">
            <w:pPr>
              <w:rPr>
                <w:color w:val="000000"/>
              </w:rPr>
            </w:pPr>
            <w:bookmarkStart w:id="421" w:name="_Toc354473594"/>
            <w:bookmarkEnd w:id="421"/>
          </w:p>
        </w:tc>
        <w:bookmarkStart w:id="422" w:name="_Toc354473595"/>
        <w:bookmarkEnd w:id="422"/>
      </w:tr>
      <w:tr w:rsidR="00F64A8C" w:rsidRPr="009408D2" w:rsidTr="00F70216">
        <w:trPr>
          <w:cantSplit/>
        </w:trPr>
        <w:tc>
          <w:tcPr>
            <w:tcW w:w="44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64A8C" w:rsidRPr="00C47574" w:rsidRDefault="00F64A8C" w:rsidP="00DF07CB">
            <w:pPr>
              <w:rPr>
                <w:b/>
                <w:bCs/>
                <w:iCs/>
                <w:color w:val="000000"/>
              </w:rPr>
            </w:pPr>
            <w:r w:rsidRPr="00C47574">
              <w:rPr>
                <w:b/>
                <w:bCs/>
                <w:iCs/>
                <w:color w:val="000000"/>
              </w:rPr>
              <w:t xml:space="preserve">Maximum proven connector strength between Model 2002 </w:t>
            </w:r>
            <w:proofErr w:type="spellStart"/>
            <w:r w:rsidRPr="00C47574">
              <w:rPr>
                <w:b/>
                <w:bCs/>
                <w:iCs/>
                <w:color w:val="000000"/>
              </w:rPr>
              <w:t>Neuroregulator</w:t>
            </w:r>
            <w:proofErr w:type="spellEnd"/>
            <w:r w:rsidRPr="00C47574">
              <w:rPr>
                <w:b/>
                <w:bCs/>
                <w:iCs/>
                <w:color w:val="000000"/>
              </w:rPr>
              <w:t xml:space="preserve"> and Model 2200 Lead Series</w:t>
            </w:r>
            <w:bookmarkStart w:id="423" w:name="_Toc354473596"/>
            <w:bookmarkEnd w:id="423"/>
          </w:p>
        </w:tc>
        <w:tc>
          <w:tcPr>
            <w:tcW w:w="44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r>
              <w:rPr>
                <w:color w:val="000000"/>
              </w:rPr>
              <w:t>10 N</w:t>
            </w:r>
            <w:bookmarkStart w:id="424" w:name="_Toc354473597"/>
            <w:bookmarkEnd w:id="424"/>
          </w:p>
        </w:tc>
        <w:bookmarkStart w:id="425" w:name="_Toc354473598"/>
        <w:bookmarkEnd w:id="425"/>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
                <w:bCs/>
                <w:iCs/>
                <w:color w:val="000000"/>
                <w:u w:val="single"/>
              </w:rPr>
            </w:pPr>
            <w:bookmarkStart w:id="426" w:name="_Toc354473599"/>
            <w:bookmarkEnd w:id="426"/>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427" w:name="_Toc354473600"/>
            <w:bookmarkEnd w:id="427"/>
          </w:p>
        </w:tc>
        <w:bookmarkStart w:id="428" w:name="_Toc354473601"/>
        <w:bookmarkEnd w:id="428"/>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951DB" w:rsidRDefault="00F64A8C" w:rsidP="00DF07CB">
            <w:pPr>
              <w:rPr>
                <w:b/>
                <w:bCs/>
                <w:iCs/>
                <w:color w:val="000000"/>
              </w:rPr>
            </w:pPr>
            <w:r w:rsidRPr="001B40F3">
              <w:rPr>
                <w:b/>
                <w:bCs/>
                <w:iCs/>
                <w:color w:val="000000"/>
              </w:rPr>
              <w:t xml:space="preserve">Operational Environmental Parameters for Model 2002 </w:t>
            </w:r>
            <w:proofErr w:type="spellStart"/>
            <w:r w:rsidRPr="001B40F3">
              <w:rPr>
                <w:b/>
                <w:bCs/>
                <w:iCs/>
                <w:color w:val="000000"/>
              </w:rPr>
              <w:t>Neuroregulator</w:t>
            </w:r>
            <w:bookmarkStart w:id="429" w:name="_Toc354473602"/>
            <w:bookmarkEnd w:id="429"/>
            <w:proofErr w:type="spellEnd"/>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bookmarkStart w:id="430" w:name="_Toc354473603"/>
            <w:bookmarkEnd w:id="430"/>
          </w:p>
        </w:tc>
        <w:bookmarkStart w:id="431" w:name="_Toc354473604"/>
        <w:bookmarkEnd w:id="431"/>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Cs/>
                <w:color w:val="000000"/>
              </w:rPr>
            </w:pPr>
            <w:r>
              <w:rPr>
                <w:bCs/>
                <w:color w:val="000000"/>
              </w:rPr>
              <w:t>Temperature</w:t>
            </w:r>
            <w:bookmarkStart w:id="432" w:name="_Toc354473605"/>
            <w:bookmarkEnd w:id="43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pPr>
              <w:rPr>
                <w:color w:val="000000"/>
              </w:rPr>
            </w:pPr>
            <w:r>
              <w:t>16</w:t>
            </w:r>
            <w:r>
              <w:rPr>
                <w:rFonts w:cs="Arial"/>
              </w:rPr>
              <w:t>°</w:t>
            </w:r>
            <w:r>
              <w:t>C to 45</w:t>
            </w:r>
            <w:r>
              <w:rPr>
                <w:rFonts w:cs="Arial"/>
              </w:rPr>
              <w:t>°</w:t>
            </w:r>
            <w:r>
              <w:t xml:space="preserve">C </w:t>
            </w:r>
            <w:bookmarkStart w:id="433" w:name="_Toc354473606"/>
            <w:bookmarkEnd w:id="433"/>
          </w:p>
        </w:tc>
        <w:bookmarkStart w:id="434" w:name="_Toc354473607"/>
        <w:bookmarkEnd w:id="434"/>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Cs/>
                <w:color w:val="000000"/>
              </w:rPr>
            </w:pPr>
            <w:r>
              <w:rPr>
                <w:bCs/>
                <w:color w:val="000000"/>
              </w:rPr>
              <w:t>Humidity</w:t>
            </w:r>
            <w:bookmarkStart w:id="435" w:name="_Toc354473608"/>
            <w:bookmarkEnd w:id="435"/>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9408D2" w:rsidRDefault="00F64A8C" w:rsidP="00DF07CB">
            <w:pPr>
              <w:rPr>
                <w:color w:val="000000"/>
              </w:rPr>
            </w:pPr>
            <w:r>
              <w:t>10% to 90% RH non-condensing (</w:t>
            </w:r>
            <w:r w:rsidRPr="004F17E5">
              <w:t>before implant</w:t>
            </w:r>
            <w:r>
              <w:t>) &amp;</w:t>
            </w:r>
            <w:r w:rsidRPr="004F17E5">
              <w:t xml:space="preserve"> 100% </w:t>
            </w:r>
            <w:r>
              <w:t>(</w:t>
            </w:r>
            <w:r w:rsidRPr="004F17E5">
              <w:t>after implant</w:t>
            </w:r>
            <w:r>
              <w:t>)</w:t>
            </w:r>
            <w:bookmarkStart w:id="436" w:name="_Toc354473609"/>
            <w:bookmarkEnd w:id="436"/>
          </w:p>
        </w:tc>
        <w:bookmarkStart w:id="437" w:name="_Toc354473610"/>
        <w:bookmarkEnd w:id="437"/>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bCs/>
                <w:color w:val="000000"/>
              </w:rPr>
            </w:pPr>
            <w:r w:rsidRPr="002A77E0">
              <w:rPr>
                <w:bCs/>
                <w:color w:val="000000"/>
              </w:rPr>
              <w:t>Pressure</w:t>
            </w:r>
            <w:bookmarkStart w:id="438" w:name="_Toc354473611"/>
            <w:bookmarkEnd w:id="43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r w:rsidRPr="002A77E0">
              <w:t xml:space="preserve">70 to 150 </w:t>
            </w:r>
            <w:proofErr w:type="spellStart"/>
            <w:r w:rsidRPr="002A77E0">
              <w:t>kPa</w:t>
            </w:r>
            <w:bookmarkStart w:id="439" w:name="_Toc354473612"/>
            <w:bookmarkEnd w:id="439"/>
            <w:proofErr w:type="spellEnd"/>
          </w:p>
        </w:tc>
        <w:bookmarkStart w:id="440" w:name="_Toc354473613"/>
        <w:bookmarkEnd w:id="440"/>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bCs/>
                <w:color w:val="000000"/>
              </w:rPr>
            </w:pPr>
            <w:bookmarkStart w:id="441" w:name="_Toc354473614"/>
            <w:bookmarkEnd w:id="441"/>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bookmarkStart w:id="442" w:name="_Toc354473615"/>
            <w:bookmarkEnd w:id="442"/>
          </w:p>
        </w:tc>
        <w:bookmarkStart w:id="443" w:name="_Toc354473616"/>
        <w:bookmarkEnd w:id="443"/>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951DB" w:rsidRDefault="00F64A8C" w:rsidP="00DF07CB">
            <w:pPr>
              <w:rPr>
                <w:bCs/>
                <w:color w:val="000000"/>
              </w:rPr>
            </w:pPr>
            <w:r w:rsidRPr="001B40F3">
              <w:rPr>
                <w:b/>
                <w:bCs/>
                <w:iCs/>
                <w:color w:val="000000"/>
              </w:rPr>
              <w:t xml:space="preserve">Operational Environmental Parameters for Model 2402 </w:t>
            </w:r>
            <w:r>
              <w:rPr>
                <w:b/>
                <w:bCs/>
                <w:iCs/>
                <w:color w:val="000000"/>
              </w:rPr>
              <w:t>Mobile Charger</w:t>
            </w:r>
            <w:r w:rsidRPr="001B40F3">
              <w:rPr>
                <w:b/>
                <w:bCs/>
                <w:iCs/>
                <w:color w:val="000000"/>
              </w:rPr>
              <w:t xml:space="preserve"> &amp; Model 2403 Transmit Coil</w:t>
            </w:r>
            <w:bookmarkStart w:id="444" w:name="_Toc354473617"/>
            <w:bookmarkEnd w:id="444"/>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bookmarkStart w:id="445" w:name="_Toc354473618"/>
            <w:bookmarkEnd w:id="445"/>
          </w:p>
        </w:tc>
        <w:bookmarkStart w:id="446" w:name="_Toc354473619"/>
        <w:bookmarkEnd w:id="446"/>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bCs/>
                <w:color w:val="000000"/>
              </w:rPr>
            </w:pPr>
            <w:r>
              <w:rPr>
                <w:bCs/>
                <w:color w:val="000000"/>
              </w:rPr>
              <w:t>Temperature</w:t>
            </w:r>
            <w:bookmarkStart w:id="447" w:name="_Toc354473620"/>
            <w:bookmarkEnd w:id="447"/>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Default="00F64A8C" w:rsidP="00DF07CB">
            <w:r>
              <w:t>15</w:t>
            </w:r>
            <w:r>
              <w:rPr>
                <w:rFonts w:cs="Arial"/>
              </w:rPr>
              <w:t>°</w:t>
            </w:r>
            <w:r>
              <w:t>C to 40</w:t>
            </w:r>
            <w:r>
              <w:rPr>
                <w:rFonts w:cs="Arial"/>
              </w:rPr>
              <w:t>°</w:t>
            </w:r>
            <w:r>
              <w:t xml:space="preserve">C </w:t>
            </w:r>
            <w:bookmarkStart w:id="448" w:name="_Toc354473621"/>
            <w:bookmarkEnd w:id="448"/>
          </w:p>
        </w:tc>
        <w:bookmarkStart w:id="449" w:name="_Toc354473622"/>
        <w:bookmarkEnd w:id="449"/>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bCs/>
                <w:color w:val="000000"/>
              </w:rPr>
            </w:pPr>
            <w:r>
              <w:rPr>
                <w:bCs/>
                <w:color w:val="000000"/>
              </w:rPr>
              <w:t>Humidity</w:t>
            </w:r>
            <w:bookmarkStart w:id="450" w:name="_Toc354473623"/>
            <w:bookmarkEnd w:id="450"/>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r>
              <w:t xml:space="preserve">10% to 90% RH non-condensing </w:t>
            </w:r>
            <w:bookmarkStart w:id="451" w:name="_Toc354473624"/>
            <w:bookmarkEnd w:id="451"/>
          </w:p>
        </w:tc>
        <w:bookmarkStart w:id="452" w:name="_Toc354473625"/>
        <w:bookmarkEnd w:id="452"/>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bCs/>
                <w:color w:val="000000"/>
              </w:rPr>
            </w:pPr>
            <w:r w:rsidRPr="002A77E0">
              <w:rPr>
                <w:bCs/>
                <w:color w:val="000000"/>
              </w:rPr>
              <w:t>Pressure</w:t>
            </w:r>
            <w:bookmarkStart w:id="453" w:name="_Toc354473626"/>
            <w:bookmarkEnd w:id="453"/>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r w:rsidRPr="002A77E0">
              <w:t xml:space="preserve">70 to 150 </w:t>
            </w:r>
            <w:proofErr w:type="spellStart"/>
            <w:r w:rsidRPr="002A77E0">
              <w:t>kPa</w:t>
            </w:r>
            <w:bookmarkStart w:id="454" w:name="_Toc354473627"/>
            <w:bookmarkEnd w:id="454"/>
            <w:proofErr w:type="spellEnd"/>
          </w:p>
        </w:tc>
        <w:bookmarkStart w:id="455" w:name="_Toc354473628"/>
        <w:bookmarkEnd w:id="455"/>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bCs/>
                <w:color w:val="000000"/>
              </w:rPr>
            </w:pPr>
            <w:bookmarkStart w:id="456" w:name="_Toc354473629"/>
            <w:bookmarkEnd w:id="456"/>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bookmarkStart w:id="457" w:name="_Toc354473630"/>
            <w:bookmarkEnd w:id="457"/>
          </w:p>
        </w:tc>
        <w:bookmarkStart w:id="458" w:name="_Toc354473631"/>
        <w:bookmarkEnd w:id="458"/>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C951DB" w:rsidRDefault="00F64A8C" w:rsidP="00DF07CB">
            <w:pPr>
              <w:rPr>
                <w:bCs/>
                <w:color w:val="000000"/>
              </w:rPr>
            </w:pPr>
            <w:r w:rsidRPr="001B40F3">
              <w:rPr>
                <w:b/>
                <w:bCs/>
                <w:iCs/>
                <w:color w:val="000000"/>
              </w:rPr>
              <w:t xml:space="preserve">Shipping &amp; Storage Parameters for all Maestro Rechargeable System Components </w:t>
            </w:r>
            <w:bookmarkStart w:id="459" w:name="_Toc354473632"/>
            <w:bookmarkEnd w:id="459"/>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color w:val="000000"/>
              </w:rPr>
            </w:pPr>
            <w:bookmarkStart w:id="460" w:name="_Toc354473633"/>
            <w:bookmarkEnd w:id="460"/>
          </w:p>
        </w:tc>
        <w:bookmarkStart w:id="461" w:name="_Toc354473634"/>
        <w:bookmarkEnd w:id="461"/>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Cs/>
                <w:color w:val="000000"/>
              </w:rPr>
            </w:pPr>
            <w:r>
              <w:rPr>
                <w:bCs/>
                <w:color w:val="000000"/>
              </w:rPr>
              <w:t>Temperature</w:t>
            </w:r>
            <w:bookmarkStart w:id="462" w:name="_Toc354473635"/>
            <w:bookmarkEnd w:id="462"/>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color w:val="000000"/>
              </w:rPr>
            </w:pPr>
            <w:r>
              <w:t>-10</w:t>
            </w:r>
            <w:r>
              <w:rPr>
                <w:rFonts w:cs="Arial"/>
              </w:rPr>
              <w:t>°</w:t>
            </w:r>
            <w:r>
              <w:t>C to 55</w:t>
            </w:r>
            <w:r>
              <w:rPr>
                <w:rFonts w:cs="Arial"/>
              </w:rPr>
              <w:t>°</w:t>
            </w:r>
            <w:r>
              <w:t xml:space="preserve">C </w:t>
            </w:r>
            <w:bookmarkStart w:id="463" w:name="_Toc354473636"/>
            <w:bookmarkEnd w:id="463"/>
          </w:p>
        </w:tc>
        <w:bookmarkStart w:id="464" w:name="_Toc354473637"/>
        <w:bookmarkEnd w:id="464"/>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Cs/>
                <w:color w:val="000000"/>
              </w:rPr>
            </w:pPr>
            <w:r>
              <w:rPr>
                <w:bCs/>
                <w:color w:val="000000"/>
              </w:rPr>
              <w:t>Humidity</w:t>
            </w:r>
            <w:bookmarkStart w:id="465" w:name="_Toc354473638"/>
            <w:bookmarkEnd w:id="465"/>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color w:val="000000"/>
              </w:rPr>
            </w:pPr>
            <w:r>
              <w:t xml:space="preserve">10% to 90% RH non-condensing </w:t>
            </w:r>
            <w:bookmarkStart w:id="466" w:name="_Toc354473639"/>
            <w:bookmarkEnd w:id="466"/>
          </w:p>
        </w:tc>
        <w:bookmarkStart w:id="467" w:name="_Toc354473640"/>
        <w:bookmarkEnd w:id="467"/>
      </w:tr>
      <w:tr w:rsidR="00F64A8C" w:rsidRPr="009408D2" w:rsidTr="00DF07CB">
        <w:trPr>
          <w:cantSplit/>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4A8C" w:rsidRPr="009A2E79" w:rsidRDefault="00F64A8C" w:rsidP="00DF07CB">
            <w:pPr>
              <w:rPr>
                <w:bCs/>
                <w:color w:val="000000"/>
              </w:rPr>
            </w:pPr>
            <w:r w:rsidRPr="002A77E0">
              <w:rPr>
                <w:bCs/>
                <w:color w:val="000000"/>
              </w:rPr>
              <w:t>Pressure</w:t>
            </w:r>
            <w:bookmarkStart w:id="468" w:name="_Toc354473641"/>
            <w:bookmarkEnd w:id="468"/>
          </w:p>
        </w:tc>
        <w:tc>
          <w:tcPr>
            <w:tcW w:w="4428" w:type="dxa"/>
            <w:tcBorders>
              <w:top w:val="nil"/>
              <w:left w:val="nil"/>
              <w:bottom w:val="single" w:sz="8" w:space="0" w:color="auto"/>
              <w:right w:val="single" w:sz="8" w:space="0" w:color="auto"/>
            </w:tcBorders>
            <w:tcMar>
              <w:top w:w="0" w:type="dxa"/>
              <w:left w:w="108" w:type="dxa"/>
              <w:bottom w:w="0" w:type="dxa"/>
              <w:right w:w="108" w:type="dxa"/>
            </w:tcMar>
          </w:tcPr>
          <w:p w:rsidR="00F64A8C" w:rsidRPr="002A77E0" w:rsidRDefault="00F64A8C" w:rsidP="00DF07CB">
            <w:pPr>
              <w:rPr>
                <w:color w:val="000000"/>
              </w:rPr>
            </w:pPr>
            <w:r w:rsidRPr="002A77E0">
              <w:t xml:space="preserve">70 to 150 </w:t>
            </w:r>
            <w:proofErr w:type="spellStart"/>
            <w:r w:rsidRPr="002A77E0">
              <w:t>kPa</w:t>
            </w:r>
            <w:bookmarkStart w:id="469" w:name="_Toc354473642"/>
            <w:bookmarkEnd w:id="469"/>
            <w:proofErr w:type="spellEnd"/>
          </w:p>
        </w:tc>
        <w:bookmarkStart w:id="470" w:name="_Toc354473643"/>
        <w:bookmarkEnd w:id="470"/>
      </w:tr>
    </w:tbl>
    <w:p w:rsidR="009748DC" w:rsidRDefault="009748DC" w:rsidP="009748DC">
      <w:bookmarkStart w:id="471" w:name="_Toc354473644"/>
      <w:bookmarkEnd w:id="471"/>
    </w:p>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9748DC" w:rsidRDefault="009748DC" w:rsidP="009748DC">
      <w:pPr>
        <w:pStyle w:val="Heading2"/>
      </w:pPr>
      <w:bookmarkStart w:id="472" w:name="_Toc355965881"/>
      <w:bookmarkStart w:id="473" w:name="_Toc417555960"/>
      <w:r>
        <w:t>Electromagnetic Compatibility Tables</w:t>
      </w:r>
      <w:bookmarkStart w:id="474" w:name="_Toc354473645"/>
      <w:bookmarkEnd w:id="472"/>
      <w:bookmarkEnd w:id="474"/>
      <w:bookmarkEnd w:id="473"/>
    </w:p>
    <w:p w:rsidR="009748DC" w:rsidRDefault="009748DC" w:rsidP="009748DC">
      <w:bookmarkStart w:id="475" w:name="_Toc354473646"/>
      <w:bookmarkEnd w:id="4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016"/>
        <w:gridCol w:w="3888"/>
      </w:tblGrid>
      <w:tr w:rsidR="009748DC" w:rsidTr="00DF07CB">
        <w:tc>
          <w:tcPr>
            <w:tcW w:w="8856" w:type="dxa"/>
            <w:gridSpan w:val="3"/>
          </w:tcPr>
          <w:p w:rsidR="009748DC" w:rsidRPr="00B3499B" w:rsidRDefault="009748DC" w:rsidP="00363484">
            <w:pPr>
              <w:jc w:val="center"/>
              <w:rPr>
                <w:b/>
                <w:bCs/>
              </w:rPr>
            </w:pPr>
            <w:r w:rsidRPr="00B3499B">
              <w:rPr>
                <w:b/>
                <w:bCs/>
              </w:rPr>
              <w:t xml:space="preserve">Guidance and </w:t>
            </w:r>
            <w:r w:rsidR="00363484">
              <w:rPr>
                <w:b/>
                <w:bCs/>
              </w:rPr>
              <w:t>M</w:t>
            </w:r>
            <w:r w:rsidRPr="00B3499B">
              <w:rPr>
                <w:b/>
                <w:bCs/>
              </w:rPr>
              <w:t xml:space="preserve">anufacturer’s </w:t>
            </w:r>
            <w:r w:rsidR="00363484">
              <w:rPr>
                <w:b/>
                <w:bCs/>
              </w:rPr>
              <w:t>D</w:t>
            </w:r>
            <w:r w:rsidRPr="00B3499B">
              <w:rPr>
                <w:b/>
                <w:bCs/>
              </w:rPr>
              <w:t>eclaration – electromagnetic emissions</w:t>
            </w:r>
            <w:bookmarkStart w:id="476" w:name="_Toc354473647"/>
            <w:bookmarkEnd w:id="476"/>
          </w:p>
        </w:tc>
        <w:bookmarkStart w:id="477" w:name="_Toc354473648"/>
        <w:bookmarkEnd w:id="477"/>
      </w:tr>
      <w:tr w:rsidR="009748DC" w:rsidTr="00DF07CB">
        <w:tc>
          <w:tcPr>
            <w:tcW w:w="8856" w:type="dxa"/>
            <w:gridSpan w:val="3"/>
          </w:tcPr>
          <w:p w:rsidR="009748DC" w:rsidRPr="00B3499B" w:rsidRDefault="009748DC" w:rsidP="00DF07CB">
            <w:pPr>
              <w:rPr>
                <w:sz w:val="20"/>
                <w:szCs w:val="20"/>
              </w:rPr>
            </w:pPr>
            <w:r w:rsidRPr="00B3499B">
              <w:rPr>
                <w:sz w:val="20"/>
                <w:szCs w:val="20"/>
              </w:rPr>
              <w:t xml:space="preserve">The </w:t>
            </w:r>
            <w:r>
              <w:rPr>
                <w:sz w:val="20"/>
                <w:szCs w:val="20"/>
              </w:rPr>
              <w:t>Maestro Rechargeable System</w:t>
            </w:r>
            <w:r w:rsidRPr="00B3499B">
              <w:rPr>
                <w:sz w:val="20"/>
                <w:szCs w:val="20"/>
              </w:rPr>
              <w:t xml:space="preserve"> is intended for use in the electromagnetic environment specified below.  The customer and or the user of the </w:t>
            </w:r>
            <w:r>
              <w:rPr>
                <w:sz w:val="20"/>
                <w:szCs w:val="20"/>
              </w:rPr>
              <w:t>Maestro Rechargeable System</w:t>
            </w:r>
            <w:r w:rsidRPr="00B3499B">
              <w:rPr>
                <w:sz w:val="20"/>
                <w:szCs w:val="20"/>
              </w:rPr>
              <w:t xml:space="preserve"> should assure that it is used in such an environment.</w:t>
            </w:r>
            <w:bookmarkStart w:id="478" w:name="_Toc354473649"/>
            <w:bookmarkEnd w:id="478"/>
          </w:p>
        </w:tc>
        <w:bookmarkStart w:id="479" w:name="_Toc354473650"/>
        <w:bookmarkEnd w:id="479"/>
      </w:tr>
      <w:tr w:rsidR="009748DC" w:rsidRPr="00B3499B" w:rsidTr="00DF07CB">
        <w:tc>
          <w:tcPr>
            <w:tcW w:w="2952" w:type="dxa"/>
          </w:tcPr>
          <w:p w:rsidR="009748DC" w:rsidRPr="00B3499B" w:rsidRDefault="009748DC" w:rsidP="00DF07CB">
            <w:pPr>
              <w:rPr>
                <w:sz w:val="20"/>
                <w:szCs w:val="20"/>
              </w:rPr>
            </w:pPr>
            <w:r w:rsidRPr="00B3499B">
              <w:rPr>
                <w:sz w:val="20"/>
                <w:szCs w:val="20"/>
              </w:rPr>
              <w:t>Emissions Test</w:t>
            </w:r>
            <w:bookmarkStart w:id="480" w:name="_Toc354473651"/>
            <w:bookmarkEnd w:id="480"/>
          </w:p>
        </w:tc>
        <w:tc>
          <w:tcPr>
            <w:tcW w:w="2016" w:type="dxa"/>
          </w:tcPr>
          <w:p w:rsidR="009748DC" w:rsidRPr="00B3499B" w:rsidRDefault="009748DC" w:rsidP="00DF07CB">
            <w:pPr>
              <w:rPr>
                <w:sz w:val="20"/>
                <w:szCs w:val="20"/>
              </w:rPr>
            </w:pPr>
            <w:r w:rsidRPr="00B3499B">
              <w:rPr>
                <w:sz w:val="20"/>
                <w:szCs w:val="20"/>
              </w:rPr>
              <w:t>Compliance</w:t>
            </w:r>
            <w:bookmarkStart w:id="481" w:name="_Toc354473652"/>
            <w:bookmarkEnd w:id="481"/>
          </w:p>
        </w:tc>
        <w:tc>
          <w:tcPr>
            <w:tcW w:w="3888" w:type="dxa"/>
          </w:tcPr>
          <w:p w:rsidR="009748DC" w:rsidRPr="00B3499B" w:rsidRDefault="009748DC" w:rsidP="00DF07CB">
            <w:pPr>
              <w:rPr>
                <w:sz w:val="20"/>
                <w:szCs w:val="20"/>
              </w:rPr>
            </w:pPr>
            <w:r w:rsidRPr="00B3499B">
              <w:rPr>
                <w:sz w:val="20"/>
                <w:szCs w:val="20"/>
              </w:rPr>
              <w:t>Electromagnetic environment – guidance</w:t>
            </w:r>
            <w:bookmarkStart w:id="482" w:name="_Toc354473653"/>
            <w:bookmarkEnd w:id="482"/>
          </w:p>
        </w:tc>
        <w:bookmarkStart w:id="483" w:name="_Toc354473654"/>
        <w:bookmarkEnd w:id="483"/>
      </w:tr>
      <w:tr w:rsidR="009748DC" w:rsidRPr="00B3499B" w:rsidTr="00DF07CB">
        <w:tc>
          <w:tcPr>
            <w:tcW w:w="2952" w:type="dxa"/>
          </w:tcPr>
          <w:p w:rsidR="009748DC" w:rsidRPr="00B3499B" w:rsidRDefault="009748DC" w:rsidP="00DF07CB">
            <w:pPr>
              <w:rPr>
                <w:sz w:val="20"/>
                <w:szCs w:val="20"/>
              </w:rPr>
            </w:pPr>
            <w:r w:rsidRPr="00B3499B">
              <w:rPr>
                <w:sz w:val="20"/>
                <w:szCs w:val="20"/>
              </w:rPr>
              <w:t>RF emissions</w:t>
            </w:r>
            <w:bookmarkStart w:id="484" w:name="_Toc354473655"/>
            <w:bookmarkEnd w:id="484"/>
          </w:p>
          <w:p w:rsidR="009748DC" w:rsidRPr="00B3499B" w:rsidRDefault="009748DC" w:rsidP="00DF07CB">
            <w:pPr>
              <w:rPr>
                <w:sz w:val="20"/>
                <w:szCs w:val="20"/>
              </w:rPr>
            </w:pPr>
            <w:r w:rsidRPr="00B3499B">
              <w:rPr>
                <w:sz w:val="20"/>
                <w:szCs w:val="20"/>
              </w:rPr>
              <w:t>CISPR 11</w:t>
            </w:r>
            <w:bookmarkStart w:id="485" w:name="_Toc354473656"/>
            <w:bookmarkEnd w:id="485"/>
          </w:p>
        </w:tc>
        <w:tc>
          <w:tcPr>
            <w:tcW w:w="2016" w:type="dxa"/>
          </w:tcPr>
          <w:p w:rsidR="009748DC" w:rsidRPr="00B3499B" w:rsidRDefault="009748DC" w:rsidP="00DF07CB">
            <w:pPr>
              <w:rPr>
                <w:sz w:val="20"/>
                <w:szCs w:val="20"/>
              </w:rPr>
            </w:pPr>
            <w:r w:rsidRPr="00B3499B">
              <w:rPr>
                <w:sz w:val="20"/>
                <w:szCs w:val="20"/>
              </w:rPr>
              <w:t xml:space="preserve">Group 1 </w:t>
            </w:r>
            <w:bookmarkStart w:id="486" w:name="_Toc354473657"/>
            <w:bookmarkEnd w:id="486"/>
          </w:p>
          <w:p w:rsidR="009748DC" w:rsidRPr="00B3499B" w:rsidRDefault="009748DC" w:rsidP="00DF07CB">
            <w:pPr>
              <w:rPr>
                <w:sz w:val="20"/>
                <w:szCs w:val="20"/>
              </w:rPr>
            </w:pPr>
            <w:bookmarkStart w:id="487" w:name="_Toc354473658"/>
            <w:bookmarkEnd w:id="487"/>
          </w:p>
        </w:tc>
        <w:tc>
          <w:tcPr>
            <w:tcW w:w="3888" w:type="dxa"/>
          </w:tcPr>
          <w:p w:rsidR="009748DC" w:rsidRPr="00B3499B" w:rsidRDefault="009748DC" w:rsidP="00DF07CB">
            <w:pPr>
              <w:rPr>
                <w:sz w:val="20"/>
                <w:szCs w:val="20"/>
              </w:rPr>
            </w:pPr>
            <w:r w:rsidRPr="00B3499B">
              <w:rPr>
                <w:sz w:val="20"/>
                <w:szCs w:val="20"/>
              </w:rPr>
              <w:t xml:space="preserve">The </w:t>
            </w:r>
            <w:r>
              <w:rPr>
                <w:sz w:val="20"/>
                <w:szCs w:val="20"/>
              </w:rPr>
              <w:t>Maestro Rechargeable System</w:t>
            </w:r>
            <w:r w:rsidRPr="00B3499B">
              <w:rPr>
                <w:sz w:val="20"/>
                <w:szCs w:val="20"/>
              </w:rPr>
              <w:t xml:space="preserve"> must emit electromagnetic energy in order to perform its intended function.  Nearby electronic equipment may be affected.</w:t>
            </w:r>
            <w:bookmarkStart w:id="488" w:name="_Toc354473659"/>
            <w:bookmarkEnd w:id="488"/>
          </w:p>
        </w:tc>
        <w:bookmarkStart w:id="489" w:name="_Toc354473660"/>
        <w:bookmarkEnd w:id="489"/>
      </w:tr>
      <w:tr w:rsidR="009748DC" w:rsidRPr="00B3499B" w:rsidTr="00DF07CB">
        <w:tc>
          <w:tcPr>
            <w:tcW w:w="2952" w:type="dxa"/>
          </w:tcPr>
          <w:p w:rsidR="009748DC" w:rsidRPr="00B3499B" w:rsidRDefault="009748DC" w:rsidP="00DF07CB">
            <w:pPr>
              <w:rPr>
                <w:sz w:val="20"/>
                <w:szCs w:val="20"/>
              </w:rPr>
            </w:pPr>
            <w:r w:rsidRPr="00B3499B">
              <w:rPr>
                <w:sz w:val="20"/>
                <w:szCs w:val="20"/>
              </w:rPr>
              <w:t>RF Emissions</w:t>
            </w:r>
            <w:bookmarkStart w:id="490" w:name="_Toc354473661"/>
            <w:bookmarkEnd w:id="490"/>
          </w:p>
          <w:p w:rsidR="009748DC" w:rsidRPr="00B3499B" w:rsidRDefault="009748DC" w:rsidP="00DF07CB">
            <w:pPr>
              <w:rPr>
                <w:sz w:val="20"/>
                <w:szCs w:val="20"/>
              </w:rPr>
            </w:pPr>
            <w:r w:rsidRPr="00B3499B">
              <w:rPr>
                <w:sz w:val="20"/>
                <w:szCs w:val="20"/>
              </w:rPr>
              <w:t>CISPR 11</w:t>
            </w:r>
            <w:bookmarkStart w:id="491" w:name="_Toc354473662"/>
            <w:bookmarkEnd w:id="491"/>
          </w:p>
        </w:tc>
        <w:tc>
          <w:tcPr>
            <w:tcW w:w="2016" w:type="dxa"/>
          </w:tcPr>
          <w:p w:rsidR="009748DC" w:rsidRPr="00B3499B" w:rsidRDefault="009748DC" w:rsidP="00DF07CB">
            <w:pPr>
              <w:rPr>
                <w:sz w:val="20"/>
                <w:szCs w:val="20"/>
              </w:rPr>
            </w:pPr>
            <w:r w:rsidRPr="00B3499B">
              <w:rPr>
                <w:sz w:val="20"/>
                <w:szCs w:val="20"/>
              </w:rPr>
              <w:t>Class B</w:t>
            </w:r>
            <w:bookmarkStart w:id="492" w:name="_Toc354473663"/>
            <w:bookmarkEnd w:id="492"/>
          </w:p>
        </w:tc>
        <w:tc>
          <w:tcPr>
            <w:tcW w:w="3888" w:type="dxa"/>
            <w:vMerge w:val="restart"/>
          </w:tcPr>
          <w:p w:rsidR="009748DC" w:rsidRPr="00B3499B" w:rsidRDefault="009748DC" w:rsidP="00DF07CB">
            <w:pPr>
              <w:rPr>
                <w:sz w:val="20"/>
                <w:szCs w:val="20"/>
              </w:rPr>
            </w:pPr>
            <w:r w:rsidRPr="00B3499B">
              <w:rPr>
                <w:sz w:val="20"/>
                <w:szCs w:val="20"/>
              </w:rPr>
              <w:t xml:space="preserve">The </w:t>
            </w:r>
            <w:r>
              <w:rPr>
                <w:sz w:val="20"/>
                <w:szCs w:val="20"/>
              </w:rPr>
              <w:t>Maestro Rechargeable System</w:t>
            </w:r>
            <w:r w:rsidRPr="00B3499B">
              <w:rPr>
                <w:sz w:val="20"/>
                <w:szCs w:val="20"/>
              </w:rPr>
              <w:t xml:space="preserve"> is suitable for use in all establishments, including domestic establishments and those directly connected to the public low-voltage power supply network that supplies buildings used for domestic purposes</w:t>
            </w:r>
            <w:bookmarkStart w:id="493" w:name="_Toc354473664"/>
            <w:bookmarkEnd w:id="493"/>
          </w:p>
        </w:tc>
        <w:bookmarkStart w:id="494" w:name="_Toc354473665"/>
        <w:bookmarkEnd w:id="494"/>
      </w:tr>
      <w:tr w:rsidR="009748DC" w:rsidRPr="00B3499B" w:rsidTr="00DF07CB">
        <w:tc>
          <w:tcPr>
            <w:tcW w:w="2952" w:type="dxa"/>
          </w:tcPr>
          <w:p w:rsidR="009748DC" w:rsidRPr="00B3499B" w:rsidRDefault="009748DC" w:rsidP="00DF07CB">
            <w:pPr>
              <w:rPr>
                <w:sz w:val="20"/>
                <w:szCs w:val="20"/>
              </w:rPr>
            </w:pPr>
            <w:r w:rsidRPr="00B3499B">
              <w:rPr>
                <w:sz w:val="20"/>
                <w:szCs w:val="20"/>
              </w:rPr>
              <w:t>Harmonic emissions</w:t>
            </w:r>
            <w:bookmarkStart w:id="495" w:name="_Toc354473666"/>
            <w:bookmarkEnd w:id="495"/>
          </w:p>
          <w:p w:rsidR="009748DC" w:rsidRPr="00B3499B" w:rsidRDefault="009748DC" w:rsidP="00DF07CB">
            <w:pPr>
              <w:rPr>
                <w:sz w:val="20"/>
                <w:szCs w:val="20"/>
              </w:rPr>
            </w:pPr>
            <w:r w:rsidRPr="00B3499B">
              <w:rPr>
                <w:sz w:val="20"/>
                <w:szCs w:val="20"/>
              </w:rPr>
              <w:t>IEC 61000-3-2</w:t>
            </w:r>
            <w:bookmarkStart w:id="496" w:name="_Toc354473667"/>
            <w:bookmarkEnd w:id="496"/>
          </w:p>
        </w:tc>
        <w:tc>
          <w:tcPr>
            <w:tcW w:w="2016" w:type="dxa"/>
            <w:tcBorders>
              <w:bottom w:val="single" w:sz="4" w:space="0" w:color="auto"/>
            </w:tcBorders>
          </w:tcPr>
          <w:p w:rsidR="009748DC" w:rsidRPr="00B3499B" w:rsidRDefault="009748DC" w:rsidP="00DF07CB">
            <w:pPr>
              <w:rPr>
                <w:sz w:val="20"/>
                <w:szCs w:val="20"/>
              </w:rPr>
            </w:pPr>
            <w:r w:rsidRPr="00B3499B">
              <w:rPr>
                <w:sz w:val="20"/>
                <w:szCs w:val="20"/>
              </w:rPr>
              <w:t xml:space="preserve">Not Applicable </w:t>
            </w:r>
            <w:bookmarkStart w:id="497" w:name="_Toc354473668"/>
            <w:bookmarkEnd w:id="497"/>
          </w:p>
        </w:tc>
        <w:tc>
          <w:tcPr>
            <w:tcW w:w="3888" w:type="dxa"/>
            <w:vMerge/>
          </w:tcPr>
          <w:p w:rsidR="009748DC" w:rsidRPr="00B3499B" w:rsidRDefault="009748DC" w:rsidP="00DF07CB">
            <w:pPr>
              <w:rPr>
                <w:sz w:val="20"/>
                <w:szCs w:val="20"/>
              </w:rPr>
            </w:pPr>
            <w:bookmarkStart w:id="498" w:name="_Toc354473669"/>
            <w:bookmarkEnd w:id="498"/>
          </w:p>
        </w:tc>
        <w:bookmarkStart w:id="499" w:name="_Toc354473670"/>
        <w:bookmarkEnd w:id="499"/>
      </w:tr>
      <w:tr w:rsidR="009748DC" w:rsidRPr="00B3499B" w:rsidTr="00DF07CB">
        <w:tc>
          <w:tcPr>
            <w:tcW w:w="2952" w:type="dxa"/>
          </w:tcPr>
          <w:p w:rsidR="009748DC" w:rsidRPr="00B3499B" w:rsidRDefault="009748DC" w:rsidP="00DF07CB">
            <w:pPr>
              <w:rPr>
                <w:sz w:val="20"/>
                <w:szCs w:val="20"/>
              </w:rPr>
            </w:pPr>
            <w:r w:rsidRPr="00B3499B">
              <w:rPr>
                <w:sz w:val="20"/>
                <w:szCs w:val="20"/>
              </w:rPr>
              <w:t>Voltage fluctuations/flicker emissions</w:t>
            </w:r>
            <w:bookmarkStart w:id="500" w:name="_Toc354473671"/>
            <w:bookmarkEnd w:id="500"/>
          </w:p>
          <w:p w:rsidR="009748DC" w:rsidRPr="00B3499B" w:rsidRDefault="009748DC" w:rsidP="00DF07CB">
            <w:pPr>
              <w:rPr>
                <w:sz w:val="20"/>
                <w:szCs w:val="20"/>
              </w:rPr>
            </w:pPr>
            <w:r w:rsidRPr="00B3499B">
              <w:rPr>
                <w:sz w:val="20"/>
                <w:szCs w:val="20"/>
              </w:rPr>
              <w:t>IEC 61000-3-3</w:t>
            </w:r>
            <w:bookmarkStart w:id="501" w:name="_Toc354473672"/>
            <w:bookmarkEnd w:id="501"/>
          </w:p>
        </w:tc>
        <w:tc>
          <w:tcPr>
            <w:tcW w:w="2016" w:type="dxa"/>
            <w:shd w:val="clear" w:color="auto" w:fill="auto"/>
          </w:tcPr>
          <w:p w:rsidR="009748DC" w:rsidRPr="00B3499B" w:rsidRDefault="009748DC" w:rsidP="00DF07CB">
            <w:pPr>
              <w:rPr>
                <w:sz w:val="20"/>
                <w:szCs w:val="20"/>
              </w:rPr>
            </w:pPr>
            <w:r w:rsidRPr="00B3499B">
              <w:rPr>
                <w:sz w:val="20"/>
                <w:szCs w:val="20"/>
              </w:rPr>
              <w:t xml:space="preserve">Not Applicable </w:t>
            </w:r>
            <w:bookmarkStart w:id="502" w:name="_Toc354473673"/>
            <w:bookmarkEnd w:id="502"/>
          </w:p>
        </w:tc>
        <w:tc>
          <w:tcPr>
            <w:tcW w:w="3888" w:type="dxa"/>
            <w:vMerge/>
          </w:tcPr>
          <w:p w:rsidR="009748DC" w:rsidRPr="00B3499B" w:rsidRDefault="009748DC" w:rsidP="00DF07CB">
            <w:pPr>
              <w:rPr>
                <w:sz w:val="20"/>
                <w:szCs w:val="20"/>
              </w:rPr>
            </w:pPr>
            <w:bookmarkStart w:id="503" w:name="_Toc354473674"/>
            <w:bookmarkEnd w:id="503"/>
          </w:p>
        </w:tc>
        <w:bookmarkStart w:id="504" w:name="_Toc354473675"/>
        <w:bookmarkEnd w:id="504"/>
      </w:tr>
    </w:tbl>
    <w:p w:rsidR="009748DC" w:rsidRDefault="009748DC" w:rsidP="009748DC">
      <w:bookmarkStart w:id="505" w:name="_Toc354473676"/>
      <w:bookmarkEnd w:id="505"/>
    </w:p>
    <w:p w:rsidR="00DA0D93" w:rsidRDefault="00DA0D93" w:rsidP="00DA0D93">
      <w:pPr>
        <w:rPr>
          <w:iCs/>
        </w:rPr>
      </w:pPr>
      <w:r w:rsidRPr="007E045A">
        <w:rPr>
          <w:iCs/>
        </w:rPr>
        <w:t>This device complies with Part 15 of the FCC Rules with Waiver DA-09-245A1 granted for Part 15.209.</w:t>
      </w:r>
    </w:p>
    <w:p w:rsidR="00DA0D93" w:rsidRDefault="00DA0D93" w:rsidP="00DA0D93">
      <w:pPr>
        <w:rPr>
          <w:iCs/>
        </w:rPr>
      </w:pPr>
      <w:r w:rsidRPr="007E045A">
        <w:rPr>
          <w:iCs/>
        </w:rPr>
        <w:t>This device complies with Part 18 of the FCC Rules.</w:t>
      </w:r>
    </w:p>
    <w:p w:rsidR="00DA0D93" w:rsidRDefault="00DA0D93" w:rsidP="00DA0D93">
      <w:pPr>
        <w:rPr>
          <w:iCs/>
          <w:lang w:val="en-GB"/>
        </w:rPr>
      </w:pPr>
      <w:r w:rsidRPr="00DD0710">
        <w:rPr>
          <w:bCs/>
          <w:iCs/>
          <w:lang w:val="en-GB"/>
        </w:rPr>
        <w:t>RF Exposure Guidance</w:t>
      </w:r>
      <w:r w:rsidRPr="00DD0710">
        <w:rPr>
          <w:iCs/>
          <w:lang w:val="en-GB"/>
        </w:rPr>
        <w:t>:</w:t>
      </w:r>
      <w:r w:rsidRPr="0018328B">
        <w:rPr>
          <w:iCs/>
          <w:lang w:val="en-GB"/>
        </w:rPr>
        <w:t xml:space="preserve"> This equipment complies with FCC radiation exposure limits set forth for an uncontrolled environment.</w:t>
      </w:r>
    </w:p>
    <w:p w:rsidR="00DA0D93" w:rsidRDefault="00DA0D9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0D48D3" w:rsidRDefault="000D48D3" w:rsidP="009748DC"/>
    <w:p w:rsidR="009748DC" w:rsidRDefault="009748DC" w:rsidP="009748DC">
      <w:bookmarkStart w:id="506" w:name="_Toc354473677"/>
      <w:bookmarkEnd w:id="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070"/>
        <w:gridCol w:w="1710"/>
        <w:gridCol w:w="3258"/>
      </w:tblGrid>
      <w:tr w:rsidR="009748DC" w:rsidTr="00B072AF">
        <w:trPr>
          <w:tblHeader/>
        </w:trPr>
        <w:tc>
          <w:tcPr>
            <w:tcW w:w="8856" w:type="dxa"/>
            <w:gridSpan w:val="4"/>
          </w:tcPr>
          <w:p w:rsidR="009748DC" w:rsidRDefault="009748DC" w:rsidP="00897576">
            <w:pPr>
              <w:jc w:val="center"/>
            </w:pPr>
            <w:r w:rsidRPr="00B3499B">
              <w:rPr>
                <w:b/>
                <w:bCs/>
              </w:rPr>
              <w:t xml:space="preserve">Guidance and </w:t>
            </w:r>
            <w:r w:rsidR="00897576">
              <w:rPr>
                <w:b/>
                <w:bCs/>
              </w:rPr>
              <w:t>M</w:t>
            </w:r>
            <w:r w:rsidRPr="00B3499B">
              <w:rPr>
                <w:b/>
                <w:bCs/>
              </w:rPr>
              <w:t xml:space="preserve">anufacturer’s </w:t>
            </w:r>
            <w:r w:rsidR="00897576">
              <w:rPr>
                <w:b/>
                <w:bCs/>
              </w:rPr>
              <w:t>D</w:t>
            </w:r>
            <w:r w:rsidRPr="00B3499B">
              <w:rPr>
                <w:b/>
                <w:bCs/>
              </w:rPr>
              <w:t>eclaration – electromagnetic immunity</w:t>
            </w:r>
            <w:bookmarkStart w:id="507" w:name="_Toc354473678"/>
            <w:bookmarkEnd w:id="507"/>
          </w:p>
        </w:tc>
        <w:bookmarkStart w:id="508" w:name="_Toc354473679"/>
        <w:bookmarkEnd w:id="508"/>
      </w:tr>
      <w:tr w:rsidR="009748DC" w:rsidTr="00DF07CB">
        <w:tc>
          <w:tcPr>
            <w:tcW w:w="8856" w:type="dxa"/>
            <w:gridSpan w:val="4"/>
          </w:tcPr>
          <w:p w:rsidR="009748DC" w:rsidRDefault="009748DC" w:rsidP="00DF07CB">
            <w:r w:rsidRPr="00B3499B">
              <w:rPr>
                <w:sz w:val="20"/>
                <w:szCs w:val="20"/>
              </w:rPr>
              <w:t xml:space="preserve">The </w:t>
            </w:r>
            <w:r>
              <w:rPr>
                <w:sz w:val="20"/>
                <w:szCs w:val="20"/>
              </w:rPr>
              <w:t>Maestro Rechargeable System</w:t>
            </w:r>
            <w:r w:rsidRPr="00B3499B">
              <w:rPr>
                <w:sz w:val="20"/>
                <w:szCs w:val="20"/>
              </w:rPr>
              <w:t xml:space="preserve"> is intended for use in the electromagnetic environment specified below.  The customer and or the user of the </w:t>
            </w:r>
            <w:r>
              <w:rPr>
                <w:sz w:val="20"/>
                <w:szCs w:val="20"/>
              </w:rPr>
              <w:t>Maestro Rechargeable System</w:t>
            </w:r>
            <w:r w:rsidRPr="00B3499B">
              <w:rPr>
                <w:sz w:val="20"/>
                <w:szCs w:val="20"/>
              </w:rPr>
              <w:t xml:space="preserve"> should assure that it is used in such an environment.</w:t>
            </w:r>
            <w:bookmarkStart w:id="509" w:name="_Toc354473680"/>
            <w:bookmarkEnd w:id="509"/>
          </w:p>
        </w:tc>
        <w:bookmarkStart w:id="510" w:name="_Toc354473681"/>
        <w:bookmarkEnd w:id="510"/>
      </w:tr>
      <w:tr w:rsidR="009748DC" w:rsidTr="00DF07CB">
        <w:tc>
          <w:tcPr>
            <w:tcW w:w="1818" w:type="dxa"/>
          </w:tcPr>
          <w:p w:rsidR="009748DC" w:rsidRPr="00B3499B" w:rsidRDefault="009748DC" w:rsidP="00DF07CB">
            <w:pPr>
              <w:jc w:val="center"/>
              <w:rPr>
                <w:b/>
                <w:bCs/>
              </w:rPr>
            </w:pPr>
            <w:r w:rsidRPr="00B3499B">
              <w:rPr>
                <w:b/>
                <w:bCs/>
                <w:sz w:val="20"/>
                <w:szCs w:val="20"/>
              </w:rPr>
              <w:t>Immunity Test</w:t>
            </w:r>
            <w:bookmarkStart w:id="511" w:name="_Toc354473682"/>
            <w:bookmarkEnd w:id="511"/>
          </w:p>
        </w:tc>
        <w:tc>
          <w:tcPr>
            <w:tcW w:w="2070" w:type="dxa"/>
          </w:tcPr>
          <w:p w:rsidR="009748DC" w:rsidRPr="00B3499B" w:rsidRDefault="009748DC" w:rsidP="00DF07CB">
            <w:pPr>
              <w:jc w:val="center"/>
              <w:rPr>
                <w:b/>
                <w:bCs/>
              </w:rPr>
            </w:pPr>
            <w:r w:rsidRPr="00B3499B">
              <w:rPr>
                <w:b/>
                <w:bCs/>
                <w:sz w:val="20"/>
                <w:szCs w:val="20"/>
              </w:rPr>
              <w:t>IEC 60601 test level</w:t>
            </w:r>
            <w:bookmarkStart w:id="512" w:name="_Toc354473683"/>
            <w:bookmarkEnd w:id="512"/>
          </w:p>
        </w:tc>
        <w:tc>
          <w:tcPr>
            <w:tcW w:w="1710" w:type="dxa"/>
            <w:tcBorders>
              <w:bottom w:val="single" w:sz="4" w:space="0" w:color="auto"/>
            </w:tcBorders>
          </w:tcPr>
          <w:p w:rsidR="009748DC" w:rsidRPr="00B3499B" w:rsidRDefault="009748DC" w:rsidP="00DF07CB">
            <w:pPr>
              <w:jc w:val="center"/>
              <w:rPr>
                <w:b/>
                <w:bCs/>
                <w:sz w:val="20"/>
                <w:szCs w:val="20"/>
              </w:rPr>
            </w:pPr>
            <w:r w:rsidRPr="00B3499B">
              <w:rPr>
                <w:b/>
                <w:bCs/>
                <w:sz w:val="20"/>
                <w:szCs w:val="20"/>
              </w:rPr>
              <w:t>Compliance level</w:t>
            </w:r>
            <w:bookmarkStart w:id="513" w:name="_Toc354473684"/>
            <w:bookmarkEnd w:id="513"/>
          </w:p>
        </w:tc>
        <w:tc>
          <w:tcPr>
            <w:tcW w:w="3258" w:type="dxa"/>
            <w:tcBorders>
              <w:bottom w:val="single" w:sz="4" w:space="0" w:color="auto"/>
            </w:tcBorders>
          </w:tcPr>
          <w:p w:rsidR="009748DC" w:rsidRPr="00B3499B" w:rsidRDefault="009748DC" w:rsidP="00DF07CB">
            <w:pPr>
              <w:jc w:val="center"/>
              <w:rPr>
                <w:b/>
                <w:bCs/>
              </w:rPr>
            </w:pPr>
            <w:r w:rsidRPr="00B3499B">
              <w:rPr>
                <w:b/>
                <w:bCs/>
                <w:sz w:val="20"/>
                <w:szCs w:val="20"/>
              </w:rPr>
              <w:t>Electromagnetic environment – guidance</w:t>
            </w:r>
            <w:bookmarkStart w:id="514" w:name="_Toc354473685"/>
            <w:bookmarkEnd w:id="514"/>
          </w:p>
        </w:tc>
        <w:bookmarkStart w:id="515" w:name="_Toc354473686"/>
        <w:bookmarkEnd w:id="515"/>
      </w:tr>
      <w:tr w:rsidR="009748DC" w:rsidTr="00DF07CB">
        <w:tc>
          <w:tcPr>
            <w:tcW w:w="1818" w:type="dxa"/>
          </w:tcPr>
          <w:p w:rsidR="009748DC" w:rsidRPr="00B3499B" w:rsidRDefault="009748DC" w:rsidP="00DF07CB">
            <w:pPr>
              <w:rPr>
                <w:sz w:val="20"/>
                <w:szCs w:val="20"/>
              </w:rPr>
            </w:pPr>
            <w:r w:rsidRPr="00B3499B">
              <w:rPr>
                <w:sz w:val="20"/>
                <w:szCs w:val="20"/>
              </w:rPr>
              <w:t>Electrostatic discharge (ESD)</w:t>
            </w:r>
            <w:bookmarkStart w:id="516" w:name="_Toc354473687"/>
            <w:bookmarkEnd w:id="516"/>
          </w:p>
          <w:p w:rsidR="009748DC" w:rsidRPr="00B3499B" w:rsidRDefault="009748DC" w:rsidP="00DF07CB">
            <w:pPr>
              <w:rPr>
                <w:sz w:val="20"/>
                <w:szCs w:val="20"/>
              </w:rPr>
            </w:pPr>
            <w:r w:rsidRPr="00B3499B">
              <w:rPr>
                <w:sz w:val="20"/>
                <w:szCs w:val="20"/>
              </w:rPr>
              <w:t>IEC 61000-4-2</w:t>
            </w:r>
            <w:bookmarkStart w:id="517" w:name="_Toc354473688"/>
            <w:bookmarkEnd w:id="517"/>
          </w:p>
        </w:tc>
        <w:tc>
          <w:tcPr>
            <w:tcW w:w="2070" w:type="dxa"/>
          </w:tcPr>
          <w:p w:rsidR="009748DC" w:rsidRPr="00B3499B" w:rsidRDefault="009748DC" w:rsidP="00DF07CB">
            <w:pPr>
              <w:rPr>
                <w:sz w:val="20"/>
                <w:szCs w:val="20"/>
              </w:rPr>
            </w:pPr>
            <w:r w:rsidRPr="00B3499B">
              <w:rPr>
                <w:sz w:val="20"/>
                <w:szCs w:val="20"/>
              </w:rPr>
              <w:t>±6 kV contact</w:t>
            </w:r>
            <w:bookmarkStart w:id="518" w:name="_Toc354473689"/>
            <w:bookmarkEnd w:id="518"/>
          </w:p>
          <w:p w:rsidR="009748DC" w:rsidRPr="00B3499B" w:rsidRDefault="009748DC" w:rsidP="00DF07CB">
            <w:pPr>
              <w:rPr>
                <w:sz w:val="20"/>
                <w:szCs w:val="20"/>
              </w:rPr>
            </w:pPr>
            <w:r w:rsidRPr="00B3499B">
              <w:rPr>
                <w:sz w:val="20"/>
                <w:szCs w:val="20"/>
              </w:rPr>
              <w:t>±8 kV air</w:t>
            </w:r>
            <w:bookmarkStart w:id="519" w:name="_Toc354473690"/>
            <w:bookmarkEnd w:id="519"/>
          </w:p>
        </w:tc>
        <w:tc>
          <w:tcPr>
            <w:tcW w:w="1710" w:type="dxa"/>
            <w:tcBorders>
              <w:bottom w:val="single" w:sz="4" w:space="0" w:color="auto"/>
            </w:tcBorders>
            <w:shd w:val="clear" w:color="auto" w:fill="auto"/>
          </w:tcPr>
          <w:p w:rsidR="009748DC" w:rsidRPr="00B3499B" w:rsidRDefault="009748DC" w:rsidP="00DF07CB">
            <w:pPr>
              <w:rPr>
                <w:sz w:val="20"/>
                <w:szCs w:val="20"/>
              </w:rPr>
            </w:pPr>
            <w:r w:rsidRPr="00B3499B">
              <w:rPr>
                <w:sz w:val="20"/>
                <w:szCs w:val="20"/>
              </w:rPr>
              <w:t>Complies</w:t>
            </w:r>
            <w:bookmarkStart w:id="520" w:name="_Toc354473691"/>
            <w:bookmarkEnd w:id="520"/>
          </w:p>
        </w:tc>
        <w:tc>
          <w:tcPr>
            <w:tcW w:w="3258" w:type="dxa"/>
            <w:tcBorders>
              <w:bottom w:val="single" w:sz="4" w:space="0" w:color="auto"/>
            </w:tcBorders>
            <w:shd w:val="clear" w:color="auto" w:fill="auto"/>
          </w:tcPr>
          <w:p w:rsidR="009748DC" w:rsidRPr="00B3499B" w:rsidRDefault="009748DC" w:rsidP="00DF07CB">
            <w:pPr>
              <w:rPr>
                <w:sz w:val="20"/>
                <w:szCs w:val="20"/>
              </w:rPr>
            </w:pPr>
            <w:r w:rsidRPr="00B3499B">
              <w:rPr>
                <w:sz w:val="20"/>
                <w:szCs w:val="20"/>
              </w:rPr>
              <w:t>Floors should be wood, concrete or ceramic tile.  If floors are covered with synthetic material, the relative humidity should be at least 30%</w:t>
            </w:r>
            <w:bookmarkStart w:id="521" w:name="_Toc354473692"/>
            <w:bookmarkEnd w:id="521"/>
          </w:p>
        </w:tc>
        <w:bookmarkStart w:id="522" w:name="_Toc354473693"/>
        <w:bookmarkEnd w:id="522"/>
      </w:tr>
      <w:tr w:rsidR="009748DC" w:rsidTr="00DF07CB">
        <w:tc>
          <w:tcPr>
            <w:tcW w:w="1818" w:type="dxa"/>
          </w:tcPr>
          <w:p w:rsidR="009748DC" w:rsidRPr="00B3499B" w:rsidRDefault="009748DC" w:rsidP="00DF07CB">
            <w:pPr>
              <w:rPr>
                <w:sz w:val="20"/>
                <w:szCs w:val="20"/>
              </w:rPr>
            </w:pPr>
            <w:r w:rsidRPr="00B3499B">
              <w:rPr>
                <w:sz w:val="20"/>
                <w:szCs w:val="20"/>
              </w:rPr>
              <w:t>Electrical fast transient/burst</w:t>
            </w:r>
            <w:bookmarkStart w:id="523" w:name="_Toc354473694"/>
            <w:bookmarkEnd w:id="523"/>
          </w:p>
          <w:p w:rsidR="009748DC" w:rsidRPr="00B3499B" w:rsidRDefault="009748DC" w:rsidP="00DF07CB">
            <w:pPr>
              <w:rPr>
                <w:sz w:val="20"/>
                <w:szCs w:val="20"/>
              </w:rPr>
            </w:pPr>
            <w:r w:rsidRPr="00B3499B">
              <w:rPr>
                <w:sz w:val="20"/>
                <w:szCs w:val="20"/>
              </w:rPr>
              <w:t>IEC 61000-4-4</w:t>
            </w:r>
            <w:bookmarkStart w:id="524" w:name="_Toc354473695"/>
            <w:bookmarkEnd w:id="524"/>
          </w:p>
        </w:tc>
        <w:tc>
          <w:tcPr>
            <w:tcW w:w="2070" w:type="dxa"/>
          </w:tcPr>
          <w:p w:rsidR="009748DC" w:rsidRPr="00B3499B" w:rsidRDefault="009748DC" w:rsidP="00DF07CB">
            <w:pPr>
              <w:rPr>
                <w:sz w:val="20"/>
                <w:szCs w:val="20"/>
              </w:rPr>
            </w:pPr>
            <w:r w:rsidRPr="00B3499B">
              <w:rPr>
                <w:sz w:val="20"/>
                <w:szCs w:val="20"/>
              </w:rPr>
              <w:t>±2 kV for power supply lines</w:t>
            </w:r>
            <w:bookmarkStart w:id="525" w:name="_Toc354473696"/>
            <w:bookmarkEnd w:id="525"/>
          </w:p>
          <w:p w:rsidR="009748DC" w:rsidRPr="00B3499B" w:rsidRDefault="009748DC" w:rsidP="00DF07CB">
            <w:pPr>
              <w:rPr>
                <w:sz w:val="20"/>
                <w:szCs w:val="20"/>
              </w:rPr>
            </w:pPr>
            <w:r w:rsidRPr="00B3499B">
              <w:rPr>
                <w:sz w:val="20"/>
                <w:szCs w:val="20"/>
              </w:rPr>
              <w:t>±1 kV for input/output lines</w:t>
            </w:r>
            <w:bookmarkStart w:id="526" w:name="_Toc354473697"/>
            <w:bookmarkEnd w:id="526"/>
          </w:p>
        </w:tc>
        <w:tc>
          <w:tcPr>
            <w:tcW w:w="1710" w:type="dxa"/>
            <w:shd w:val="clear" w:color="auto" w:fill="auto"/>
          </w:tcPr>
          <w:p w:rsidR="009748DC" w:rsidRPr="00B3499B" w:rsidRDefault="009748DC" w:rsidP="00DF07CB">
            <w:pPr>
              <w:rPr>
                <w:sz w:val="20"/>
                <w:szCs w:val="20"/>
              </w:rPr>
            </w:pPr>
            <w:r w:rsidRPr="00B3499B">
              <w:rPr>
                <w:sz w:val="20"/>
                <w:szCs w:val="20"/>
              </w:rPr>
              <w:t>Not Applicable</w:t>
            </w:r>
            <w:r>
              <w:t xml:space="preserve"> </w:t>
            </w:r>
            <w:bookmarkStart w:id="527" w:name="_Toc354473698"/>
            <w:bookmarkEnd w:id="527"/>
          </w:p>
        </w:tc>
        <w:tc>
          <w:tcPr>
            <w:tcW w:w="3258" w:type="dxa"/>
            <w:shd w:val="clear" w:color="auto" w:fill="auto"/>
          </w:tcPr>
          <w:p w:rsidR="009748DC" w:rsidRPr="00B3499B" w:rsidRDefault="009748DC" w:rsidP="00DF07CB">
            <w:pPr>
              <w:rPr>
                <w:sz w:val="20"/>
                <w:szCs w:val="20"/>
              </w:rPr>
            </w:pPr>
            <w:r w:rsidRPr="00B3499B">
              <w:rPr>
                <w:sz w:val="20"/>
                <w:szCs w:val="20"/>
              </w:rPr>
              <w:t>Mains power quality should be that of a typical residential, commercial, or hospital environment.</w:t>
            </w:r>
            <w:bookmarkStart w:id="528" w:name="_Toc354473699"/>
            <w:bookmarkEnd w:id="528"/>
          </w:p>
        </w:tc>
        <w:bookmarkStart w:id="529" w:name="_Toc354473700"/>
        <w:bookmarkEnd w:id="529"/>
      </w:tr>
      <w:tr w:rsidR="009748DC" w:rsidTr="00DF07CB">
        <w:tc>
          <w:tcPr>
            <w:tcW w:w="1818" w:type="dxa"/>
          </w:tcPr>
          <w:p w:rsidR="009748DC" w:rsidRPr="00B3499B" w:rsidRDefault="009748DC" w:rsidP="00DF07CB">
            <w:pPr>
              <w:rPr>
                <w:sz w:val="20"/>
                <w:szCs w:val="20"/>
              </w:rPr>
            </w:pPr>
            <w:r w:rsidRPr="00B3499B">
              <w:rPr>
                <w:sz w:val="20"/>
                <w:szCs w:val="20"/>
              </w:rPr>
              <w:t>Surge</w:t>
            </w:r>
            <w:bookmarkStart w:id="530" w:name="_Toc354473701"/>
            <w:bookmarkEnd w:id="530"/>
          </w:p>
          <w:p w:rsidR="009748DC" w:rsidRPr="00B3499B" w:rsidRDefault="009748DC" w:rsidP="00DF07CB">
            <w:pPr>
              <w:rPr>
                <w:sz w:val="20"/>
                <w:szCs w:val="20"/>
              </w:rPr>
            </w:pPr>
            <w:r w:rsidRPr="00B3499B">
              <w:rPr>
                <w:sz w:val="20"/>
                <w:szCs w:val="20"/>
              </w:rPr>
              <w:t>IEC 61000-4-5</w:t>
            </w:r>
            <w:bookmarkStart w:id="531" w:name="_Toc354473702"/>
            <w:bookmarkEnd w:id="531"/>
          </w:p>
        </w:tc>
        <w:tc>
          <w:tcPr>
            <w:tcW w:w="2070" w:type="dxa"/>
          </w:tcPr>
          <w:p w:rsidR="009748DC" w:rsidRPr="00B3499B" w:rsidRDefault="009748DC" w:rsidP="00DF07CB">
            <w:pPr>
              <w:rPr>
                <w:sz w:val="20"/>
                <w:szCs w:val="20"/>
              </w:rPr>
            </w:pPr>
            <w:r w:rsidRPr="00B3499B">
              <w:rPr>
                <w:sz w:val="20"/>
                <w:szCs w:val="20"/>
              </w:rPr>
              <w:t>±1 kV line(s) to line(s)</w:t>
            </w:r>
            <w:bookmarkStart w:id="532" w:name="_Toc354473703"/>
            <w:bookmarkEnd w:id="532"/>
          </w:p>
          <w:p w:rsidR="009748DC" w:rsidRPr="00B3499B" w:rsidRDefault="009748DC" w:rsidP="00DF07CB">
            <w:pPr>
              <w:rPr>
                <w:sz w:val="20"/>
                <w:szCs w:val="20"/>
              </w:rPr>
            </w:pPr>
            <w:r w:rsidRPr="00B3499B">
              <w:rPr>
                <w:sz w:val="20"/>
                <w:szCs w:val="20"/>
              </w:rPr>
              <w:t>±2 kV line(s) to earth</w:t>
            </w:r>
            <w:bookmarkStart w:id="533" w:name="_Toc354473704"/>
            <w:bookmarkEnd w:id="533"/>
          </w:p>
        </w:tc>
        <w:tc>
          <w:tcPr>
            <w:tcW w:w="1710" w:type="dxa"/>
            <w:shd w:val="clear" w:color="auto" w:fill="auto"/>
          </w:tcPr>
          <w:p w:rsidR="009748DC" w:rsidRPr="00B3499B" w:rsidRDefault="009748DC" w:rsidP="00DF07CB">
            <w:pPr>
              <w:rPr>
                <w:sz w:val="20"/>
                <w:szCs w:val="20"/>
              </w:rPr>
            </w:pPr>
            <w:r w:rsidRPr="00B3499B">
              <w:rPr>
                <w:sz w:val="20"/>
                <w:szCs w:val="20"/>
              </w:rPr>
              <w:t xml:space="preserve">Not Applicable </w:t>
            </w:r>
            <w:bookmarkStart w:id="534" w:name="_Toc354473705"/>
            <w:bookmarkEnd w:id="534"/>
          </w:p>
        </w:tc>
        <w:tc>
          <w:tcPr>
            <w:tcW w:w="3258" w:type="dxa"/>
            <w:shd w:val="clear" w:color="auto" w:fill="auto"/>
          </w:tcPr>
          <w:p w:rsidR="009748DC" w:rsidRPr="00B3499B" w:rsidRDefault="009748DC" w:rsidP="00DF07CB">
            <w:pPr>
              <w:rPr>
                <w:sz w:val="20"/>
                <w:szCs w:val="20"/>
              </w:rPr>
            </w:pPr>
            <w:r w:rsidRPr="00B3499B">
              <w:rPr>
                <w:sz w:val="20"/>
                <w:szCs w:val="20"/>
              </w:rPr>
              <w:t>Mains power quality should be that of a typical residential, commercial, or hospital environment.</w:t>
            </w:r>
            <w:bookmarkStart w:id="535" w:name="_Toc354473706"/>
            <w:bookmarkEnd w:id="535"/>
          </w:p>
        </w:tc>
        <w:bookmarkStart w:id="536" w:name="_Toc354473707"/>
        <w:bookmarkEnd w:id="536"/>
      </w:tr>
      <w:tr w:rsidR="009748DC" w:rsidTr="00DF07CB">
        <w:tc>
          <w:tcPr>
            <w:tcW w:w="1818" w:type="dxa"/>
          </w:tcPr>
          <w:p w:rsidR="009748DC" w:rsidRPr="00B3499B" w:rsidRDefault="009748DC" w:rsidP="00DF07CB">
            <w:pPr>
              <w:rPr>
                <w:sz w:val="20"/>
                <w:szCs w:val="20"/>
              </w:rPr>
            </w:pPr>
            <w:r w:rsidRPr="00B3499B">
              <w:rPr>
                <w:sz w:val="20"/>
                <w:szCs w:val="20"/>
              </w:rPr>
              <w:t>Voltage dips, short interruptions and voltage variations on power supply input lines</w:t>
            </w:r>
            <w:bookmarkStart w:id="537" w:name="_Toc354473708"/>
            <w:bookmarkEnd w:id="537"/>
          </w:p>
          <w:p w:rsidR="009748DC" w:rsidRPr="00B3499B" w:rsidRDefault="009748DC" w:rsidP="00DF07CB">
            <w:pPr>
              <w:rPr>
                <w:sz w:val="20"/>
                <w:szCs w:val="20"/>
              </w:rPr>
            </w:pPr>
            <w:r w:rsidRPr="00B3499B">
              <w:rPr>
                <w:sz w:val="20"/>
                <w:szCs w:val="20"/>
              </w:rPr>
              <w:t>IEC 61000-4-11</w:t>
            </w:r>
            <w:bookmarkStart w:id="538" w:name="_Toc354473709"/>
            <w:bookmarkEnd w:id="538"/>
          </w:p>
        </w:tc>
        <w:tc>
          <w:tcPr>
            <w:tcW w:w="2070" w:type="dxa"/>
          </w:tcPr>
          <w:p w:rsidR="009748DC" w:rsidRPr="00B3499B" w:rsidRDefault="009748DC" w:rsidP="00DF07CB">
            <w:pPr>
              <w:rPr>
                <w:sz w:val="20"/>
                <w:szCs w:val="20"/>
              </w:rPr>
            </w:pPr>
            <w:r w:rsidRPr="00B3499B">
              <w:rPr>
                <w:sz w:val="20"/>
                <w:szCs w:val="20"/>
              </w:rPr>
              <w:t xml:space="preserve">&lt;5% </w:t>
            </w:r>
            <w:r w:rsidRPr="00B3499B">
              <w:rPr>
                <w:rFonts w:cs="Arial"/>
                <w:sz w:val="20"/>
                <w:szCs w:val="20"/>
                <w:vertAlign w:val="subscript"/>
              </w:rPr>
              <w:t xml:space="preserve"> </w:t>
            </w:r>
            <w:r w:rsidRPr="00B3499B">
              <w:rPr>
                <w:rFonts w:cs="Arial"/>
                <w:i/>
                <w:iCs/>
                <w:sz w:val="20"/>
                <w:szCs w:val="20"/>
              </w:rPr>
              <w:t>U</w:t>
            </w:r>
            <w:r w:rsidRPr="00B3499B">
              <w:rPr>
                <w:rFonts w:cs="Arial"/>
                <w:sz w:val="20"/>
                <w:szCs w:val="20"/>
                <w:vertAlign w:val="subscript"/>
              </w:rPr>
              <w:t>T</w:t>
            </w:r>
            <w:r w:rsidRPr="00B3499B">
              <w:rPr>
                <w:sz w:val="20"/>
                <w:szCs w:val="20"/>
              </w:rPr>
              <w:t xml:space="preserve"> </w:t>
            </w:r>
            <w:bookmarkStart w:id="539" w:name="_Toc354473710"/>
            <w:bookmarkEnd w:id="539"/>
          </w:p>
          <w:p w:rsidR="009748DC" w:rsidRPr="00B3499B" w:rsidRDefault="009748DC" w:rsidP="00DF07CB">
            <w:pPr>
              <w:rPr>
                <w:sz w:val="20"/>
                <w:szCs w:val="20"/>
              </w:rPr>
            </w:pPr>
            <w:r w:rsidRPr="00B3499B">
              <w:rPr>
                <w:sz w:val="20"/>
                <w:szCs w:val="20"/>
              </w:rPr>
              <w:t xml:space="preserve">(&gt;95% dip in </w:t>
            </w:r>
            <w:r w:rsidRPr="00B3499B">
              <w:rPr>
                <w:rFonts w:cs="Arial"/>
                <w:i/>
                <w:iCs/>
                <w:sz w:val="20"/>
                <w:szCs w:val="20"/>
              </w:rPr>
              <w:t>U</w:t>
            </w:r>
            <w:r w:rsidRPr="00B3499B">
              <w:rPr>
                <w:rFonts w:cs="Arial"/>
                <w:sz w:val="20"/>
                <w:szCs w:val="20"/>
                <w:vertAlign w:val="subscript"/>
              </w:rPr>
              <w:t>T</w:t>
            </w:r>
            <w:r w:rsidRPr="00B3499B">
              <w:rPr>
                <w:sz w:val="20"/>
                <w:szCs w:val="20"/>
              </w:rPr>
              <w:t>)</w:t>
            </w:r>
            <w:bookmarkStart w:id="540" w:name="_Toc354473711"/>
            <w:bookmarkEnd w:id="540"/>
          </w:p>
          <w:p w:rsidR="009748DC" w:rsidRPr="00B3499B" w:rsidRDefault="009748DC" w:rsidP="00DF07CB">
            <w:pPr>
              <w:rPr>
                <w:sz w:val="20"/>
                <w:szCs w:val="20"/>
              </w:rPr>
            </w:pPr>
            <w:r w:rsidRPr="00B3499B">
              <w:rPr>
                <w:sz w:val="20"/>
                <w:szCs w:val="20"/>
              </w:rPr>
              <w:t>For 0.5 cycle</w:t>
            </w:r>
            <w:bookmarkStart w:id="541" w:name="_Toc354473712"/>
            <w:bookmarkEnd w:id="541"/>
          </w:p>
          <w:p w:rsidR="009748DC" w:rsidRPr="00B3499B" w:rsidRDefault="009748DC" w:rsidP="00DF07CB">
            <w:pPr>
              <w:rPr>
                <w:sz w:val="20"/>
                <w:szCs w:val="20"/>
              </w:rPr>
            </w:pPr>
            <w:bookmarkStart w:id="542" w:name="_Toc354473713"/>
            <w:bookmarkEnd w:id="542"/>
          </w:p>
          <w:p w:rsidR="009748DC" w:rsidRPr="00B3499B" w:rsidRDefault="009748DC" w:rsidP="00DF07CB">
            <w:pPr>
              <w:rPr>
                <w:sz w:val="20"/>
                <w:szCs w:val="20"/>
              </w:rPr>
            </w:pPr>
            <w:r w:rsidRPr="00B3499B">
              <w:rPr>
                <w:sz w:val="20"/>
                <w:szCs w:val="20"/>
              </w:rPr>
              <w:t xml:space="preserve">40% </w:t>
            </w:r>
            <w:r w:rsidRPr="00B3499B">
              <w:rPr>
                <w:rFonts w:cs="Arial"/>
                <w:sz w:val="20"/>
                <w:szCs w:val="20"/>
                <w:vertAlign w:val="subscript"/>
              </w:rPr>
              <w:t xml:space="preserve"> </w:t>
            </w:r>
            <w:r w:rsidRPr="00B3499B">
              <w:rPr>
                <w:rFonts w:cs="Arial"/>
                <w:i/>
                <w:iCs/>
                <w:sz w:val="20"/>
                <w:szCs w:val="20"/>
              </w:rPr>
              <w:t>U</w:t>
            </w:r>
            <w:r w:rsidRPr="00B3499B">
              <w:rPr>
                <w:rFonts w:cs="Arial"/>
                <w:sz w:val="20"/>
                <w:szCs w:val="20"/>
                <w:vertAlign w:val="subscript"/>
              </w:rPr>
              <w:t>T</w:t>
            </w:r>
            <w:r w:rsidRPr="00B3499B">
              <w:rPr>
                <w:sz w:val="20"/>
                <w:szCs w:val="20"/>
              </w:rPr>
              <w:t xml:space="preserve"> </w:t>
            </w:r>
            <w:bookmarkStart w:id="543" w:name="_Toc354473714"/>
            <w:bookmarkEnd w:id="543"/>
          </w:p>
          <w:p w:rsidR="009748DC" w:rsidRPr="00B3499B" w:rsidRDefault="009748DC" w:rsidP="00DF07CB">
            <w:pPr>
              <w:rPr>
                <w:sz w:val="20"/>
                <w:szCs w:val="20"/>
              </w:rPr>
            </w:pPr>
            <w:r w:rsidRPr="00B3499B">
              <w:rPr>
                <w:sz w:val="20"/>
                <w:szCs w:val="20"/>
              </w:rPr>
              <w:t xml:space="preserve">(60% dip in </w:t>
            </w:r>
            <w:r w:rsidRPr="00B3499B">
              <w:rPr>
                <w:rFonts w:cs="Arial"/>
                <w:i/>
                <w:iCs/>
                <w:sz w:val="20"/>
                <w:szCs w:val="20"/>
              </w:rPr>
              <w:t>U</w:t>
            </w:r>
            <w:r w:rsidRPr="00B3499B">
              <w:rPr>
                <w:rFonts w:cs="Arial"/>
                <w:sz w:val="20"/>
                <w:szCs w:val="20"/>
                <w:vertAlign w:val="subscript"/>
              </w:rPr>
              <w:t>T</w:t>
            </w:r>
            <w:r w:rsidRPr="00B3499B">
              <w:rPr>
                <w:sz w:val="20"/>
                <w:szCs w:val="20"/>
              </w:rPr>
              <w:t>)</w:t>
            </w:r>
            <w:bookmarkStart w:id="544" w:name="_Toc354473715"/>
            <w:bookmarkEnd w:id="544"/>
          </w:p>
          <w:p w:rsidR="009748DC" w:rsidRPr="00B3499B" w:rsidRDefault="009748DC" w:rsidP="00DF07CB">
            <w:pPr>
              <w:rPr>
                <w:sz w:val="20"/>
                <w:szCs w:val="20"/>
              </w:rPr>
            </w:pPr>
            <w:r w:rsidRPr="00B3499B">
              <w:rPr>
                <w:sz w:val="20"/>
                <w:szCs w:val="20"/>
              </w:rPr>
              <w:t>For 5 cycles</w:t>
            </w:r>
            <w:bookmarkStart w:id="545" w:name="_Toc354473716"/>
            <w:bookmarkEnd w:id="545"/>
          </w:p>
          <w:p w:rsidR="009748DC" w:rsidRPr="00B3499B" w:rsidRDefault="009748DC" w:rsidP="00DF07CB">
            <w:pPr>
              <w:rPr>
                <w:sz w:val="20"/>
                <w:szCs w:val="20"/>
              </w:rPr>
            </w:pPr>
            <w:bookmarkStart w:id="546" w:name="_Toc354473717"/>
            <w:bookmarkEnd w:id="546"/>
          </w:p>
          <w:p w:rsidR="009748DC" w:rsidRPr="00B3499B" w:rsidRDefault="009748DC" w:rsidP="00DF07CB">
            <w:pPr>
              <w:rPr>
                <w:sz w:val="20"/>
                <w:szCs w:val="20"/>
              </w:rPr>
            </w:pPr>
            <w:r w:rsidRPr="00B3499B">
              <w:rPr>
                <w:sz w:val="20"/>
                <w:szCs w:val="20"/>
              </w:rPr>
              <w:t xml:space="preserve">70% </w:t>
            </w:r>
            <w:r w:rsidRPr="00B3499B">
              <w:rPr>
                <w:rFonts w:cs="Arial"/>
                <w:sz w:val="20"/>
                <w:szCs w:val="20"/>
                <w:vertAlign w:val="subscript"/>
              </w:rPr>
              <w:t xml:space="preserve"> </w:t>
            </w:r>
            <w:r w:rsidRPr="00B3499B">
              <w:rPr>
                <w:rFonts w:cs="Arial"/>
                <w:i/>
                <w:iCs/>
                <w:sz w:val="20"/>
                <w:szCs w:val="20"/>
              </w:rPr>
              <w:t>U</w:t>
            </w:r>
            <w:r w:rsidRPr="00B3499B">
              <w:rPr>
                <w:rFonts w:cs="Arial"/>
                <w:sz w:val="20"/>
                <w:szCs w:val="20"/>
                <w:vertAlign w:val="subscript"/>
              </w:rPr>
              <w:t>T</w:t>
            </w:r>
            <w:r w:rsidRPr="00B3499B">
              <w:rPr>
                <w:sz w:val="20"/>
                <w:szCs w:val="20"/>
              </w:rPr>
              <w:t xml:space="preserve"> </w:t>
            </w:r>
            <w:bookmarkStart w:id="547" w:name="_Toc354473718"/>
            <w:bookmarkEnd w:id="547"/>
          </w:p>
          <w:p w:rsidR="009748DC" w:rsidRPr="00B3499B" w:rsidRDefault="009748DC" w:rsidP="00DF07CB">
            <w:pPr>
              <w:rPr>
                <w:sz w:val="20"/>
                <w:szCs w:val="20"/>
              </w:rPr>
            </w:pPr>
            <w:r w:rsidRPr="00B3499B">
              <w:rPr>
                <w:sz w:val="20"/>
                <w:szCs w:val="20"/>
              </w:rPr>
              <w:t xml:space="preserve">(30% dip in </w:t>
            </w:r>
            <w:r w:rsidRPr="00B3499B">
              <w:rPr>
                <w:rFonts w:cs="Arial"/>
                <w:i/>
                <w:iCs/>
                <w:sz w:val="20"/>
                <w:szCs w:val="20"/>
              </w:rPr>
              <w:t>U</w:t>
            </w:r>
            <w:r w:rsidRPr="00B3499B">
              <w:rPr>
                <w:rFonts w:cs="Arial"/>
                <w:sz w:val="20"/>
                <w:szCs w:val="20"/>
                <w:vertAlign w:val="subscript"/>
              </w:rPr>
              <w:t>T</w:t>
            </w:r>
            <w:r w:rsidRPr="00B3499B">
              <w:rPr>
                <w:sz w:val="20"/>
                <w:szCs w:val="20"/>
              </w:rPr>
              <w:t>)</w:t>
            </w:r>
            <w:bookmarkStart w:id="548" w:name="_Toc354473719"/>
            <w:bookmarkEnd w:id="548"/>
          </w:p>
          <w:p w:rsidR="009748DC" w:rsidRPr="00B3499B" w:rsidRDefault="009748DC" w:rsidP="00DF07CB">
            <w:pPr>
              <w:rPr>
                <w:sz w:val="20"/>
                <w:szCs w:val="20"/>
              </w:rPr>
            </w:pPr>
            <w:r w:rsidRPr="00B3499B">
              <w:rPr>
                <w:sz w:val="20"/>
                <w:szCs w:val="20"/>
              </w:rPr>
              <w:t>For 25 cycles</w:t>
            </w:r>
            <w:bookmarkStart w:id="549" w:name="_Toc354473720"/>
            <w:bookmarkEnd w:id="549"/>
          </w:p>
          <w:p w:rsidR="009748DC" w:rsidRPr="00B3499B" w:rsidRDefault="009748DC" w:rsidP="00DF07CB">
            <w:pPr>
              <w:rPr>
                <w:sz w:val="20"/>
                <w:szCs w:val="20"/>
              </w:rPr>
            </w:pPr>
            <w:bookmarkStart w:id="550" w:name="_Toc354473721"/>
            <w:bookmarkEnd w:id="550"/>
          </w:p>
          <w:p w:rsidR="009748DC" w:rsidRPr="00B3499B" w:rsidRDefault="009748DC" w:rsidP="00DF07CB">
            <w:pPr>
              <w:rPr>
                <w:sz w:val="20"/>
                <w:szCs w:val="20"/>
              </w:rPr>
            </w:pPr>
            <w:r w:rsidRPr="00B3499B">
              <w:rPr>
                <w:sz w:val="20"/>
                <w:szCs w:val="20"/>
              </w:rPr>
              <w:t xml:space="preserve">&lt;5% </w:t>
            </w:r>
            <w:r w:rsidRPr="00B3499B">
              <w:rPr>
                <w:rFonts w:cs="Arial"/>
                <w:sz w:val="20"/>
                <w:szCs w:val="20"/>
                <w:vertAlign w:val="subscript"/>
              </w:rPr>
              <w:t xml:space="preserve"> </w:t>
            </w:r>
            <w:r w:rsidRPr="00B3499B">
              <w:rPr>
                <w:rFonts w:cs="Arial"/>
                <w:i/>
                <w:iCs/>
                <w:sz w:val="20"/>
                <w:szCs w:val="20"/>
              </w:rPr>
              <w:t>U</w:t>
            </w:r>
            <w:r w:rsidRPr="00B3499B">
              <w:rPr>
                <w:rFonts w:cs="Arial"/>
                <w:sz w:val="20"/>
                <w:szCs w:val="20"/>
                <w:vertAlign w:val="subscript"/>
              </w:rPr>
              <w:t>T</w:t>
            </w:r>
            <w:r w:rsidRPr="00B3499B">
              <w:rPr>
                <w:sz w:val="20"/>
                <w:szCs w:val="20"/>
              </w:rPr>
              <w:t xml:space="preserve"> </w:t>
            </w:r>
            <w:bookmarkStart w:id="551" w:name="_Toc354473722"/>
            <w:bookmarkEnd w:id="551"/>
          </w:p>
          <w:p w:rsidR="009748DC" w:rsidRPr="00B3499B" w:rsidRDefault="009748DC" w:rsidP="00DF07CB">
            <w:pPr>
              <w:rPr>
                <w:sz w:val="20"/>
                <w:szCs w:val="20"/>
              </w:rPr>
            </w:pPr>
            <w:r w:rsidRPr="00B3499B">
              <w:rPr>
                <w:sz w:val="20"/>
                <w:szCs w:val="20"/>
              </w:rPr>
              <w:t xml:space="preserve">(&gt;95% dip in </w:t>
            </w:r>
            <w:r w:rsidRPr="00B3499B">
              <w:rPr>
                <w:rFonts w:cs="Arial"/>
                <w:i/>
                <w:iCs/>
                <w:sz w:val="20"/>
                <w:szCs w:val="20"/>
              </w:rPr>
              <w:t>U</w:t>
            </w:r>
            <w:r w:rsidRPr="00B3499B">
              <w:rPr>
                <w:rFonts w:cs="Arial"/>
                <w:sz w:val="20"/>
                <w:szCs w:val="20"/>
                <w:vertAlign w:val="subscript"/>
              </w:rPr>
              <w:t>T</w:t>
            </w:r>
            <w:r w:rsidRPr="00B3499B">
              <w:rPr>
                <w:sz w:val="20"/>
                <w:szCs w:val="20"/>
              </w:rPr>
              <w:t>)</w:t>
            </w:r>
            <w:bookmarkStart w:id="552" w:name="_Toc354473723"/>
            <w:bookmarkEnd w:id="552"/>
          </w:p>
          <w:p w:rsidR="009748DC" w:rsidRPr="00B3499B" w:rsidRDefault="009748DC" w:rsidP="00DF07CB">
            <w:pPr>
              <w:rPr>
                <w:sz w:val="20"/>
                <w:szCs w:val="20"/>
              </w:rPr>
            </w:pPr>
            <w:r w:rsidRPr="00B3499B">
              <w:rPr>
                <w:sz w:val="20"/>
                <w:szCs w:val="20"/>
              </w:rPr>
              <w:t>For 5 sec</w:t>
            </w:r>
            <w:bookmarkStart w:id="553" w:name="_Toc354473724"/>
            <w:bookmarkEnd w:id="553"/>
          </w:p>
        </w:tc>
        <w:tc>
          <w:tcPr>
            <w:tcW w:w="1710" w:type="dxa"/>
            <w:shd w:val="clear" w:color="auto" w:fill="auto"/>
          </w:tcPr>
          <w:p w:rsidR="009748DC" w:rsidRPr="00B3499B" w:rsidRDefault="009748DC" w:rsidP="00DF07CB">
            <w:pPr>
              <w:rPr>
                <w:sz w:val="20"/>
                <w:szCs w:val="20"/>
              </w:rPr>
            </w:pPr>
            <w:r w:rsidRPr="00B3499B">
              <w:rPr>
                <w:sz w:val="20"/>
                <w:szCs w:val="20"/>
              </w:rPr>
              <w:t xml:space="preserve">Not Applicable </w:t>
            </w:r>
            <w:bookmarkStart w:id="554" w:name="_Toc354473725"/>
            <w:bookmarkEnd w:id="554"/>
          </w:p>
        </w:tc>
        <w:tc>
          <w:tcPr>
            <w:tcW w:w="3258" w:type="dxa"/>
            <w:shd w:val="clear" w:color="auto" w:fill="auto"/>
          </w:tcPr>
          <w:p w:rsidR="009748DC" w:rsidRPr="00B3499B" w:rsidRDefault="009748DC" w:rsidP="00DF07CB">
            <w:pPr>
              <w:rPr>
                <w:sz w:val="20"/>
                <w:szCs w:val="20"/>
              </w:rPr>
            </w:pPr>
            <w:r w:rsidRPr="00B3499B">
              <w:rPr>
                <w:sz w:val="20"/>
                <w:szCs w:val="20"/>
              </w:rPr>
              <w:t xml:space="preserve">Mains power quality should be that of a typical residential, commercial, or hospital environment.  </w:t>
            </w:r>
            <w:bookmarkStart w:id="555" w:name="_Toc354473726"/>
            <w:bookmarkEnd w:id="555"/>
          </w:p>
        </w:tc>
        <w:bookmarkStart w:id="556" w:name="_Toc354473727"/>
        <w:bookmarkEnd w:id="556"/>
      </w:tr>
      <w:tr w:rsidR="009748DC" w:rsidTr="00DF07CB">
        <w:tc>
          <w:tcPr>
            <w:tcW w:w="1818" w:type="dxa"/>
          </w:tcPr>
          <w:p w:rsidR="009748DC" w:rsidRPr="00B3499B" w:rsidRDefault="009748DC" w:rsidP="00DF07CB">
            <w:pPr>
              <w:rPr>
                <w:sz w:val="20"/>
                <w:szCs w:val="20"/>
              </w:rPr>
            </w:pPr>
            <w:r w:rsidRPr="00B3499B">
              <w:rPr>
                <w:sz w:val="20"/>
                <w:szCs w:val="20"/>
              </w:rPr>
              <w:t>Power frequency (50/60 Hz) magnetic field</w:t>
            </w:r>
            <w:bookmarkStart w:id="557" w:name="_Toc354473728"/>
            <w:bookmarkEnd w:id="557"/>
          </w:p>
          <w:p w:rsidR="009748DC" w:rsidRPr="00B3499B" w:rsidRDefault="009748DC" w:rsidP="00DF07CB">
            <w:pPr>
              <w:rPr>
                <w:sz w:val="20"/>
                <w:szCs w:val="20"/>
              </w:rPr>
            </w:pPr>
            <w:r w:rsidRPr="00B3499B">
              <w:rPr>
                <w:sz w:val="20"/>
                <w:szCs w:val="20"/>
              </w:rPr>
              <w:t>IEC 61000-4-8</w:t>
            </w:r>
            <w:bookmarkStart w:id="558" w:name="_Toc354473729"/>
            <w:bookmarkEnd w:id="558"/>
          </w:p>
        </w:tc>
        <w:tc>
          <w:tcPr>
            <w:tcW w:w="2070" w:type="dxa"/>
          </w:tcPr>
          <w:p w:rsidR="009748DC" w:rsidRPr="00B3499B" w:rsidRDefault="009748DC" w:rsidP="00DF07CB">
            <w:pPr>
              <w:rPr>
                <w:sz w:val="20"/>
                <w:szCs w:val="20"/>
              </w:rPr>
            </w:pPr>
            <w:r w:rsidRPr="00B3499B">
              <w:rPr>
                <w:sz w:val="20"/>
                <w:szCs w:val="20"/>
              </w:rPr>
              <w:t>3 A/m</w:t>
            </w:r>
            <w:bookmarkStart w:id="559" w:name="_Toc354473730"/>
            <w:bookmarkEnd w:id="559"/>
          </w:p>
        </w:tc>
        <w:tc>
          <w:tcPr>
            <w:tcW w:w="1710" w:type="dxa"/>
            <w:shd w:val="clear" w:color="auto" w:fill="auto"/>
          </w:tcPr>
          <w:p w:rsidR="009748DC" w:rsidRPr="00B3499B" w:rsidRDefault="009748DC" w:rsidP="00DF07CB">
            <w:pPr>
              <w:rPr>
                <w:sz w:val="20"/>
                <w:szCs w:val="20"/>
              </w:rPr>
            </w:pPr>
            <w:r>
              <w:rPr>
                <w:sz w:val="20"/>
                <w:szCs w:val="20"/>
              </w:rPr>
              <w:t>Complies</w:t>
            </w:r>
            <w:bookmarkStart w:id="560" w:name="_Toc354473731"/>
            <w:bookmarkEnd w:id="560"/>
          </w:p>
        </w:tc>
        <w:tc>
          <w:tcPr>
            <w:tcW w:w="3258" w:type="dxa"/>
            <w:shd w:val="clear" w:color="auto" w:fill="auto"/>
          </w:tcPr>
          <w:p w:rsidR="009748DC" w:rsidRPr="00B3499B" w:rsidRDefault="009748DC" w:rsidP="00DF07CB">
            <w:pPr>
              <w:rPr>
                <w:sz w:val="20"/>
                <w:szCs w:val="20"/>
              </w:rPr>
            </w:pPr>
            <w:r w:rsidRPr="00B3499B">
              <w:rPr>
                <w:sz w:val="20"/>
                <w:szCs w:val="20"/>
              </w:rPr>
              <w:t>Power frequency magnetic fields should be at levels characteristic of a typical location in a typical residential, commercial, or hospital environment.</w:t>
            </w:r>
            <w:bookmarkStart w:id="561" w:name="_Toc354473732"/>
            <w:bookmarkEnd w:id="561"/>
          </w:p>
        </w:tc>
        <w:bookmarkStart w:id="562" w:name="_Toc354473733"/>
        <w:bookmarkEnd w:id="562"/>
      </w:tr>
      <w:tr w:rsidR="009748DC" w:rsidTr="00DF07CB">
        <w:tc>
          <w:tcPr>
            <w:tcW w:w="8856" w:type="dxa"/>
            <w:gridSpan w:val="4"/>
          </w:tcPr>
          <w:p w:rsidR="009748DC" w:rsidRPr="00B3499B" w:rsidRDefault="009748DC" w:rsidP="00DF07CB">
            <w:pPr>
              <w:rPr>
                <w:rFonts w:cs="Arial"/>
                <w:sz w:val="20"/>
                <w:szCs w:val="20"/>
              </w:rPr>
            </w:pPr>
            <w:r w:rsidRPr="00B3499B">
              <w:rPr>
                <w:rFonts w:cs="Arial"/>
                <w:sz w:val="20"/>
                <w:szCs w:val="20"/>
              </w:rPr>
              <w:t xml:space="preserve">NOTE </w:t>
            </w:r>
            <w:r w:rsidRPr="00B3499B">
              <w:rPr>
                <w:rFonts w:cs="Arial"/>
                <w:i/>
                <w:iCs/>
                <w:sz w:val="20"/>
                <w:szCs w:val="20"/>
              </w:rPr>
              <w:t>U</w:t>
            </w:r>
            <w:r w:rsidRPr="00B3499B">
              <w:rPr>
                <w:rFonts w:cs="Arial"/>
                <w:sz w:val="20"/>
                <w:szCs w:val="20"/>
                <w:vertAlign w:val="subscript"/>
              </w:rPr>
              <w:t xml:space="preserve">T </w:t>
            </w:r>
            <w:r w:rsidRPr="00B3499B">
              <w:rPr>
                <w:rFonts w:cs="Arial"/>
                <w:sz w:val="20"/>
                <w:szCs w:val="20"/>
              </w:rPr>
              <w:t xml:space="preserve">is the </w:t>
            </w:r>
            <w:proofErr w:type="spellStart"/>
            <w:r w:rsidRPr="00B3499B">
              <w:rPr>
                <w:rFonts w:cs="Arial"/>
                <w:sz w:val="20"/>
                <w:szCs w:val="20"/>
              </w:rPr>
              <w:t>a.c</w:t>
            </w:r>
            <w:proofErr w:type="spellEnd"/>
            <w:r w:rsidRPr="00B3499B">
              <w:rPr>
                <w:rFonts w:cs="Arial"/>
                <w:sz w:val="20"/>
                <w:szCs w:val="20"/>
              </w:rPr>
              <w:t>. mains voltage prior to application of the test level</w:t>
            </w:r>
            <w:bookmarkStart w:id="563" w:name="_Toc354473734"/>
            <w:bookmarkEnd w:id="563"/>
          </w:p>
        </w:tc>
        <w:bookmarkStart w:id="564" w:name="_Toc354473735"/>
        <w:bookmarkEnd w:id="564"/>
      </w:tr>
    </w:tbl>
    <w:p w:rsidR="009748DC" w:rsidRDefault="009748DC" w:rsidP="009748DC">
      <w:bookmarkStart w:id="565" w:name="_Toc354473736"/>
      <w:bookmarkEnd w:id="565"/>
    </w:p>
    <w:p w:rsidR="009748DC" w:rsidRDefault="009748DC" w:rsidP="009748DC">
      <w:bookmarkStart w:id="566" w:name="_Toc354473737"/>
      <w:bookmarkEnd w:id="5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1260"/>
        <w:gridCol w:w="4068"/>
      </w:tblGrid>
      <w:tr w:rsidR="009748DC" w:rsidTr="00B072AF">
        <w:trPr>
          <w:tblHeader/>
        </w:trPr>
        <w:tc>
          <w:tcPr>
            <w:tcW w:w="8856" w:type="dxa"/>
            <w:gridSpan w:val="4"/>
          </w:tcPr>
          <w:p w:rsidR="009748DC" w:rsidRDefault="009748DC" w:rsidP="00897576">
            <w:pPr>
              <w:jc w:val="center"/>
            </w:pPr>
            <w:r w:rsidRPr="00B3499B">
              <w:rPr>
                <w:b/>
                <w:bCs/>
              </w:rPr>
              <w:t xml:space="preserve">Guidance and </w:t>
            </w:r>
            <w:r w:rsidR="00897576">
              <w:rPr>
                <w:b/>
                <w:bCs/>
              </w:rPr>
              <w:t>M</w:t>
            </w:r>
            <w:r w:rsidRPr="00B3499B">
              <w:rPr>
                <w:b/>
                <w:bCs/>
              </w:rPr>
              <w:t xml:space="preserve">anufacturer’s </w:t>
            </w:r>
            <w:r w:rsidR="00897576">
              <w:rPr>
                <w:b/>
                <w:bCs/>
              </w:rPr>
              <w:t>D</w:t>
            </w:r>
            <w:r w:rsidRPr="00B3499B">
              <w:rPr>
                <w:b/>
                <w:bCs/>
              </w:rPr>
              <w:t>eclaration – electromagnetic immunity</w:t>
            </w:r>
            <w:bookmarkStart w:id="567" w:name="_Toc354473738"/>
            <w:bookmarkEnd w:id="567"/>
          </w:p>
        </w:tc>
        <w:bookmarkStart w:id="568" w:name="_Toc354473739"/>
        <w:bookmarkEnd w:id="568"/>
      </w:tr>
      <w:tr w:rsidR="009748DC" w:rsidTr="00DF07CB">
        <w:tc>
          <w:tcPr>
            <w:tcW w:w="8856" w:type="dxa"/>
            <w:gridSpan w:val="4"/>
          </w:tcPr>
          <w:p w:rsidR="009748DC" w:rsidRDefault="009748DC" w:rsidP="00DF07CB">
            <w:r w:rsidRPr="00B3499B">
              <w:rPr>
                <w:sz w:val="20"/>
                <w:szCs w:val="20"/>
              </w:rPr>
              <w:t xml:space="preserve">The </w:t>
            </w:r>
            <w:r>
              <w:rPr>
                <w:sz w:val="20"/>
                <w:szCs w:val="20"/>
              </w:rPr>
              <w:t>Maestro Rechargeable System</w:t>
            </w:r>
            <w:r w:rsidRPr="00B3499B">
              <w:rPr>
                <w:sz w:val="20"/>
                <w:szCs w:val="20"/>
              </w:rPr>
              <w:t xml:space="preserve"> is intended for use in the electromagnetic environment specified below.  The customer and or the user of the </w:t>
            </w:r>
            <w:r>
              <w:rPr>
                <w:sz w:val="20"/>
                <w:szCs w:val="20"/>
              </w:rPr>
              <w:t>Maestro Rechargeable System</w:t>
            </w:r>
            <w:r w:rsidRPr="00B3499B">
              <w:rPr>
                <w:sz w:val="20"/>
                <w:szCs w:val="20"/>
              </w:rPr>
              <w:t xml:space="preserve"> should assure that it is used in such an environment.</w:t>
            </w:r>
            <w:bookmarkStart w:id="569" w:name="_Toc354473740"/>
            <w:bookmarkEnd w:id="569"/>
          </w:p>
        </w:tc>
        <w:bookmarkStart w:id="570" w:name="_Toc354473741"/>
        <w:bookmarkEnd w:id="570"/>
      </w:tr>
      <w:tr w:rsidR="009748DC" w:rsidTr="00DF07CB">
        <w:tc>
          <w:tcPr>
            <w:tcW w:w="1548" w:type="dxa"/>
          </w:tcPr>
          <w:p w:rsidR="009748DC" w:rsidRPr="00B3499B" w:rsidRDefault="009748DC" w:rsidP="00DF07CB">
            <w:pPr>
              <w:jc w:val="center"/>
              <w:rPr>
                <w:b/>
                <w:bCs/>
              </w:rPr>
            </w:pPr>
            <w:r w:rsidRPr="00B3499B">
              <w:rPr>
                <w:b/>
                <w:bCs/>
                <w:sz w:val="20"/>
                <w:szCs w:val="20"/>
              </w:rPr>
              <w:t>Immunity Test</w:t>
            </w:r>
            <w:bookmarkStart w:id="571" w:name="_Toc354473742"/>
            <w:bookmarkEnd w:id="571"/>
          </w:p>
        </w:tc>
        <w:tc>
          <w:tcPr>
            <w:tcW w:w="1980" w:type="dxa"/>
          </w:tcPr>
          <w:p w:rsidR="009748DC" w:rsidRPr="00B3499B" w:rsidRDefault="009748DC" w:rsidP="00DF07CB">
            <w:pPr>
              <w:jc w:val="center"/>
              <w:rPr>
                <w:b/>
                <w:bCs/>
              </w:rPr>
            </w:pPr>
            <w:r w:rsidRPr="00B3499B">
              <w:rPr>
                <w:b/>
                <w:bCs/>
                <w:sz w:val="20"/>
                <w:szCs w:val="20"/>
              </w:rPr>
              <w:t>IEC 60601 test level</w:t>
            </w:r>
            <w:bookmarkStart w:id="572" w:name="_Toc354473743"/>
            <w:bookmarkEnd w:id="572"/>
          </w:p>
        </w:tc>
        <w:tc>
          <w:tcPr>
            <w:tcW w:w="1260" w:type="dxa"/>
          </w:tcPr>
          <w:p w:rsidR="009748DC" w:rsidRPr="00B3499B" w:rsidRDefault="009748DC" w:rsidP="00DF07CB">
            <w:pPr>
              <w:jc w:val="center"/>
              <w:rPr>
                <w:b/>
                <w:bCs/>
                <w:sz w:val="20"/>
                <w:szCs w:val="20"/>
              </w:rPr>
            </w:pPr>
            <w:r w:rsidRPr="00B3499B">
              <w:rPr>
                <w:b/>
                <w:bCs/>
                <w:sz w:val="20"/>
                <w:szCs w:val="20"/>
              </w:rPr>
              <w:t>Compliance level</w:t>
            </w:r>
            <w:bookmarkStart w:id="573" w:name="_Toc354473744"/>
            <w:bookmarkEnd w:id="573"/>
          </w:p>
        </w:tc>
        <w:tc>
          <w:tcPr>
            <w:tcW w:w="4068" w:type="dxa"/>
          </w:tcPr>
          <w:p w:rsidR="009748DC" w:rsidRPr="00B3499B" w:rsidRDefault="009748DC" w:rsidP="00DF07CB">
            <w:pPr>
              <w:jc w:val="center"/>
              <w:rPr>
                <w:b/>
                <w:bCs/>
              </w:rPr>
            </w:pPr>
            <w:r w:rsidRPr="00B3499B">
              <w:rPr>
                <w:b/>
                <w:bCs/>
                <w:sz w:val="20"/>
                <w:szCs w:val="20"/>
              </w:rPr>
              <w:t>Electromagnetic environment – guidance</w:t>
            </w:r>
            <w:bookmarkStart w:id="574" w:name="_Toc354473745"/>
            <w:bookmarkEnd w:id="574"/>
          </w:p>
        </w:tc>
        <w:bookmarkStart w:id="575" w:name="_Toc354473746"/>
        <w:bookmarkEnd w:id="575"/>
      </w:tr>
      <w:tr w:rsidR="009748DC" w:rsidTr="00DF07CB">
        <w:tc>
          <w:tcPr>
            <w:tcW w:w="1548" w:type="dxa"/>
          </w:tcPr>
          <w:p w:rsidR="009748DC" w:rsidRPr="00B3499B" w:rsidRDefault="009748DC" w:rsidP="00DF07CB">
            <w:pPr>
              <w:rPr>
                <w:sz w:val="20"/>
                <w:szCs w:val="20"/>
              </w:rPr>
            </w:pPr>
            <w:bookmarkStart w:id="576" w:name="_Toc354473747"/>
            <w:bookmarkEnd w:id="576"/>
          </w:p>
          <w:p w:rsidR="009748DC" w:rsidRPr="00B3499B" w:rsidRDefault="009748DC" w:rsidP="00DF07CB">
            <w:pPr>
              <w:rPr>
                <w:sz w:val="20"/>
                <w:szCs w:val="20"/>
              </w:rPr>
            </w:pPr>
            <w:bookmarkStart w:id="577" w:name="_Toc354473748"/>
            <w:bookmarkEnd w:id="577"/>
          </w:p>
          <w:p w:rsidR="009748DC" w:rsidRPr="00B3499B" w:rsidRDefault="009748DC" w:rsidP="00DF07CB">
            <w:pPr>
              <w:rPr>
                <w:sz w:val="20"/>
                <w:szCs w:val="20"/>
              </w:rPr>
            </w:pPr>
            <w:bookmarkStart w:id="578" w:name="_Toc354473749"/>
            <w:bookmarkEnd w:id="578"/>
          </w:p>
          <w:p w:rsidR="009748DC" w:rsidRPr="00B3499B" w:rsidRDefault="009748DC" w:rsidP="00DF07CB">
            <w:pPr>
              <w:rPr>
                <w:sz w:val="20"/>
                <w:szCs w:val="20"/>
              </w:rPr>
            </w:pPr>
            <w:bookmarkStart w:id="579" w:name="_Toc354473750"/>
            <w:bookmarkEnd w:id="579"/>
          </w:p>
          <w:p w:rsidR="009748DC" w:rsidRPr="00B3499B" w:rsidRDefault="009748DC" w:rsidP="00DF07CB">
            <w:pPr>
              <w:rPr>
                <w:sz w:val="20"/>
                <w:szCs w:val="20"/>
              </w:rPr>
            </w:pPr>
            <w:bookmarkStart w:id="580" w:name="_Toc354473751"/>
            <w:bookmarkEnd w:id="580"/>
          </w:p>
          <w:p w:rsidR="009748DC" w:rsidRPr="00B3499B" w:rsidRDefault="009748DC" w:rsidP="00DF07CB">
            <w:pPr>
              <w:rPr>
                <w:sz w:val="20"/>
                <w:szCs w:val="20"/>
              </w:rPr>
            </w:pPr>
            <w:bookmarkStart w:id="581" w:name="_Toc354473752"/>
            <w:bookmarkEnd w:id="581"/>
          </w:p>
          <w:p w:rsidR="009748DC" w:rsidRPr="00B3499B" w:rsidRDefault="009748DC" w:rsidP="00DF07CB">
            <w:pPr>
              <w:rPr>
                <w:sz w:val="20"/>
                <w:szCs w:val="20"/>
              </w:rPr>
            </w:pPr>
            <w:bookmarkStart w:id="582" w:name="_Toc354473753"/>
            <w:bookmarkEnd w:id="582"/>
          </w:p>
          <w:p w:rsidR="009748DC" w:rsidRPr="00B3499B" w:rsidRDefault="009748DC" w:rsidP="00DF07CB">
            <w:pPr>
              <w:rPr>
                <w:sz w:val="20"/>
                <w:szCs w:val="20"/>
              </w:rPr>
            </w:pPr>
            <w:r w:rsidRPr="00B3499B">
              <w:rPr>
                <w:sz w:val="20"/>
                <w:szCs w:val="20"/>
              </w:rPr>
              <w:t>Conducted RF</w:t>
            </w:r>
            <w:bookmarkStart w:id="583" w:name="_Toc354473754"/>
            <w:bookmarkEnd w:id="583"/>
          </w:p>
          <w:p w:rsidR="009748DC" w:rsidRPr="00B3499B" w:rsidRDefault="009748DC" w:rsidP="00DF07CB">
            <w:pPr>
              <w:rPr>
                <w:sz w:val="20"/>
                <w:szCs w:val="20"/>
              </w:rPr>
            </w:pPr>
            <w:r w:rsidRPr="00B3499B">
              <w:rPr>
                <w:sz w:val="20"/>
                <w:szCs w:val="20"/>
              </w:rPr>
              <w:t>IEC 61000-4-6</w:t>
            </w:r>
            <w:bookmarkStart w:id="584" w:name="_Toc354473755"/>
            <w:bookmarkEnd w:id="584"/>
          </w:p>
          <w:p w:rsidR="009748DC" w:rsidRPr="00B3499B" w:rsidRDefault="009748DC" w:rsidP="00DF07CB">
            <w:pPr>
              <w:rPr>
                <w:sz w:val="20"/>
                <w:szCs w:val="20"/>
              </w:rPr>
            </w:pPr>
            <w:bookmarkStart w:id="585" w:name="_Toc354473756"/>
            <w:bookmarkEnd w:id="585"/>
          </w:p>
          <w:p w:rsidR="009748DC" w:rsidRPr="00B3499B" w:rsidRDefault="009748DC" w:rsidP="00DF07CB">
            <w:pPr>
              <w:rPr>
                <w:sz w:val="20"/>
                <w:szCs w:val="20"/>
              </w:rPr>
            </w:pPr>
            <w:r w:rsidRPr="00B3499B">
              <w:rPr>
                <w:sz w:val="20"/>
                <w:szCs w:val="20"/>
              </w:rPr>
              <w:t>Radiated RF</w:t>
            </w:r>
            <w:bookmarkStart w:id="586" w:name="_Toc354473757"/>
            <w:bookmarkEnd w:id="586"/>
          </w:p>
          <w:p w:rsidR="009748DC" w:rsidRPr="00B3499B" w:rsidRDefault="009748DC" w:rsidP="00DF07CB">
            <w:pPr>
              <w:rPr>
                <w:sz w:val="20"/>
                <w:szCs w:val="20"/>
              </w:rPr>
            </w:pPr>
            <w:r w:rsidRPr="00B3499B">
              <w:rPr>
                <w:sz w:val="20"/>
                <w:szCs w:val="20"/>
              </w:rPr>
              <w:t>IEC 61000-4-3</w:t>
            </w:r>
            <w:bookmarkStart w:id="587" w:name="_Toc354473758"/>
            <w:bookmarkEnd w:id="587"/>
          </w:p>
        </w:tc>
        <w:tc>
          <w:tcPr>
            <w:tcW w:w="1980" w:type="dxa"/>
          </w:tcPr>
          <w:p w:rsidR="009748DC" w:rsidRPr="00B3499B" w:rsidRDefault="009748DC" w:rsidP="00DF07CB">
            <w:pPr>
              <w:rPr>
                <w:sz w:val="20"/>
                <w:szCs w:val="20"/>
              </w:rPr>
            </w:pPr>
            <w:bookmarkStart w:id="588" w:name="_Toc354473759"/>
            <w:bookmarkEnd w:id="588"/>
          </w:p>
          <w:p w:rsidR="009748DC" w:rsidRPr="00B3499B" w:rsidRDefault="009748DC" w:rsidP="00DF07CB">
            <w:pPr>
              <w:rPr>
                <w:sz w:val="20"/>
                <w:szCs w:val="20"/>
              </w:rPr>
            </w:pPr>
            <w:bookmarkStart w:id="589" w:name="_Toc354473760"/>
            <w:bookmarkEnd w:id="589"/>
          </w:p>
          <w:p w:rsidR="009748DC" w:rsidRPr="00B3499B" w:rsidRDefault="009748DC" w:rsidP="00DF07CB">
            <w:pPr>
              <w:rPr>
                <w:sz w:val="20"/>
                <w:szCs w:val="20"/>
              </w:rPr>
            </w:pPr>
            <w:bookmarkStart w:id="590" w:name="_Toc354473761"/>
            <w:bookmarkEnd w:id="590"/>
          </w:p>
          <w:p w:rsidR="009748DC" w:rsidRPr="00B3499B" w:rsidRDefault="009748DC" w:rsidP="00DF07CB">
            <w:pPr>
              <w:rPr>
                <w:sz w:val="20"/>
                <w:szCs w:val="20"/>
              </w:rPr>
            </w:pPr>
            <w:bookmarkStart w:id="591" w:name="_Toc354473762"/>
            <w:bookmarkEnd w:id="591"/>
          </w:p>
          <w:p w:rsidR="009748DC" w:rsidRPr="00B3499B" w:rsidRDefault="009748DC" w:rsidP="00DF07CB">
            <w:pPr>
              <w:rPr>
                <w:sz w:val="20"/>
                <w:szCs w:val="20"/>
              </w:rPr>
            </w:pPr>
            <w:bookmarkStart w:id="592" w:name="_Toc354473763"/>
            <w:bookmarkEnd w:id="592"/>
          </w:p>
          <w:p w:rsidR="009748DC" w:rsidRPr="00B3499B" w:rsidRDefault="009748DC" w:rsidP="00DF07CB">
            <w:pPr>
              <w:rPr>
                <w:sz w:val="20"/>
                <w:szCs w:val="20"/>
              </w:rPr>
            </w:pPr>
            <w:bookmarkStart w:id="593" w:name="_Toc354473764"/>
            <w:bookmarkEnd w:id="593"/>
          </w:p>
          <w:p w:rsidR="009748DC" w:rsidRPr="00B3499B" w:rsidRDefault="009748DC" w:rsidP="00DF07CB">
            <w:pPr>
              <w:rPr>
                <w:sz w:val="20"/>
                <w:szCs w:val="20"/>
              </w:rPr>
            </w:pPr>
            <w:bookmarkStart w:id="594" w:name="_Toc354473765"/>
            <w:bookmarkEnd w:id="594"/>
          </w:p>
          <w:p w:rsidR="009748DC" w:rsidRPr="00B3499B" w:rsidRDefault="009748DC" w:rsidP="00DF07CB">
            <w:pPr>
              <w:rPr>
                <w:sz w:val="20"/>
                <w:szCs w:val="20"/>
              </w:rPr>
            </w:pPr>
            <w:r w:rsidRPr="00B3499B">
              <w:rPr>
                <w:sz w:val="20"/>
                <w:szCs w:val="20"/>
              </w:rPr>
              <w:t xml:space="preserve">3 </w:t>
            </w:r>
            <w:proofErr w:type="spellStart"/>
            <w:r w:rsidRPr="00B3499B">
              <w:rPr>
                <w:sz w:val="20"/>
                <w:szCs w:val="20"/>
              </w:rPr>
              <w:t>Vrms</w:t>
            </w:r>
            <w:bookmarkStart w:id="595" w:name="_Toc354473766"/>
            <w:bookmarkEnd w:id="595"/>
            <w:proofErr w:type="spellEnd"/>
          </w:p>
          <w:p w:rsidR="009748DC" w:rsidRPr="00B3499B" w:rsidRDefault="009748DC" w:rsidP="00DF07CB">
            <w:pPr>
              <w:rPr>
                <w:sz w:val="20"/>
                <w:szCs w:val="20"/>
              </w:rPr>
            </w:pPr>
            <w:bookmarkStart w:id="596" w:name="_Toc354473767"/>
            <w:bookmarkEnd w:id="596"/>
          </w:p>
          <w:p w:rsidR="009748DC" w:rsidRPr="00B3499B" w:rsidRDefault="009748DC" w:rsidP="00DF07CB">
            <w:pPr>
              <w:rPr>
                <w:sz w:val="20"/>
                <w:szCs w:val="20"/>
              </w:rPr>
            </w:pPr>
            <w:bookmarkStart w:id="597" w:name="_Toc354473768"/>
            <w:bookmarkEnd w:id="597"/>
          </w:p>
          <w:p w:rsidR="009748DC" w:rsidRPr="00B3499B" w:rsidRDefault="009748DC" w:rsidP="00DF07CB">
            <w:pPr>
              <w:rPr>
                <w:sz w:val="20"/>
                <w:szCs w:val="20"/>
              </w:rPr>
            </w:pPr>
            <w:r w:rsidRPr="00B3499B">
              <w:rPr>
                <w:sz w:val="20"/>
                <w:szCs w:val="20"/>
              </w:rPr>
              <w:t>3V/m</w:t>
            </w:r>
            <w:bookmarkStart w:id="598" w:name="_Toc354473769"/>
            <w:bookmarkEnd w:id="598"/>
          </w:p>
          <w:p w:rsidR="009748DC" w:rsidRPr="00B3499B" w:rsidRDefault="009748DC" w:rsidP="00DF07CB">
            <w:pPr>
              <w:rPr>
                <w:sz w:val="20"/>
                <w:szCs w:val="20"/>
              </w:rPr>
            </w:pPr>
            <w:r w:rsidRPr="00B3499B">
              <w:rPr>
                <w:sz w:val="20"/>
                <w:szCs w:val="20"/>
              </w:rPr>
              <w:t>80MHz to 2.5Ghz</w:t>
            </w:r>
            <w:bookmarkStart w:id="599" w:name="_Toc354473770"/>
            <w:bookmarkEnd w:id="599"/>
          </w:p>
        </w:tc>
        <w:tc>
          <w:tcPr>
            <w:tcW w:w="1260" w:type="dxa"/>
          </w:tcPr>
          <w:p w:rsidR="009748DC" w:rsidRPr="00B3499B" w:rsidRDefault="009748DC" w:rsidP="00DF07CB">
            <w:pPr>
              <w:rPr>
                <w:sz w:val="20"/>
                <w:szCs w:val="20"/>
              </w:rPr>
            </w:pPr>
            <w:bookmarkStart w:id="600" w:name="_Toc354473771"/>
            <w:bookmarkEnd w:id="600"/>
          </w:p>
          <w:p w:rsidR="009748DC" w:rsidRPr="00B3499B" w:rsidRDefault="009748DC" w:rsidP="00DF07CB">
            <w:pPr>
              <w:rPr>
                <w:sz w:val="20"/>
                <w:szCs w:val="20"/>
              </w:rPr>
            </w:pPr>
            <w:bookmarkStart w:id="601" w:name="_Toc354473772"/>
            <w:bookmarkEnd w:id="601"/>
          </w:p>
          <w:p w:rsidR="009748DC" w:rsidRPr="00B3499B" w:rsidRDefault="009748DC" w:rsidP="00DF07CB">
            <w:pPr>
              <w:rPr>
                <w:sz w:val="20"/>
                <w:szCs w:val="20"/>
              </w:rPr>
            </w:pPr>
            <w:bookmarkStart w:id="602" w:name="_Toc354473773"/>
            <w:bookmarkEnd w:id="602"/>
          </w:p>
          <w:p w:rsidR="009748DC" w:rsidRPr="00B3499B" w:rsidRDefault="009748DC" w:rsidP="00DF07CB">
            <w:pPr>
              <w:rPr>
                <w:sz w:val="20"/>
                <w:szCs w:val="20"/>
              </w:rPr>
            </w:pPr>
            <w:bookmarkStart w:id="603" w:name="_Toc354473774"/>
            <w:bookmarkEnd w:id="603"/>
          </w:p>
          <w:p w:rsidR="009748DC" w:rsidRPr="00B3499B" w:rsidRDefault="009748DC" w:rsidP="00DF07CB">
            <w:pPr>
              <w:rPr>
                <w:sz w:val="20"/>
                <w:szCs w:val="20"/>
              </w:rPr>
            </w:pPr>
            <w:bookmarkStart w:id="604" w:name="_Toc354473775"/>
            <w:bookmarkEnd w:id="604"/>
          </w:p>
          <w:p w:rsidR="009748DC" w:rsidRPr="00B3499B" w:rsidRDefault="009748DC" w:rsidP="00DF07CB">
            <w:pPr>
              <w:rPr>
                <w:sz w:val="20"/>
                <w:szCs w:val="20"/>
              </w:rPr>
            </w:pPr>
            <w:bookmarkStart w:id="605" w:name="_Toc354473776"/>
            <w:bookmarkEnd w:id="605"/>
          </w:p>
          <w:p w:rsidR="009748DC" w:rsidRPr="00B3499B" w:rsidRDefault="009748DC" w:rsidP="00DF07CB">
            <w:pPr>
              <w:rPr>
                <w:sz w:val="20"/>
                <w:szCs w:val="20"/>
              </w:rPr>
            </w:pPr>
            <w:bookmarkStart w:id="606" w:name="_Toc354473777"/>
            <w:bookmarkEnd w:id="606"/>
          </w:p>
          <w:p w:rsidR="009748DC" w:rsidRPr="00B3499B" w:rsidRDefault="009748DC" w:rsidP="00DF07CB">
            <w:pPr>
              <w:rPr>
                <w:sz w:val="20"/>
                <w:szCs w:val="20"/>
              </w:rPr>
            </w:pPr>
            <w:r w:rsidRPr="00B3499B">
              <w:rPr>
                <w:sz w:val="20"/>
                <w:szCs w:val="20"/>
              </w:rPr>
              <w:t>3V</w:t>
            </w:r>
            <w:bookmarkStart w:id="607" w:name="_Toc354473778"/>
            <w:bookmarkEnd w:id="607"/>
            <w:r w:rsidR="006A7F55">
              <w:rPr>
                <w:sz w:val="20"/>
                <w:szCs w:val="20"/>
              </w:rPr>
              <w:t>rms</w:t>
            </w:r>
          </w:p>
          <w:p w:rsidR="009748DC" w:rsidRPr="00B3499B" w:rsidRDefault="009748DC" w:rsidP="00DF07CB">
            <w:pPr>
              <w:rPr>
                <w:sz w:val="20"/>
                <w:szCs w:val="20"/>
              </w:rPr>
            </w:pPr>
            <w:bookmarkStart w:id="608" w:name="_Toc354473779"/>
            <w:bookmarkEnd w:id="608"/>
          </w:p>
          <w:p w:rsidR="009748DC" w:rsidRPr="00B3499B" w:rsidRDefault="009748DC" w:rsidP="00DF07CB">
            <w:pPr>
              <w:rPr>
                <w:sz w:val="20"/>
                <w:szCs w:val="20"/>
              </w:rPr>
            </w:pPr>
            <w:bookmarkStart w:id="609" w:name="_Toc354473780"/>
            <w:bookmarkEnd w:id="609"/>
          </w:p>
          <w:p w:rsidR="009748DC" w:rsidRPr="00B3499B" w:rsidRDefault="009748DC" w:rsidP="00DF07CB">
            <w:pPr>
              <w:rPr>
                <w:sz w:val="20"/>
                <w:szCs w:val="20"/>
              </w:rPr>
            </w:pPr>
            <w:r w:rsidRPr="00B3499B">
              <w:rPr>
                <w:sz w:val="20"/>
                <w:szCs w:val="20"/>
              </w:rPr>
              <w:t>3V/m</w:t>
            </w:r>
            <w:bookmarkStart w:id="610" w:name="_Toc354473781"/>
            <w:bookmarkEnd w:id="610"/>
          </w:p>
        </w:tc>
        <w:tc>
          <w:tcPr>
            <w:tcW w:w="4068" w:type="dxa"/>
          </w:tcPr>
          <w:p w:rsidR="009748DC" w:rsidRPr="00B3499B" w:rsidRDefault="009748DC" w:rsidP="00DF07CB">
            <w:pPr>
              <w:rPr>
                <w:sz w:val="20"/>
                <w:szCs w:val="20"/>
              </w:rPr>
            </w:pPr>
            <w:r w:rsidRPr="00B3499B">
              <w:rPr>
                <w:sz w:val="20"/>
                <w:szCs w:val="20"/>
              </w:rPr>
              <w:t xml:space="preserve">Portable and mobile RF communications equipment should be used no closer to any part of the </w:t>
            </w:r>
            <w:r>
              <w:rPr>
                <w:sz w:val="20"/>
                <w:szCs w:val="20"/>
              </w:rPr>
              <w:t>Maestro Rechargeable System</w:t>
            </w:r>
            <w:r w:rsidRPr="00B3499B">
              <w:rPr>
                <w:sz w:val="20"/>
                <w:szCs w:val="20"/>
              </w:rPr>
              <w:t xml:space="preserve">, including </w:t>
            </w:r>
            <w:proofErr w:type="gramStart"/>
            <w:r w:rsidRPr="00B3499B">
              <w:rPr>
                <w:sz w:val="20"/>
                <w:szCs w:val="20"/>
              </w:rPr>
              <w:t>cables, that</w:t>
            </w:r>
            <w:proofErr w:type="gramEnd"/>
            <w:r w:rsidRPr="00B3499B">
              <w:rPr>
                <w:sz w:val="20"/>
                <w:szCs w:val="20"/>
              </w:rPr>
              <w:t xml:space="preserve"> the recommended separation distance calculated from the equation applicable to the frequency of the transmitter.</w:t>
            </w:r>
            <w:bookmarkStart w:id="611" w:name="_Toc354473782"/>
            <w:bookmarkEnd w:id="611"/>
          </w:p>
          <w:p w:rsidR="009748DC" w:rsidRDefault="009748DC" w:rsidP="00DF07CB">
            <w:pPr>
              <w:rPr>
                <w:sz w:val="20"/>
                <w:szCs w:val="20"/>
              </w:rPr>
            </w:pPr>
            <w:bookmarkStart w:id="612" w:name="_Toc354473783"/>
            <w:bookmarkEnd w:id="612"/>
          </w:p>
          <w:p w:rsidR="000D48D3" w:rsidRPr="005F2537" w:rsidRDefault="000D48D3" w:rsidP="00DF07CB">
            <w:pPr>
              <w:rPr>
                <w:sz w:val="40"/>
                <w:szCs w:val="40"/>
              </w:rPr>
            </w:pPr>
          </w:p>
          <w:p w:rsidR="009748DC" w:rsidRPr="00B3499B" w:rsidRDefault="009748DC" w:rsidP="00DF07CB">
            <w:pPr>
              <w:rPr>
                <w:sz w:val="20"/>
                <w:szCs w:val="20"/>
              </w:rPr>
            </w:pPr>
            <w:r w:rsidRPr="00B3499B">
              <w:rPr>
                <w:i/>
                <w:iCs/>
                <w:sz w:val="20"/>
                <w:szCs w:val="20"/>
              </w:rPr>
              <w:t>d</w:t>
            </w:r>
            <w:r w:rsidRPr="00B3499B">
              <w:rPr>
                <w:sz w:val="20"/>
                <w:szCs w:val="20"/>
              </w:rPr>
              <w:t xml:space="preserve"> = 1.2 √</w:t>
            </w:r>
            <w:r w:rsidRPr="00B3499B">
              <w:rPr>
                <w:i/>
                <w:iCs/>
                <w:sz w:val="20"/>
                <w:szCs w:val="20"/>
              </w:rPr>
              <w:t>P</w:t>
            </w:r>
            <w:bookmarkStart w:id="613" w:name="_Toc354473784"/>
            <w:bookmarkEnd w:id="613"/>
          </w:p>
          <w:p w:rsidR="009748DC" w:rsidRPr="00B3499B" w:rsidRDefault="009748DC" w:rsidP="00DF07CB">
            <w:pPr>
              <w:rPr>
                <w:sz w:val="20"/>
                <w:szCs w:val="20"/>
              </w:rPr>
            </w:pPr>
            <w:bookmarkStart w:id="614" w:name="_Toc354473785"/>
            <w:bookmarkEnd w:id="614"/>
          </w:p>
          <w:p w:rsidR="009748DC" w:rsidRPr="00B3499B" w:rsidRDefault="009748DC" w:rsidP="00DF07CB">
            <w:pPr>
              <w:rPr>
                <w:sz w:val="20"/>
                <w:szCs w:val="20"/>
              </w:rPr>
            </w:pPr>
            <w:bookmarkStart w:id="615" w:name="_Toc354473786"/>
            <w:bookmarkEnd w:id="615"/>
          </w:p>
          <w:p w:rsidR="009748DC" w:rsidRPr="00B3499B" w:rsidRDefault="009748DC" w:rsidP="00DF07CB">
            <w:pPr>
              <w:rPr>
                <w:sz w:val="20"/>
                <w:szCs w:val="20"/>
              </w:rPr>
            </w:pPr>
            <w:r w:rsidRPr="00B3499B">
              <w:rPr>
                <w:i/>
                <w:iCs/>
                <w:sz w:val="20"/>
                <w:szCs w:val="20"/>
              </w:rPr>
              <w:t>d</w:t>
            </w:r>
            <w:r w:rsidRPr="00B3499B">
              <w:rPr>
                <w:sz w:val="20"/>
                <w:szCs w:val="20"/>
              </w:rPr>
              <w:t xml:space="preserve"> = 1.2√</w:t>
            </w:r>
            <w:r w:rsidRPr="00B3499B">
              <w:rPr>
                <w:i/>
                <w:iCs/>
                <w:sz w:val="20"/>
                <w:szCs w:val="20"/>
              </w:rPr>
              <w:t>P</w:t>
            </w:r>
            <w:r w:rsidRPr="00B3499B">
              <w:rPr>
                <w:sz w:val="20"/>
                <w:szCs w:val="20"/>
              </w:rPr>
              <w:t xml:space="preserve">  80MHz to 800MHz</w:t>
            </w:r>
            <w:bookmarkStart w:id="616" w:name="_Toc354473787"/>
            <w:bookmarkEnd w:id="616"/>
          </w:p>
          <w:p w:rsidR="009748DC" w:rsidRPr="00B3499B" w:rsidRDefault="009748DC" w:rsidP="00DF07CB">
            <w:pPr>
              <w:rPr>
                <w:sz w:val="20"/>
                <w:szCs w:val="20"/>
              </w:rPr>
            </w:pPr>
            <w:bookmarkStart w:id="617" w:name="_Toc354473788"/>
            <w:bookmarkEnd w:id="617"/>
          </w:p>
          <w:p w:rsidR="009748DC" w:rsidRPr="00B3499B" w:rsidRDefault="009748DC" w:rsidP="00DF07CB">
            <w:pPr>
              <w:rPr>
                <w:sz w:val="20"/>
                <w:szCs w:val="20"/>
              </w:rPr>
            </w:pPr>
            <w:r w:rsidRPr="00B3499B">
              <w:rPr>
                <w:i/>
                <w:iCs/>
                <w:sz w:val="20"/>
                <w:szCs w:val="20"/>
              </w:rPr>
              <w:t>d</w:t>
            </w:r>
            <w:r w:rsidRPr="00B3499B">
              <w:rPr>
                <w:sz w:val="20"/>
                <w:szCs w:val="20"/>
              </w:rPr>
              <w:t xml:space="preserve"> = 2.3√</w:t>
            </w:r>
            <w:r w:rsidRPr="00B3499B">
              <w:rPr>
                <w:i/>
                <w:iCs/>
                <w:sz w:val="20"/>
                <w:szCs w:val="20"/>
              </w:rPr>
              <w:t>P</w:t>
            </w:r>
            <w:r w:rsidRPr="00B3499B">
              <w:rPr>
                <w:sz w:val="20"/>
                <w:szCs w:val="20"/>
              </w:rPr>
              <w:t xml:space="preserve">  800MHz to 2.5GHz</w:t>
            </w:r>
            <w:bookmarkStart w:id="618" w:name="_Toc354473789"/>
            <w:bookmarkEnd w:id="618"/>
          </w:p>
          <w:p w:rsidR="009748DC" w:rsidRPr="00B3499B" w:rsidRDefault="009748DC" w:rsidP="00DF07CB">
            <w:pPr>
              <w:rPr>
                <w:sz w:val="20"/>
                <w:szCs w:val="20"/>
              </w:rPr>
            </w:pPr>
            <w:bookmarkStart w:id="619" w:name="_Toc354473790"/>
            <w:bookmarkEnd w:id="619"/>
          </w:p>
          <w:p w:rsidR="009748DC" w:rsidRPr="00B3499B" w:rsidRDefault="009748DC" w:rsidP="00DF07CB">
            <w:pPr>
              <w:rPr>
                <w:sz w:val="20"/>
                <w:szCs w:val="20"/>
              </w:rPr>
            </w:pPr>
            <w:proofErr w:type="gramStart"/>
            <w:r w:rsidRPr="00B3499B">
              <w:rPr>
                <w:sz w:val="20"/>
                <w:szCs w:val="20"/>
              </w:rPr>
              <w:t>where</w:t>
            </w:r>
            <w:proofErr w:type="gramEnd"/>
            <w:r w:rsidRPr="00B3499B">
              <w:rPr>
                <w:sz w:val="20"/>
                <w:szCs w:val="20"/>
              </w:rPr>
              <w:t xml:space="preserve"> </w:t>
            </w:r>
            <w:r w:rsidRPr="00B3499B">
              <w:rPr>
                <w:i/>
                <w:iCs/>
                <w:sz w:val="20"/>
                <w:szCs w:val="20"/>
              </w:rPr>
              <w:t>P</w:t>
            </w:r>
            <w:r w:rsidRPr="00B3499B">
              <w:rPr>
                <w:sz w:val="20"/>
                <w:szCs w:val="20"/>
              </w:rPr>
              <w:t xml:space="preserve"> is the maximum output power rating of the transmitter in watts (W) according to the transmitter manufacturer and </w:t>
            </w:r>
            <w:r w:rsidRPr="00B3499B">
              <w:rPr>
                <w:i/>
                <w:iCs/>
                <w:sz w:val="20"/>
                <w:szCs w:val="20"/>
              </w:rPr>
              <w:t>d</w:t>
            </w:r>
            <w:r w:rsidRPr="00B3499B">
              <w:rPr>
                <w:sz w:val="20"/>
                <w:szCs w:val="20"/>
              </w:rPr>
              <w:t xml:space="preserve"> is the recommended separation distance in meters (m).</w:t>
            </w:r>
            <w:bookmarkStart w:id="620" w:name="_Toc354473791"/>
            <w:bookmarkEnd w:id="620"/>
          </w:p>
          <w:p w:rsidR="009748DC" w:rsidRPr="00B3499B" w:rsidRDefault="009748DC" w:rsidP="00DF07CB">
            <w:pPr>
              <w:rPr>
                <w:sz w:val="20"/>
                <w:szCs w:val="20"/>
              </w:rPr>
            </w:pPr>
            <w:r w:rsidRPr="00B3499B">
              <w:rPr>
                <w:sz w:val="20"/>
                <w:szCs w:val="20"/>
              </w:rPr>
              <w:t xml:space="preserve">Field strengths from fixed RF transmitters, as determined by an electromagnetic site </w:t>
            </w:r>
            <w:proofErr w:type="spellStart"/>
            <w:r w:rsidRPr="00B3499B">
              <w:rPr>
                <w:sz w:val="20"/>
                <w:szCs w:val="20"/>
              </w:rPr>
              <w:t>survey,</w:t>
            </w:r>
            <w:r w:rsidRPr="00B3499B">
              <w:rPr>
                <w:sz w:val="20"/>
                <w:szCs w:val="20"/>
                <w:vertAlign w:val="superscript"/>
              </w:rPr>
              <w:t>a</w:t>
            </w:r>
            <w:proofErr w:type="spellEnd"/>
            <w:r w:rsidRPr="00B3499B">
              <w:rPr>
                <w:sz w:val="20"/>
                <w:szCs w:val="20"/>
                <w:vertAlign w:val="superscript"/>
              </w:rPr>
              <w:t xml:space="preserve"> </w:t>
            </w:r>
            <w:r w:rsidRPr="00B3499B">
              <w:rPr>
                <w:sz w:val="20"/>
                <w:szCs w:val="20"/>
              </w:rPr>
              <w:t xml:space="preserve">should be less than the compliance level in each frequency </w:t>
            </w:r>
            <w:proofErr w:type="spellStart"/>
            <w:r w:rsidRPr="00B3499B">
              <w:rPr>
                <w:sz w:val="20"/>
                <w:szCs w:val="20"/>
              </w:rPr>
              <w:t>range.</w:t>
            </w:r>
            <w:r w:rsidRPr="00B3499B">
              <w:rPr>
                <w:sz w:val="20"/>
                <w:szCs w:val="20"/>
                <w:vertAlign w:val="superscript"/>
              </w:rPr>
              <w:t>b</w:t>
            </w:r>
            <w:bookmarkStart w:id="621" w:name="_Toc354473792"/>
            <w:bookmarkEnd w:id="621"/>
            <w:proofErr w:type="spellEnd"/>
          </w:p>
          <w:p w:rsidR="009748DC" w:rsidRPr="00B3499B" w:rsidRDefault="009748DC" w:rsidP="00DF07CB">
            <w:pPr>
              <w:rPr>
                <w:sz w:val="20"/>
                <w:szCs w:val="20"/>
              </w:rPr>
            </w:pPr>
            <w:r w:rsidRPr="00B3499B">
              <w:rPr>
                <w:sz w:val="20"/>
                <w:szCs w:val="20"/>
              </w:rPr>
              <w:t>Interference may occur in the vicinity of equipment marked with the following symbol:</w:t>
            </w:r>
            <w:bookmarkStart w:id="622" w:name="_Toc354473793"/>
            <w:bookmarkEnd w:id="622"/>
          </w:p>
          <w:p w:rsidR="009748DC" w:rsidRPr="00B3499B" w:rsidRDefault="00987DCB" w:rsidP="00DF07CB">
            <w:pPr>
              <w:rPr>
                <w:sz w:val="20"/>
                <w:szCs w:val="20"/>
              </w:rPr>
            </w:pPr>
            <w:r>
              <w:rPr>
                <w:noProof/>
              </w:rPr>
              <w:drawing>
                <wp:inline distT="0" distB="0" distL="0" distR="0" wp14:anchorId="100B22E4" wp14:editId="1646463E">
                  <wp:extent cx="400050" cy="342900"/>
                  <wp:effectExtent l="0" t="0" r="0" b="0"/>
                  <wp:docPr id="148" name="Picture 14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bookmarkStart w:id="623" w:name="_Toc354473794"/>
            <w:bookmarkEnd w:id="623"/>
          </w:p>
        </w:tc>
        <w:bookmarkStart w:id="624" w:name="_Toc354473795"/>
        <w:bookmarkEnd w:id="624"/>
      </w:tr>
      <w:tr w:rsidR="009748DC" w:rsidTr="00DF07CB">
        <w:tc>
          <w:tcPr>
            <w:tcW w:w="8856" w:type="dxa"/>
            <w:gridSpan w:val="4"/>
          </w:tcPr>
          <w:p w:rsidR="009748DC" w:rsidRPr="00B3499B" w:rsidRDefault="009748DC" w:rsidP="00DF07CB">
            <w:pPr>
              <w:rPr>
                <w:rFonts w:cs="Arial"/>
                <w:sz w:val="16"/>
                <w:szCs w:val="16"/>
              </w:rPr>
            </w:pPr>
            <w:r w:rsidRPr="00B3499B">
              <w:rPr>
                <w:rFonts w:cs="Arial"/>
                <w:sz w:val="16"/>
                <w:szCs w:val="16"/>
              </w:rPr>
              <w:t>NOTE 1   At 80 MHz and 800MHz, the higher frequency range applies.</w:t>
            </w:r>
            <w:bookmarkStart w:id="625" w:name="_Toc354473796"/>
            <w:bookmarkEnd w:id="625"/>
          </w:p>
          <w:p w:rsidR="009748DC" w:rsidRPr="00B3499B" w:rsidRDefault="009748DC" w:rsidP="00DF07CB">
            <w:pPr>
              <w:rPr>
                <w:rFonts w:cs="Arial"/>
                <w:sz w:val="20"/>
                <w:szCs w:val="20"/>
              </w:rPr>
            </w:pPr>
            <w:r w:rsidRPr="00B3499B">
              <w:rPr>
                <w:rFonts w:cs="Arial"/>
                <w:sz w:val="16"/>
                <w:szCs w:val="16"/>
              </w:rPr>
              <w:t>NOTE 2   These guidelines may not apply in all situations.  Electromagnetic propagation is affected by absorption and reflection from structures, objects and people.</w:t>
            </w:r>
            <w:bookmarkStart w:id="626" w:name="_Toc354473797"/>
            <w:bookmarkEnd w:id="626"/>
          </w:p>
        </w:tc>
        <w:bookmarkStart w:id="627" w:name="_Toc354473798"/>
        <w:bookmarkEnd w:id="627"/>
      </w:tr>
      <w:tr w:rsidR="009748DC" w:rsidTr="00DF07CB">
        <w:tc>
          <w:tcPr>
            <w:tcW w:w="8856" w:type="dxa"/>
            <w:gridSpan w:val="4"/>
          </w:tcPr>
          <w:p w:rsidR="009748DC" w:rsidRPr="00B3499B" w:rsidRDefault="009748DC" w:rsidP="00DF07CB">
            <w:pPr>
              <w:ind w:left="360" w:hanging="360"/>
              <w:rPr>
                <w:rFonts w:cs="Arial"/>
                <w:sz w:val="16"/>
                <w:szCs w:val="16"/>
              </w:rPr>
            </w:pPr>
            <w:proofErr w:type="gramStart"/>
            <w:r w:rsidRPr="00B3499B">
              <w:rPr>
                <w:rFonts w:cs="Arial"/>
                <w:sz w:val="16"/>
                <w:szCs w:val="16"/>
                <w:vertAlign w:val="superscript"/>
              </w:rPr>
              <w:t>a</w:t>
            </w:r>
            <w:proofErr w:type="gramEnd"/>
            <w:r w:rsidRPr="00B3499B">
              <w:rPr>
                <w:rFonts w:cs="Arial"/>
                <w:sz w:val="16"/>
                <w:szCs w:val="16"/>
                <w:vertAlign w:val="superscript"/>
              </w:rPr>
              <w:tab/>
            </w:r>
            <w:r w:rsidRPr="00B3499B">
              <w:rPr>
                <w:rFonts w:cs="Arial"/>
                <w:sz w:val="16"/>
                <w:szCs w:val="16"/>
              </w:rPr>
              <w:t xml:space="preserve">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Pr>
                <w:rFonts w:cs="Arial"/>
                <w:sz w:val="16"/>
                <w:szCs w:val="16"/>
              </w:rPr>
              <w:t>Maestro Rechargeable System</w:t>
            </w:r>
            <w:r w:rsidRPr="00B3499B">
              <w:rPr>
                <w:rFonts w:cs="Arial"/>
                <w:sz w:val="16"/>
                <w:szCs w:val="16"/>
              </w:rPr>
              <w:t xml:space="preserve"> is used exceeds the applicable RF compliance level above, the </w:t>
            </w:r>
            <w:r>
              <w:rPr>
                <w:rFonts w:cs="Arial"/>
                <w:sz w:val="16"/>
                <w:szCs w:val="16"/>
              </w:rPr>
              <w:t>Maestro Rechargeable System</w:t>
            </w:r>
            <w:r w:rsidRPr="00B3499B">
              <w:rPr>
                <w:rFonts w:cs="Arial"/>
                <w:sz w:val="16"/>
                <w:szCs w:val="16"/>
              </w:rPr>
              <w:t xml:space="preserve"> should be observed to verify normal operation.  If abnormal performance is observed, additional measures may be necessary, such as reorienting or relocating the </w:t>
            </w:r>
            <w:r>
              <w:rPr>
                <w:rFonts w:cs="Arial"/>
                <w:sz w:val="16"/>
                <w:szCs w:val="16"/>
              </w:rPr>
              <w:t>Maestro Rechargeable System</w:t>
            </w:r>
            <w:r w:rsidRPr="00B3499B">
              <w:rPr>
                <w:rFonts w:cs="Arial"/>
                <w:sz w:val="16"/>
                <w:szCs w:val="16"/>
              </w:rPr>
              <w:t>.</w:t>
            </w:r>
            <w:bookmarkStart w:id="628" w:name="_Toc354473799"/>
            <w:bookmarkEnd w:id="628"/>
          </w:p>
          <w:p w:rsidR="009748DC" w:rsidRPr="00B3499B" w:rsidRDefault="009748DC" w:rsidP="00DF07CB">
            <w:pPr>
              <w:ind w:left="360" w:hanging="360"/>
              <w:rPr>
                <w:rFonts w:cs="Arial"/>
                <w:sz w:val="20"/>
                <w:szCs w:val="20"/>
              </w:rPr>
            </w:pPr>
            <w:r w:rsidRPr="00B3499B">
              <w:rPr>
                <w:rFonts w:cs="Arial"/>
                <w:sz w:val="16"/>
                <w:szCs w:val="16"/>
                <w:vertAlign w:val="superscript"/>
              </w:rPr>
              <w:t>b</w:t>
            </w:r>
            <w:r w:rsidRPr="00B3499B">
              <w:rPr>
                <w:rFonts w:cs="Arial"/>
                <w:sz w:val="16"/>
                <w:szCs w:val="16"/>
              </w:rPr>
              <w:tab/>
              <w:t>Over the frequency range 150kHz to 80MHz, field strengths should be less than 3 V/m.</w:t>
            </w:r>
            <w:bookmarkStart w:id="629" w:name="_Toc354473800"/>
            <w:bookmarkEnd w:id="629"/>
          </w:p>
        </w:tc>
        <w:bookmarkStart w:id="630" w:name="_Toc354473801"/>
        <w:bookmarkEnd w:id="630"/>
      </w:tr>
    </w:tbl>
    <w:p w:rsidR="009748DC" w:rsidRDefault="009748DC" w:rsidP="009748DC">
      <w:bookmarkStart w:id="631" w:name="_Toc354473802"/>
      <w:bookmarkEnd w:id="631"/>
    </w:p>
    <w:p w:rsidR="009748DC" w:rsidRDefault="009748DC" w:rsidP="009748DC">
      <w:bookmarkStart w:id="632" w:name="_Toc354473803"/>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36"/>
        <w:gridCol w:w="2136"/>
        <w:gridCol w:w="2136"/>
      </w:tblGrid>
      <w:tr w:rsidR="009748DC" w:rsidTr="00DF07CB">
        <w:tc>
          <w:tcPr>
            <w:tcW w:w="8856" w:type="dxa"/>
            <w:gridSpan w:val="4"/>
          </w:tcPr>
          <w:p w:rsidR="009748DC" w:rsidRPr="00B3499B" w:rsidRDefault="009748DC" w:rsidP="00DF07CB">
            <w:pPr>
              <w:jc w:val="center"/>
              <w:rPr>
                <w:b/>
                <w:bCs/>
              </w:rPr>
            </w:pPr>
            <w:r w:rsidRPr="00B3499B">
              <w:rPr>
                <w:b/>
                <w:bCs/>
              </w:rPr>
              <w:t>Recommended separation distances between</w:t>
            </w:r>
            <w:bookmarkStart w:id="633" w:name="_Toc354473804"/>
            <w:bookmarkEnd w:id="633"/>
          </w:p>
          <w:p w:rsidR="009748DC" w:rsidRDefault="00AB0B1A" w:rsidP="00DF07CB">
            <w:pPr>
              <w:jc w:val="center"/>
            </w:pPr>
            <w:r>
              <w:rPr>
                <w:b/>
                <w:bCs/>
              </w:rPr>
              <w:t>p</w:t>
            </w:r>
            <w:r w:rsidR="009748DC" w:rsidRPr="00B3499B">
              <w:rPr>
                <w:b/>
                <w:bCs/>
              </w:rPr>
              <w:t xml:space="preserve">ortable and mobile RF communications equipment and the </w:t>
            </w:r>
            <w:r w:rsidR="009748DC">
              <w:rPr>
                <w:b/>
                <w:bCs/>
              </w:rPr>
              <w:t>Maestro Rechargeable System</w:t>
            </w:r>
            <w:bookmarkStart w:id="634" w:name="_Toc354473805"/>
            <w:bookmarkEnd w:id="634"/>
          </w:p>
        </w:tc>
        <w:bookmarkStart w:id="635" w:name="_Toc354473806"/>
        <w:bookmarkEnd w:id="635"/>
      </w:tr>
      <w:tr w:rsidR="009748DC" w:rsidTr="00DF07CB">
        <w:tc>
          <w:tcPr>
            <w:tcW w:w="8856" w:type="dxa"/>
            <w:gridSpan w:val="4"/>
          </w:tcPr>
          <w:p w:rsidR="009748DC" w:rsidRDefault="009748DC" w:rsidP="00DF07CB">
            <w:r w:rsidRPr="00B3499B">
              <w:rPr>
                <w:sz w:val="20"/>
                <w:szCs w:val="20"/>
              </w:rPr>
              <w:t xml:space="preserve">The </w:t>
            </w:r>
            <w:r>
              <w:rPr>
                <w:sz w:val="20"/>
                <w:szCs w:val="20"/>
              </w:rPr>
              <w:t>Maestro Rechargeable System</w:t>
            </w:r>
            <w:r w:rsidRPr="00B3499B">
              <w:rPr>
                <w:sz w:val="20"/>
                <w:szCs w:val="20"/>
              </w:rPr>
              <w:t xml:space="preserve"> is intended for use in an electromagnetic environment in which radiated RF disturbances are controlled.  The customer of the user of the </w:t>
            </w:r>
            <w:r>
              <w:rPr>
                <w:sz w:val="20"/>
                <w:szCs w:val="20"/>
              </w:rPr>
              <w:t>Maestro Rechargeable System</w:t>
            </w:r>
            <w:r w:rsidRPr="00B3499B">
              <w:rPr>
                <w:sz w:val="20"/>
                <w:szCs w:val="20"/>
              </w:rPr>
              <w:t xml:space="preserve"> can help prevent electromagnetic interference by maintaining a minimum distance between portable and mobile RF communications equipment (transmitters) and the </w:t>
            </w:r>
            <w:r>
              <w:rPr>
                <w:sz w:val="20"/>
                <w:szCs w:val="20"/>
              </w:rPr>
              <w:t>Maestro Rechargeable System</w:t>
            </w:r>
            <w:r w:rsidRPr="00B3499B">
              <w:rPr>
                <w:sz w:val="20"/>
                <w:szCs w:val="20"/>
              </w:rPr>
              <w:t xml:space="preserve"> as recommended below, according to the maximum power of the communications equipment.</w:t>
            </w:r>
            <w:bookmarkStart w:id="636" w:name="_Toc354473807"/>
            <w:bookmarkEnd w:id="636"/>
          </w:p>
        </w:tc>
        <w:bookmarkStart w:id="637" w:name="_Toc354473808"/>
        <w:bookmarkEnd w:id="637"/>
      </w:tr>
      <w:tr w:rsidR="009748DC" w:rsidTr="00DF07CB">
        <w:tc>
          <w:tcPr>
            <w:tcW w:w="2448" w:type="dxa"/>
            <w:vMerge w:val="restart"/>
          </w:tcPr>
          <w:p w:rsidR="009748DC" w:rsidRPr="00B3499B" w:rsidRDefault="009748DC" w:rsidP="00DF07CB">
            <w:pPr>
              <w:jc w:val="center"/>
              <w:rPr>
                <w:b/>
                <w:bCs/>
                <w:sz w:val="20"/>
                <w:szCs w:val="20"/>
              </w:rPr>
            </w:pPr>
            <w:r w:rsidRPr="00B3499B">
              <w:rPr>
                <w:b/>
                <w:bCs/>
                <w:sz w:val="20"/>
                <w:szCs w:val="20"/>
              </w:rPr>
              <w:t>Rated maximum output power of transmitter</w:t>
            </w:r>
            <w:bookmarkStart w:id="638" w:name="_Toc354473809"/>
            <w:bookmarkEnd w:id="638"/>
          </w:p>
          <w:p w:rsidR="009748DC" w:rsidRPr="00B3499B" w:rsidRDefault="009748DC" w:rsidP="00DF07CB">
            <w:pPr>
              <w:jc w:val="center"/>
              <w:rPr>
                <w:sz w:val="20"/>
                <w:szCs w:val="20"/>
              </w:rPr>
            </w:pPr>
            <w:r w:rsidRPr="00B3499B">
              <w:rPr>
                <w:sz w:val="20"/>
                <w:szCs w:val="20"/>
              </w:rPr>
              <w:t>W</w:t>
            </w:r>
            <w:bookmarkStart w:id="639" w:name="_Toc354473810"/>
            <w:bookmarkEnd w:id="639"/>
          </w:p>
        </w:tc>
        <w:tc>
          <w:tcPr>
            <w:tcW w:w="6408" w:type="dxa"/>
            <w:gridSpan w:val="3"/>
          </w:tcPr>
          <w:p w:rsidR="009748DC" w:rsidRPr="00B3499B" w:rsidRDefault="009748DC" w:rsidP="00DF07CB">
            <w:pPr>
              <w:jc w:val="center"/>
              <w:rPr>
                <w:b/>
                <w:bCs/>
                <w:sz w:val="20"/>
                <w:szCs w:val="20"/>
              </w:rPr>
            </w:pPr>
            <w:r w:rsidRPr="00B3499B">
              <w:rPr>
                <w:b/>
                <w:bCs/>
                <w:sz w:val="20"/>
                <w:szCs w:val="20"/>
              </w:rPr>
              <w:t>Separation distance according to frequency of transmitter</w:t>
            </w:r>
            <w:bookmarkStart w:id="640" w:name="_Toc354473811"/>
            <w:bookmarkEnd w:id="640"/>
          </w:p>
          <w:p w:rsidR="009748DC" w:rsidRPr="00B3499B" w:rsidRDefault="009748DC" w:rsidP="00DF07CB">
            <w:pPr>
              <w:jc w:val="center"/>
              <w:rPr>
                <w:sz w:val="20"/>
                <w:szCs w:val="20"/>
              </w:rPr>
            </w:pPr>
            <w:r w:rsidRPr="00B3499B">
              <w:rPr>
                <w:sz w:val="20"/>
                <w:szCs w:val="20"/>
              </w:rPr>
              <w:t>m</w:t>
            </w:r>
            <w:bookmarkStart w:id="641" w:name="_Toc354473812"/>
            <w:bookmarkEnd w:id="641"/>
          </w:p>
        </w:tc>
        <w:bookmarkStart w:id="642" w:name="_Toc354473813"/>
        <w:bookmarkEnd w:id="642"/>
      </w:tr>
      <w:tr w:rsidR="009748DC" w:rsidTr="00DF07CB">
        <w:tc>
          <w:tcPr>
            <w:tcW w:w="2448" w:type="dxa"/>
            <w:vMerge/>
          </w:tcPr>
          <w:p w:rsidR="009748DC" w:rsidRPr="00B3499B" w:rsidRDefault="009748DC" w:rsidP="00DF07CB">
            <w:pPr>
              <w:rPr>
                <w:sz w:val="20"/>
                <w:szCs w:val="20"/>
              </w:rPr>
            </w:pPr>
            <w:bookmarkStart w:id="643" w:name="_Toc354473814"/>
            <w:bookmarkEnd w:id="643"/>
          </w:p>
        </w:tc>
        <w:tc>
          <w:tcPr>
            <w:tcW w:w="2136" w:type="dxa"/>
          </w:tcPr>
          <w:p w:rsidR="009748DC" w:rsidRPr="00B3499B" w:rsidRDefault="009748DC" w:rsidP="00DF07CB">
            <w:pPr>
              <w:jc w:val="center"/>
              <w:rPr>
                <w:b/>
                <w:bCs/>
                <w:sz w:val="20"/>
                <w:szCs w:val="20"/>
              </w:rPr>
            </w:pPr>
            <w:r w:rsidRPr="00B3499B">
              <w:rPr>
                <w:b/>
                <w:bCs/>
                <w:sz w:val="20"/>
                <w:szCs w:val="20"/>
              </w:rPr>
              <w:t>150kHz to 80MHz</w:t>
            </w:r>
            <w:bookmarkStart w:id="644" w:name="_Toc354473815"/>
            <w:bookmarkEnd w:id="644"/>
          </w:p>
          <w:p w:rsidR="009748DC" w:rsidRPr="00B3499B" w:rsidRDefault="009748DC" w:rsidP="00DF07CB">
            <w:pPr>
              <w:jc w:val="center"/>
              <w:rPr>
                <w:sz w:val="20"/>
                <w:szCs w:val="20"/>
              </w:rPr>
            </w:pPr>
            <w:bookmarkStart w:id="645" w:name="_Toc354473816"/>
            <w:bookmarkEnd w:id="645"/>
          </w:p>
          <w:p w:rsidR="009748DC" w:rsidRPr="00B3499B" w:rsidRDefault="009748DC" w:rsidP="00DF07CB">
            <w:pPr>
              <w:jc w:val="center"/>
              <w:rPr>
                <w:sz w:val="20"/>
                <w:szCs w:val="20"/>
              </w:rPr>
            </w:pPr>
            <w:r w:rsidRPr="00B3499B">
              <w:rPr>
                <w:i/>
                <w:iCs/>
                <w:sz w:val="20"/>
                <w:szCs w:val="20"/>
              </w:rPr>
              <w:t>d</w:t>
            </w:r>
            <w:r w:rsidRPr="00B3499B">
              <w:rPr>
                <w:sz w:val="20"/>
                <w:szCs w:val="20"/>
              </w:rPr>
              <w:t xml:space="preserve"> = 1.2 √</w:t>
            </w:r>
            <w:r w:rsidRPr="00B3499B">
              <w:rPr>
                <w:i/>
                <w:iCs/>
                <w:sz w:val="20"/>
                <w:szCs w:val="20"/>
              </w:rPr>
              <w:t>P</w:t>
            </w:r>
            <w:bookmarkStart w:id="646" w:name="_Toc354473817"/>
            <w:bookmarkEnd w:id="646"/>
          </w:p>
        </w:tc>
        <w:tc>
          <w:tcPr>
            <w:tcW w:w="2136" w:type="dxa"/>
          </w:tcPr>
          <w:p w:rsidR="009748DC" w:rsidRPr="00B3499B" w:rsidRDefault="009748DC" w:rsidP="00DF07CB">
            <w:pPr>
              <w:jc w:val="center"/>
              <w:rPr>
                <w:b/>
                <w:bCs/>
                <w:sz w:val="20"/>
                <w:szCs w:val="20"/>
              </w:rPr>
            </w:pPr>
            <w:r w:rsidRPr="00B3499B">
              <w:rPr>
                <w:b/>
                <w:bCs/>
                <w:sz w:val="20"/>
                <w:szCs w:val="20"/>
              </w:rPr>
              <w:t>80MHz to 800MHz</w:t>
            </w:r>
            <w:bookmarkStart w:id="647" w:name="_Toc354473818"/>
            <w:bookmarkEnd w:id="647"/>
          </w:p>
          <w:p w:rsidR="009748DC" w:rsidRPr="00B3499B" w:rsidRDefault="009748DC" w:rsidP="00DF07CB">
            <w:pPr>
              <w:jc w:val="center"/>
              <w:rPr>
                <w:sz w:val="20"/>
                <w:szCs w:val="20"/>
              </w:rPr>
            </w:pPr>
            <w:bookmarkStart w:id="648" w:name="_Toc354473819"/>
            <w:bookmarkEnd w:id="648"/>
          </w:p>
          <w:p w:rsidR="009748DC" w:rsidRPr="00B3499B" w:rsidRDefault="009748DC" w:rsidP="00DF07CB">
            <w:pPr>
              <w:jc w:val="center"/>
              <w:rPr>
                <w:sz w:val="20"/>
                <w:szCs w:val="20"/>
              </w:rPr>
            </w:pPr>
            <w:r w:rsidRPr="00B3499B">
              <w:rPr>
                <w:i/>
                <w:iCs/>
                <w:sz w:val="20"/>
                <w:szCs w:val="20"/>
              </w:rPr>
              <w:t>d</w:t>
            </w:r>
            <w:r w:rsidRPr="00B3499B">
              <w:rPr>
                <w:sz w:val="20"/>
                <w:szCs w:val="20"/>
              </w:rPr>
              <w:t xml:space="preserve"> = 1.2 √</w:t>
            </w:r>
            <w:r w:rsidRPr="00B3499B">
              <w:rPr>
                <w:i/>
                <w:iCs/>
                <w:sz w:val="20"/>
                <w:szCs w:val="20"/>
              </w:rPr>
              <w:t>P</w:t>
            </w:r>
            <w:bookmarkStart w:id="649" w:name="_Toc354473820"/>
            <w:bookmarkEnd w:id="649"/>
          </w:p>
        </w:tc>
        <w:tc>
          <w:tcPr>
            <w:tcW w:w="2136" w:type="dxa"/>
          </w:tcPr>
          <w:p w:rsidR="009748DC" w:rsidRPr="00B3499B" w:rsidRDefault="009748DC" w:rsidP="00DF07CB">
            <w:pPr>
              <w:jc w:val="center"/>
              <w:rPr>
                <w:b/>
                <w:bCs/>
                <w:sz w:val="20"/>
                <w:szCs w:val="20"/>
              </w:rPr>
            </w:pPr>
            <w:r w:rsidRPr="00B3499B">
              <w:rPr>
                <w:b/>
                <w:bCs/>
                <w:sz w:val="20"/>
                <w:szCs w:val="20"/>
              </w:rPr>
              <w:t>800MHz to 2.5 GHz</w:t>
            </w:r>
            <w:bookmarkStart w:id="650" w:name="_Toc354473821"/>
            <w:bookmarkEnd w:id="650"/>
          </w:p>
          <w:p w:rsidR="009748DC" w:rsidRPr="00B3499B" w:rsidRDefault="009748DC" w:rsidP="00DF07CB">
            <w:pPr>
              <w:jc w:val="center"/>
              <w:rPr>
                <w:sz w:val="20"/>
                <w:szCs w:val="20"/>
              </w:rPr>
            </w:pPr>
            <w:bookmarkStart w:id="651" w:name="_Toc354473822"/>
            <w:bookmarkEnd w:id="651"/>
          </w:p>
          <w:p w:rsidR="009748DC" w:rsidRPr="00B3499B" w:rsidRDefault="009748DC" w:rsidP="00DF07CB">
            <w:pPr>
              <w:jc w:val="center"/>
              <w:rPr>
                <w:sz w:val="20"/>
                <w:szCs w:val="20"/>
              </w:rPr>
            </w:pPr>
            <w:r w:rsidRPr="00B3499B">
              <w:rPr>
                <w:i/>
                <w:iCs/>
                <w:sz w:val="20"/>
                <w:szCs w:val="20"/>
              </w:rPr>
              <w:t>d</w:t>
            </w:r>
            <w:r w:rsidRPr="00B3499B">
              <w:rPr>
                <w:sz w:val="20"/>
                <w:szCs w:val="20"/>
              </w:rPr>
              <w:t xml:space="preserve"> = 2.3 √</w:t>
            </w:r>
            <w:r w:rsidRPr="00B3499B">
              <w:rPr>
                <w:i/>
                <w:iCs/>
                <w:sz w:val="20"/>
                <w:szCs w:val="20"/>
              </w:rPr>
              <w:t>P</w:t>
            </w:r>
            <w:bookmarkStart w:id="652" w:name="_Toc354473823"/>
            <w:bookmarkEnd w:id="652"/>
          </w:p>
        </w:tc>
        <w:bookmarkStart w:id="653" w:name="_Toc354473824"/>
        <w:bookmarkEnd w:id="653"/>
      </w:tr>
      <w:tr w:rsidR="009748DC" w:rsidTr="00DF07CB">
        <w:tc>
          <w:tcPr>
            <w:tcW w:w="2448" w:type="dxa"/>
          </w:tcPr>
          <w:p w:rsidR="009748DC" w:rsidRPr="00B3499B" w:rsidRDefault="009748DC" w:rsidP="00DF07CB">
            <w:pPr>
              <w:jc w:val="center"/>
              <w:rPr>
                <w:sz w:val="20"/>
                <w:szCs w:val="20"/>
              </w:rPr>
            </w:pPr>
            <w:r w:rsidRPr="00B3499B">
              <w:rPr>
                <w:sz w:val="20"/>
                <w:szCs w:val="20"/>
              </w:rPr>
              <w:t>0.01</w:t>
            </w:r>
            <w:bookmarkStart w:id="654" w:name="_Toc354473825"/>
            <w:bookmarkEnd w:id="654"/>
          </w:p>
        </w:tc>
        <w:tc>
          <w:tcPr>
            <w:tcW w:w="2136" w:type="dxa"/>
          </w:tcPr>
          <w:p w:rsidR="009748DC" w:rsidRPr="00B3499B" w:rsidRDefault="009748DC" w:rsidP="00DF07CB">
            <w:pPr>
              <w:jc w:val="center"/>
              <w:rPr>
                <w:sz w:val="20"/>
                <w:szCs w:val="20"/>
              </w:rPr>
            </w:pPr>
            <w:r w:rsidRPr="00B3499B">
              <w:rPr>
                <w:sz w:val="20"/>
                <w:szCs w:val="20"/>
              </w:rPr>
              <w:t>0.12</w:t>
            </w:r>
            <w:bookmarkStart w:id="655" w:name="_Toc354473826"/>
            <w:bookmarkEnd w:id="655"/>
          </w:p>
        </w:tc>
        <w:tc>
          <w:tcPr>
            <w:tcW w:w="2136" w:type="dxa"/>
          </w:tcPr>
          <w:p w:rsidR="009748DC" w:rsidRPr="00B3499B" w:rsidRDefault="009748DC" w:rsidP="00DF07CB">
            <w:pPr>
              <w:jc w:val="center"/>
              <w:rPr>
                <w:sz w:val="20"/>
                <w:szCs w:val="20"/>
              </w:rPr>
            </w:pPr>
            <w:r w:rsidRPr="00B3499B">
              <w:rPr>
                <w:sz w:val="20"/>
                <w:szCs w:val="20"/>
              </w:rPr>
              <w:t>0.12</w:t>
            </w:r>
            <w:bookmarkStart w:id="656" w:name="_Toc354473827"/>
            <w:bookmarkEnd w:id="656"/>
          </w:p>
        </w:tc>
        <w:tc>
          <w:tcPr>
            <w:tcW w:w="2136" w:type="dxa"/>
          </w:tcPr>
          <w:p w:rsidR="009748DC" w:rsidRPr="00B3499B" w:rsidRDefault="009748DC" w:rsidP="00DF07CB">
            <w:pPr>
              <w:jc w:val="center"/>
              <w:rPr>
                <w:sz w:val="20"/>
                <w:szCs w:val="20"/>
              </w:rPr>
            </w:pPr>
            <w:r w:rsidRPr="00B3499B">
              <w:rPr>
                <w:sz w:val="20"/>
                <w:szCs w:val="20"/>
              </w:rPr>
              <w:t>0.23</w:t>
            </w:r>
            <w:bookmarkStart w:id="657" w:name="_Toc354473828"/>
            <w:bookmarkEnd w:id="657"/>
          </w:p>
        </w:tc>
        <w:bookmarkStart w:id="658" w:name="_Toc354473829"/>
        <w:bookmarkEnd w:id="658"/>
      </w:tr>
      <w:tr w:rsidR="009748DC" w:rsidTr="00DF07CB">
        <w:tc>
          <w:tcPr>
            <w:tcW w:w="2448" w:type="dxa"/>
          </w:tcPr>
          <w:p w:rsidR="009748DC" w:rsidRPr="00B3499B" w:rsidRDefault="009748DC" w:rsidP="00DF07CB">
            <w:pPr>
              <w:jc w:val="center"/>
              <w:rPr>
                <w:sz w:val="20"/>
                <w:szCs w:val="20"/>
              </w:rPr>
            </w:pPr>
            <w:r w:rsidRPr="00B3499B">
              <w:rPr>
                <w:sz w:val="20"/>
                <w:szCs w:val="20"/>
              </w:rPr>
              <w:t>0.1</w:t>
            </w:r>
            <w:bookmarkStart w:id="659" w:name="_Toc354473830"/>
            <w:bookmarkEnd w:id="659"/>
          </w:p>
        </w:tc>
        <w:tc>
          <w:tcPr>
            <w:tcW w:w="2136" w:type="dxa"/>
          </w:tcPr>
          <w:p w:rsidR="009748DC" w:rsidRPr="00B3499B" w:rsidRDefault="009748DC" w:rsidP="00DF07CB">
            <w:pPr>
              <w:jc w:val="center"/>
              <w:rPr>
                <w:sz w:val="20"/>
                <w:szCs w:val="20"/>
              </w:rPr>
            </w:pPr>
            <w:r w:rsidRPr="00B3499B">
              <w:rPr>
                <w:sz w:val="20"/>
                <w:szCs w:val="20"/>
              </w:rPr>
              <w:t>0.38</w:t>
            </w:r>
            <w:bookmarkStart w:id="660" w:name="_Toc354473831"/>
            <w:bookmarkEnd w:id="660"/>
          </w:p>
        </w:tc>
        <w:tc>
          <w:tcPr>
            <w:tcW w:w="2136" w:type="dxa"/>
          </w:tcPr>
          <w:p w:rsidR="009748DC" w:rsidRPr="00B3499B" w:rsidRDefault="009748DC" w:rsidP="00DF07CB">
            <w:pPr>
              <w:jc w:val="center"/>
              <w:rPr>
                <w:sz w:val="20"/>
                <w:szCs w:val="20"/>
              </w:rPr>
            </w:pPr>
            <w:r w:rsidRPr="00B3499B">
              <w:rPr>
                <w:sz w:val="20"/>
                <w:szCs w:val="20"/>
              </w:rPr>
              <w:t>0.38</w:t>
            </w:r>
            <w:bookmarkStart w:id="661" w:name="_Toc354473832"/>
            <w:bookmarkEnd w:id="661"/>
          </w:p>
        </w:tc>
        <w:tc>
          <w:tcPr>
            <w:tcW w:w="2136" w:type="dxa"/>
          </w:tcPr>
          <w:p w:rsidR="009748DC" w:rsidRPr="00B3499B" w:rsidRDefault="009748DC" w:rsidP="00DF07CB">
            <w:pPr>
              <w:jc w:val="center"/>
              <w:rPr>
                <w:sz w:val="20"/>
                <w:szCs w:val="20"/>
              </w:rPr>
            </w:pPr>
            <w:r w:rsidRPr="00B3499B">
              <w:rPr>
                <w:sz w:val="20"/>
                <w:szCs w:val="20"/>
              </w:rPr>
              <w:t>0.73</w:t>
            </w:r>
            <w:bookmarkStart w:id="662" w:name="_Toc354473833"/>
            <w:bookmarkEnd w:id="662"/>
          </w:p>
        </w:tc>
        <w:bookmarkStart w:id="663" w:name="_Toc354473834"/>
        <w:bookmarkEnd w:id="663"/>
      </w:tr>
      <w:tr w:rsidR="009748DC" w:rsidTr="00DF07CB">
        <w:tc>
          <w:tcPr>
            <w:tcW w:w="2448" w:type="dxa"/>
          </w:tcPr>
          <w:p w:rsidR="009748DC" w:rsidRPr="00B3499B" w:rsidRDefault="009748DC" w:rsidP="00DF07CB">
            <w:pPr>
              <w:jc w:val="center"/>
              <w:rPr>
                <w:sz w:val="20"/>
                <w:szCs w:val="20"/>
              </w:rPr>
            </w:pPr>
            <w:r w:rsidRPr="00B3499B">
              <w:rPr>
                <w:sz w:val="20"/>
                <w:szCs w:val="20"/>
              </w:rPr>
              <w:t>0</w:t>
            </w:r>
            <w:bookmarkStart w:id="664" w:name="_Toc354473835"/>
            <w:bookmarkEnd w:id="664"/>
          </w:p>
        </w:tc>
        <w:tc>
          <w:tcPr>
            <w:tcW w:w="2136" w:type="dxa"/>
          </w:tcPr>
          <w:p w:rsidR="009748DC" w:rsidRPr="00B3499B" w:rsidRDefault="009748DC" w:rsidP="00DF07CB">
            <w:pPr>
              <w:jc w:val="center"/>
              <w:rPr>
                <w:sz w:val="20"/>
                <w:szCs w:val="20"/>
              </w:rPr>
            </w:pPr>
            <w:r w:rsidRPr="00B3499B">
              <w:rPr>
                <w:sz w:val="20"/>
                <w:szCs w:val="20"/>
              </w:rPr>
              <w:t>1.2</w:t>
            </w:r>
            <w:bookmarkStart w:id="665" w:name="_Toc354473836"/>
            <w:bookmarkEnd w:id="665"/>
          </w:p>
        </w:tc>
        <w:tc>
          <w:tcPr>
            <w:tcW w:w="2136" w:type="dxa"/>
          </w:tcPr>
          <w:p w:rsidR="009748DC" w:rsidRPr="00B3499B" w:rsidRDefault="009748DC" w:rsidP="00DF07CB">
            <w:pPr>
              <w:jc w:val="center"/>
              <w:rPr>
                <w:sz w:val="20"/>
                <w:szCs w:val="20"/>
              </w:rPr>
            </w:pPr>
            <w:r w:rsidRPr="00B3499B">
              <w:rPr>
                <w:sz w:val="20"/>
                <w:szCs w:val="20"/>
              </w:rPr>
              <w:t>1.2</w:t>
            </w:r>
            <w:bookmarkStart w:id="666" w:name="_Toc354473837"/>
            <w:bookmarkEnd w:id="666"/>
          </w:p>
        </w:tc>
        <w:tc>
          <w:tcPr>
            <w:tcW w:w="2136" w:type="dxa"/>
          </w:tcPr>
          <w:p w:rsidR="009748DC" w:rsidRPr="00B3499B" w:rsidRDefault="009748DC" w:rsidP="00DF07CB">
            <w:pPr>
              <w:jc w:val="center"/>
              <w:rPr>
                <w:sz w:val="20"/>
                <w:szCs w:val="20"/>
              </w:rPr>
            </w:pPr>
            <w:r w:rsidRPr="00B3499B">
              <w:rPr>
                <w:sz w:val="20"/>
                <w:szCs w:val="20"/>
              </w:rPr>
              <w:t>2.3</w:t>
            </w:r>
            <w:bookmarkStart w:id="667" w:name="_Toc354473838"/>
            <w:bookmarkEnd w:id="667"/>
          </w:p>
        </w:tc>
        <w:bookmarkStart w:id="668" w:name="_Toc354473839"/>
        <w:bookmarkEnd w:id="668"/>
      </w:tr>
      <w:tr w:rsidR="009748DC" w:rsidTr="00DF07CB">
        <w:tc>
          <w:tcPr>
            <w:tcW w:w="2448" w:type="dxa"/>
          </w:tcPr>
          <w:p w:rsidR="009748DC" w:rsidRPr="00B3499B" w:rsidRDefault="009748DC" w:rsidP="00DF07CB">
            <w:pPr>
              <w:jc w:val="center"/>
              <w:rPr>
                <w:sz w:val="20"/>
                <w:szCs w:val="20"/>
              </w:rPr>
            </w:pPr>
            <w:r w:rsidRPr="00B3499B">
              <w:rPr>
                <w:sz w:val="20"/>
                <w:szCs w:val="20"/>
              </w:rPr>
              <w:t>10</w:t>
            </w:r>
            <w:bookmarkStart w:id="669" w:name="_Toc354473840"/>
            <w:bookmarkEnd w:id="669"/>
          </w:p>
        </w:tc>
        <w:tc>
          <w:tcPr>
            <w:tcW w:w="2136" w:type="dxa"/>
          </w:tcPr>
          <w:p w:rsidR="009748DC" w:rsidRPr="00B3499B" w:rsidRDefault="009748DC" w:rsidP="00DF07CB">
            <w:pPr>
              <w:jc w:val="center"/>
              <w:rPr>
                <w:sz w:val="20"/>
                <w:szCs w:val="20"/>
              </w:rPr>
            </w:pPr>
            <w:r w:rsidRPr="00B3499B">
              <w:rPr>
                <w:sz w:val="20"/>
                <w:szCs w:val="20"/>
              </w:rPr>
              <w:t>3.8</w:t>
            </w:r>
            <w:bookmarkStart w:id="670" w:name="_Toc354473841"/>
            <w:bookmarkEnd w:id="670"/>
          </w:p>
        </w:tc>
        <w:tc>
          <w:tcPr>
            <w:tcW w:w="2136" w:type="dxa"/>
          </w:tcPr>
          <w:p w:rsidR="009748DC" w:rsidRPr="00B3499B" w:rsidRDefault="009748DC" w:rsidP="00DF07CB">
            <w:pPr>
              <w:jc w:val="center"/>
              <w:rPr>
                <w:sz w:val="20"/>
                <w:szCs w:val="20"/>
              </w:rPr>
            </w:pPr>
            <w:r w:rsidRPr="00B3499B">
              <w:rPr>
                <w:sz w:val="20"/>
                <w:szCs w:val="20"/>
              </w:rPr>
              <w:t>3.8</w:t>
            </w:r>
            <w:bookmarkStart w:id="671" w:name="_Toc354473842"/>
            <w:bookmarkEnd w:id="671"/>
          </w:p>
        </w:tc>
        <w:tc>
          <w:tcPr>
            <w:tcW w:w="2136" w:type="dxa"/>
          </w:tcPr>
          <w:p w:rsidR="009748DC" w:rsidRPr="00B3499B" w:rsidRDefault="009748DC" w:rsidP="00DF07CB">
            <w:pPr>
              <w:jc w:val="center"/>
              <w:rPr>
                <w:sz w:val="20"/>
                <w:szCs w:val="20"/>
              </w:rPr>
            </w:pPr>
            <w:r w:rsidRPr="00B3499B">
              <w:rPr>
                <w:sz w:val="20"/>
                <w:szCs w:val="20"/>
              </w:rPr>
              <w:t>7.3</w:t>
            </w:r>
            <w:bookmarkStart w:id="672" w:name="_Toc354473843"/>
            <w:bookmarkEnd w:id="672"/>
          </w:p>
        </w:tc>
        <w:bookmarkStart w:id="673" w:name="_Toc354473844"/>
        <w:bookmarkEnd w:id="673"/>
      </w:tr>
      <w:tr w:rsidR="009748DC" w:rsidTr="00DF07CB">
        <w:tc>
          <w:tcPr>
            <w:tcW w:w="2448" w:type="dxa"/>
          </w:tcPr>
          <w:p w:rsidR="009748DC" w:rsidRPr="00B3499B" w:rsidRDefault="009748DC" w:rsidP="00DF07CB">
            <w:pPr>
              <w:jc w:val="center"/>
              <w:rPr>
                <w:sz w:val="20"/>
                <w:szCs w:val="20"/>
              </w:rPr>
            </w:pPr>
            <w:r w:rsidRPr="00B3499B">
              <w:rPr>
                <w:sz w:val="20"/>
                <w:szCs w:val="20"/>
              </w:rPr>
              <w:t>100</w:t>
            </w:r>
            <w:bookmarkStart w:id="674" w:name="_Toc354473845"/>
            <w:bookmarkEnd w:id="674"/>
          </w:p>
        </w:tc>
        <w:tc>
          <w:tcPr>
            <w:tcW w:w="2136" w:type="dxa"/>
          </w:tcPr>
          <w:p w:rsidR="009748DC" w:rsidRPr="00B3499B" w:rsidRDefault="009748DC" w:rsidP="00DF07CB">
            <w:pPr>
              <w:jc w:val="center"/>
              <w:rPr>
                <w:sz w:val="20"/>
                <w:szCs w:val="20"/>
              </w:rPr>
            </w:pPr>
            <w:r w:rsidRPr="00B3499B">
              <w:rPr>
                <w:sz w:val="20"/>
                <w:szCs w:val="20"/>
              </w:rPr>
              <w:t>12</w:t>
            </w:r>
            <w:bookmarkStart w:id="675" w:name="_Toc354473846"/>
            <w:bookmarkEnd w:id="675"/>
          </w:p>
        </w:tc>
        <w:tc>
          <w:tcPr>
            <w:tcW w:w="2136" w:type="dxa"/>
          </w:tcPr>
          <w:p w:rsidR="009748DC" w:rsidRPr="00B3499B" w:rsidRDefault="009748DC" w:rsidP="00DF07CB">
            <w:pPr>
              <w:jc w:val="center"/>
              <w:rPr>
                <w:sz w:val="20"/>
                <w:szCs w:val="20"/>
              </w:rPr>
            </w:pPr>
            <w:r w:rsidRPr="00B3499B">
              <w:rPr>
                <w:sz w:val="20"/>
                <w:szCs w:val="20"/>
              </w:rPr>
              <w:t>12</w:t>
            </w:r>
            <w:bookmarkStart w:id="676" w:name="_Toc354473847"/>
            <w:bookmarkEnd w:id="676"/>
          </w:p>
        </w:tc>
        <w:tc>
          <w:tcPr>
            <w:tcW w:w="2136" w:type="dxa"/>
          </w:tcPr>
          <w:p w:rsidR="009748DC" w:rsidRPr="00B3499B" w:rsidRDefault="009748DC" w:rsidP="00DF07CB">
            <w:pPr>
              <w:jc w:val="center"/>
              <w:rPr>
                <w:sz w:val="20"/>
                <w:szCs w:val="20"/>
              </w:rPr>
            </w:pPr>
            <w:r w:rsidRPr="00B3499B">
              <w:rPr>
                <w:sz w:val="20"/>
                <w:szCs w:val="20"/>
              </w:rPr>
              <w:t>23</w:t>
            </w:r>
            <w:bookmarkStart w:id="677" w:name="_Toc354473848"/>
            <w:bookmarkEnd w:id="677"/>
          </w:p>
        </w:tc>
        <w:bookmarkStart w:id="678" w:name="_Toc354473849"/>
        <w:bookmarkEnd w:id="678"/>
      </w:tr>
      <w:tr w:rsidR="009748DC" w:rsidTr="00794942">
        <w:trPr>
          <w:trHeight w:val="1115"/>
        </w:trPr>
        <w:tc>
          <w:tcPr>
            <w:tcW w:w="8856" w:type="dxa"/>
            <w:gridSpan w:val="4"/>
            <w:tcBorders>
              <w:bottom w:val="single" w:sz="4" w:space="0" w:color="auto"/>
            </w:tcBorders>
          </w:tcPr>
          <w:p w:rsidR="009748DC" w:rsidRPr="00B3499B" w:rsidRDefault="009748DC" w:rsidP="00DF07CB">
            <w:pPr>
              <w:rPr>
                <w:iCs/>
                <w:sz w:val="16"/>
                <w:szCs w:val="16"/>
              </w:rPr>
            </w:pPr>
            <w:r w:rsidRPr="00B3499B">
              <w:rPr>
                <w:sz w:val="16"/>
                <w:szCs w:val="16"/>
              </w:rPr>
              <w:t xml:space="preserve">For transmitters rated at a maximum output power not listed above, the recommended separation distance </w:t>
            </w:r>
            <w:r w:rsidRPr="00B3499B">
              <w:rPr>
                <w:i/>
                <w:sz w:val="16"/>
                <w:szCs w:val="16"/>
              </w:rPr>
              <w:t>d</w:t>
            </w:r>
            <w:r w:rsidRPr="00B3499B">
              <w:rPr>
                <w:iCs/>
                <w:sz w:val="16"/>
                <w:szCs w:val="16"/>
              </w:rPr>
              <w:t xml:space="preserve"> in meters (m) can be estimated using the equation applicable to the frequency of the transmitter, where </w:t>
            </w:r>
            <w:r w:rsidRPr="00B3499B">
              <w:rPr>
                <w:i/>
                <w:sz w:val="16"/>
                <w:szCs w:val="16"/>
              </w:rPr>
              <w:t>P</w:t>
            </w:r>
            <w:r w:rsidRPr="00B3499B">
              <w:rPr>
                <w:iCs/>
                <w:sz w:val="16"/>
                <w:szCs w:val="16"/>
              </w:rPr>
              <w:t xml:space="preserve"> is the maximum output power rating of the transmitter in watts (W) according to the transmitter manufacturer.</w:t>
            </w:r>
            <w:bookmarkStart w:id="679" w:name="_Toc354473850"/>
            <w:bookmarkEnd w:id="679"/>
          </w:p>
          <w:p w:rsidR="009748DC" w:rsidRPr="00B3499B" w:rsidRDefault="009748DC" w:rsidP="00DF07CB">
            <w:pPr>
              <w:rPr>
                <w:iCs/>
                <w:sz w:val="16"/>
                <w:szCs w:val="16"/>
              </w:rPr>
            </w:pPr>
            <w:r w:rsidRPr="00B3499B">
              <w:rPr>
                <w:iCs/>
                <w:sz w:val="16"/>
                <w:szCs w:val="16"/>
              </w:rPr>
              <w:t xml:space="preserve">NOTE </w:t>
            </w:r>
            <w:proofErr w:type="gramStart"/>
            <w:r w:rsidRPr="00B3499B">
              <w:rPr>
                <w:iCs/>
                <w:sz w:val="16"/>
                <w:szCs w:val="16"/>
              </w:rPr>
              <w:t>1  At</w:t>
            </w:r>
            <w:proofErr w:type="gramEnd"/>
            <w:r w:rsidRPr="00B3499B">
              <w:rPr>
                <w:iCs/>
                <w:sz w:val="16"/>
                <w:szCs w:val="16"/>
              </w:rPr>
              <w:t xml:space="preserve"> 80MHz and 800MHz, the separation distance for the higher frequency range applies.</w:t>
            </w:r>
            <w:bookmarkStart w:id="680" w:name="_Toc354473851"/>
            <w:bookmarkEnd w:id="680"/>
          </w:p>
          <w:p w:rsidR="009748DC" w:rsidRPr="00B3499B" w:rsidRDefault="009748DC" w:rsidP="00DF07CB">
            <w:pPr>
              <w:rPr>
                <w:iCs/>
                <w:sz w:val="16"/>
                <w:szCs w:val="16"/>
              </w:rPr>
            </w:pPr>
            <w:r w:rsidRPr="00B3499B">
              <w:rPr>
                <w:iCs/>
                <w:sz w:val="16"/>
                <w:szCs w:val="16"/>
              </w:rPr>
              <w:t xml:space="preserve">NOTE </w:t>
            </w:r>
            <w:proofErr w:type="gramStart"/>
            <w:r w:rsidRPr="00B3499B">
              <w:rPr>
                <w:iCs/>
                <w:sz w:val="16"/>
                <w:szCs w:val="16"/>
              </w:rPr>
              <w:t>2  These</w:t>
            </w:r>
            <w:proofErr w:type="gramEnd"/>
            <w:r w:rsidRPr="00B3499B">
              <w:rPr>
                <w:iCs/>
                <w:sz w:val="16"/>
                <w:szCs w:val="16"/>
              </w:rPr>
              <w:t xml:space="preserve"> guidelines may not apply in all situations.  Electromagnetic propagation is affected by absorption and reflection from structures, objects and people.</w:t>
            </w:r>
            <w:bookmarkStart w:id="681" w:name="_Toc354473852"/>
            <w:bookmarkEnd w:id="681"/>
          </w:p>
        </w:tc>
        <w:bookmarkStart w:id="682" w:name="_Toc354473853"/>
        <w:bookmarkEnd w:id="682"/>
      </w:tr>
      <w:tr w:rsidR="005B59F9" w:rsidTr="00794942">
        <w:trPr>
          <w:trHeight w:val="1115"/>
        </w:trPr>
        <w:tc>
          <w:tcPr>
            <w:tcW w:w="8856" w:type="dxa"/>
            <w:gridSpan w:val="4"/>
            <w:tcBorders>
              <w:left w:val="nil"/>
              <w:bottom w:val="nil"/>
              <w:right w:val="nil"/>
            </w:tcBorders>
          </w:tcPr>
          <w:p w:rsidR="005B59F9" w:rsidRDefault="005B59F9" w:rsidP="00DF07CB">
            <w:pPr>
              <w:rPr>
                <w:sz w:val="16"/>
                <w:szCs w:val="16"/>
              </w:rPr>
            </w:pPr>
          </w:p>
          <w:p w:rsidR="005B59F9" w:rsidRPr="004A0809" w:rsidRDefault="005B59F9" w:rsidP="009C442D"/>
        </w:tc>
      </w:tr>
    </w:tbl>
    <w:p w:rsidR="009748DC" w:rsidRPr="009748DC" w:rsidRDefault="009748DC" w:rsidP="009748DC">
      <w:pPr>
        <w:pStyle w:val="Heading1"/>
      </w:pPr>
      <w:bookmarkStart w:id="683" w:name="_Toc354473854"/>
      <w:bookmarkStart w:id="684" w:name="_Toc355965883"/>
      <w:bookmarkStart w:id="685" w:name="_Toc417555961"/>
      <w:bookmarkEnd w:id="683"/>
      <w:r w:rsidRPr="009748DC">
        <w:t>Maestro Rechargeable System Limited Warranty</w:t>
      </w:r>
      <w:bookmarkEnd w:id="684"/>
      <w:bookmarkEnd w:id="685"/>
    </w:p>
    <w:p w:rsidR="009748DC" w:rsidRDefault="009748DC" w:rsidP="009748DC">
      <w:pPr>
        <w:rPr>
          <w:color w:val="000000"/>
        </w:rPr>
      </w:pPr>
      <w:r w:rsidRPr="00381607">
        <w:rPr>
          <w:color w:val="000000"/>
        </w:rPr>
        <w:t xml:space="preserve">This Limited Warranty is provided by </w:t>
      </w:r>
      <w:r>
        <w:rPr>
          <w:color w:val="000000"/>
        </w:rPr>
        <w:t>EnteroMedics</w:t>
      </w:r>
      <w:r>
        <w:t xml:space="preserve">, </w:t>
      </w:r>
      <w:r w:rsidRPr="006423ED">
        <w:t>2800 Patton Rd, St Paul, MN 55113</w:t>
      </w:r>
      <w:r>
        <w:t xml:space="preserve"> USA</w:t>
      </w:r>
      <w:r w:rsidRPr="006423ED">
        <w:t>.  It applies only to</w:t>
      </w:r>
      <w:r>
        <w:t xml:space="preserve"> commercially distributed</w:t>
      </w:r>
      <w:r w:rsidRPr="006423ED">
        <w:t xml:space="preserve"> product</w:t>
      </w:r>
      <w:r w:rsidRPr="00381607">
        <w:rPr>
          <w:color w:val="000000"/>
        </w:rPr>
        <w:t xml:space="preserve">. </w:t>
      </w:r>
    </w:p>
    <w:p w:rsidR="009748DC" w:rsidRDefault="009748DC" w:rsidP="009748DC">
      <w:pPr>
        <w:rPr>
          <w:b/>
          <w:bCs/>
          <w:color w:val="FFFFFF"/>
        </w:rPr>
      </w:pPr>
      <w:r w:rsidRPr="00381607">
        <w:t xml:space="preserve">This LIMITED WARRANTY </w:t>
      </w:r>
      <w:r>
        <w:t>covers</w:t>
      </w:r>
      <w:r w:rsidRPr="00381607">
        <w:t xml:space="preserve"> </w:t>
      </w:r>
      <w:r>
        <w:t>EnteroMedics Maestro Rechargeable System</w:t>
      </w:r>
      <w:r w:rsidRPr="00381607">
        <w:t xml:space="preserve"> </w:t>
      </w:r>
      <w:r>
        <w:t>components including the Rechargeable Neuroregulat</w:t>
      </w:r>
      <w:r w:rsidRPr="00381607">
        <w:t>or</w:t>
      </w:r>
      <w:r>
        <w:t xml:space="preserve"> (Model 2002), Anterior and Posterior </w:t>
      </w:r>
      <w:r w:rsidRPr="00381607">
        <w:t>Lead</w:t>
      </w:r>
      <w:r>
        <w:t xml:space="preserve">s (Models 2200A-47E, 2200P-47E), </w:t>
      </w:r>
      <w:r w:rsidR="005B2CED">
        <w:t>Mobile Charger</w:t>
      </w:r>
      <w:r>
        <w:t xml:space="preserve"> (Model 2402), AC Recharger (Model 1620), Patient Transmit Coil (Model 2403-60), Clinician Programmer (Model 2502), Programmer Cable (Model 1600) and the Clinician Transmit Coil (Model 2403-300)</w:t>
      </w:r>
      <w:r w:rsidRPr="00381607">
        <w:t xml:space="preserve"> (</w:t>
      </w:r>
      <w:r>
        <w:t xml:space="preserve">individually and collectively </w:t>
      </w:r>
      <w:r w:rsidRPr="00381607">
        <w:t xml:space="preserve">referred to as the "Product") </w:t>
      </w:r>
      <w:r>
        <w:t xml:space="preserve">such </w:t>
      </w:r>
      <w:r w:rsidRPr="00381607">
        <w:t>that should the Product not function to specification within</w:t>
      </w:r>
      <w:r>
        <w:t xml:space="preserve"> the period as specified in the table below, EnteroMedics</w:t>
      </w:r>
      <w:r w:rsidRPr="00381607">
        <w:t xml:space="preserve"> will </w:t>
      </w:r>
      <w:r>
        <w:t xml:space="preserve">repair the Product (which may include firmware updates) or </w:t>
      </w:r>
      <w:r w:rsidRPr="00381607">
        <w:t xml:space="preserve">provide a replacement </w:t>
      </w:r>
      <w:r>
        <w:t>in accordance with the specified warranty terms for</w:t>
      </w:r>
      <w:r w:rsidRPr="00381607">
        <w:t xml:space="preserve"> </w:t>
      </w:r>
      <w:r>
        <w:t>any Product that does not function to specification, provided</w:t>
      </w:r>
      <w:r w:rsidRPr="00381607">
        <w:t xml:space="preserve"> the lack of function is not due to </w:t>
      </w:r>
      <w:r>
        <w:t xml:space="preserve">causes listed below. </w:t>
      </w:r>
      <w:r w:rsidRPr="00381607">
        <w:t xml:space="preserve"> All </w:t>
      </w:r>
      <w:r>
        <w:t xml:space="preserve">Indications, Contraindications, </w:t>
      </w:r>
      <w:r w:rsidRPr="00381607">
        <w:t xml:space="preserve">Warnings </w:t>
      </w:r>
      <w:r>
        <w:t xml:space="preserve">and Precautions </w:t>
      </w:r>
      <w:r w:rsidRPr="00381607">
        <w:t>contained in the Product labeling are an integral part of this LIMITED WARRANTY.</w:t>
      </w:r>
      <w:r>
        <w:rPr>
          <w:b/>
          <w:bCs/>
          <w:color w:val="FFFFFF"/>
        </w:rPr>
        <w:t xml:space="preserve"> </w:t>
      </w:r>
    </w:p>
    <w:p w:rsidR="009748DC" w:rsidRDefault="009748DC" w:rsidP="009748DC">
      <w:pPr>
        <w:rPr>
          <w:color w:val="000000"/>
        </w:rPr>
      </w:pPr>
      <w:r w:rsidRPr="00381607">
        <w:rPr>
          <w:color w:val="000000"/>
        </w:rPr>
        <w:t>To qualify for this Limited Warranty, the</w:t>
      </w:r>
      <w:r>
        <w:rPr>
          <w:color w:val="000000"/>
        </w:rPr>
        <w:t xml:space="preserve"> </w:t>
      </w:r>
      <w:r w:rsidRPr="00381607">
        <w:rPr>
          <w:color w:val="000000"/>
        </w:rPr>
        <w:t>following conditions must be met:</w:t>
      </w:r>
    </w:p>
    <w:p w:rsidR="009748DC" w:rsidRDefault="009748DC" w:rsidP="009748DC">
      <w:pPr>
        <w:rPr>
          <w:color w:val="000000"/>
        </w:rPr>
      </w:pPr>
      <w:r w:rsidRPr="00381607">
        <w:rPr>
          <w:color w:val="000000"/>
        </w:rPr>
        <w:t xml:space="preserve">(1) </w:t>
      </w:r>
      <w:r>
        <w:rPr>
          <w:color w:val="000000"/>
        </w:rPr>
        <w:t xml:space="preserve">EnteroMedics must be notified in writing within thirty (30) days after discovery of the lack of performance to specification. EnteroMedics may repair or replace the defective Product at its sole discretion. If the defective Product is replaced or removed, it </w:t>
      </w:r>
      <w:r w:rsidRPr="00381607">
        <w:rPr>
          <w:color w:val="000000"/>
        </w:rPr>
        <w:t xml:space="preserve">must be returned to </w:t>
      </w:r>
      <w:r>
        <w:rPr>
          <w:color w:val="000000"/>
        </w:rPr>
        <w:t>EnteroMedics</w:t>
      </w:r>
      <w:r w:rsidRPr="00381607">
        <w:rPr>
          <w:color w:val="000000"/>
        </w:rPr>
        <w:t xml:space="preserve"> within thirty (30)</w:t>
      </w:r>
      <w:r>
        <w:rPr>
          <w:color w:val="000000"/>
        </w:rPr>
        <w:t xml:space="preserve"> </w:t>
      </w:r>
      <w:r w:rsidRPr="00381607">
        <w:rPr>
          <w:color w:val="000000"/>
        </w:rPr>
        <w:t>days</w:t>
      </w:r>
      <w:r>
        <w:rPr>
          <w:color w:val="000000"/>
        </w:rPr>
        <w:t>.</w:t>
      </w:r>
      <w:r w:rsidRPr="00381607">
        <w:rPr>
          <w:color w:val="000000"/>
        </w:rPr>
        <w:t xml:space="preserve"> </w:t>
      </w:r>
    </w:p>
    <w:p w:rsidR="009748DC" w:rsidRDefault="009748DC" w:rsidP="009748DC">
      <w:pPr>
        <w:rPr>
          <w:color w:val="000000"/>
        </w:rPr>
      </w:pPr>
      <w:r w:rsidRPr="00381607">
        <w:rPr>
          <w:color w:val="000000"/>
        </w:rPr>
        <w:t>(2) The Product must not have been repaired or altered outside of</w:t>
      </w:r>
      <w:r>
        <w:rPr>
          <w:color w:val="000000"/>
        </w:rPr>
        <w:t xml:space="preserve"> EnteroMedics</w:t>
      </w:r>
      <w:r w:rsidRPr="00381607">
        <w:rPr>
          <w:color w:val="000000"/>
        </w:rPr>
        <w:t xml:space="preserve"> control in any way which, in the judgment of </w:t>
      </w:r>
      <w:r>
        <w:rPr>
          <w:color w:val="000000"/>
        </w:rPr>
        <w:t>EnteroMedics</w:t>
      </w:r>
      <w:r w:rsidRPr="00381607">
        <w:rPr>
          <w:color w:val="000000"/>
        </w:rPr>
        <w:t>,</w:t>
      </w:r>
      <w:r>
        <w:rPr>
          <w:color w:val="000000"/>
        </w:rPr>
        <w:t xml:space="preserve"> </w:t>
      </w:r>
      <w:r w:rsidRPr="00381607">
        <w:rPr>
          <w:color w:val="000000"/>
        </w:rPr>
        <w:t xml:space="preserve">affects its stability and reliability. </w:t>
      </w:r>
    </w:p>
    <w:p w:rsidR="009748DC" w:rsidRDefault="009748DC" w:rsidP="009748DC">
      <w:pPr>
        <w:rPr>
          <w:color w:val="000000"/>
        </w:rPr>
      </w:pPr>
      <w:r>
        <w:rPr>
          <w:color w:val="000000"/>
        </w:rPr>
        <w:t xml:space="preserve">(3) </w:t>
      </w:r>
      <w:r w:rsidRPr="00381607">
        <w:rPr>
          <w:color w:val="000000"/>
        </w:rPr>
        <w:t>The Product must not have been</w:t>
      </w:r>
      <w:r>
        <w:rPr>
          <w:color w:val="000000"/>
        </w:rPr>
        <w:t xml:space="preserve"> </w:t>
      </w:r>
      <w:r w:rsidRPr="00381607">
        <w:rPr>
          <w:color w:val="000000"/>
        </w:rPr>
        <w:t>subjected to misuse, abuse or accident</w:t>
      </w:r>
      <w:r>
        <w:rPr>
          <w:color w:val="000000"/>
        </w:rPr>
        <w:t>.</w:t>
      </w:r>
    </w:p>
    <w:p w:rsidR="009748DC" w:rsidRDefault="009748DC" w:rsidP="009748DC">
      <w:r>
        <w:rPr>
          <w:color w:val="000000"/>
        </w:rPr>
        <w:t xml:space="preserve">(4) The </w:t>
      </w:r>
      <w:r w:rsidRPr="006B2F33">
        <w:rPr>
          <w:color w:val="000000"/>
        </w:rPr>
        <w:t>Rechargeable Neuroregulator</w:t>
      </w:r>
      <w:r>
        <w:rPr>
          <w:color w:val="000000"/>
        </w:rPr>
        <w:t xml:space="preserve"> must not </w:t>
      </w:r>
      <w:r>
        <w:t>have been improperly recharged, such as an active neuroregulator which was not fully recharged at least once per two months or a deactivated neuroregulator which was not fully recharged prior to deactivation.</w:t>
      </w:r>
    </w:p>
    <w:p w:rsidR="009748DC" w:rsidRDefault="009748DC" w:rsidP="009748DC">
      <w:r>
        <w:t xml:space="preserve">(5) The Rechargeable </w:t>
      </w:r>
      <w:r w:rsidRPr="006B2F33">
        <w:t>Neuroregulator</w:t>
      </w:r>
      <w:r>
        <w:t xml:space="preserve"> must not have been improperly implanted, such as silicone adhesive applied with improperly inserted lead connectors, or damaged by implantation tools.</w:t>
      </w:r>
    </w:p>
    <w:p w:rsidR="009748DC" w:rsidRDefault="009748DC" w:rsidP="009748DC">
      <w:r>
        <w:t>(6) The Leads must not have been improperly implanted, for example, suturing around the lead body or if the lead body, electrode or connector was damaged by laparoscopic tools.</w:t>
      </w:r>
    </w:p>
    <w:p w:rsidR="009748DC" w:rsidRDefault="009748DC" w:rsidP="009748DC">
      <w:pPr>
        <w:rPr>
          <w:color w:val="000000"/>
        </w:rPr>
      </w:pPr>
      <w:r>
        <w:rPr>
          <w:color w:val="000000"/>
        </w:rPr>
        <w:t>(7)</w:t>
      </w:r>
      <w:r w:rsidRPr="00653B33">
        <w:rPr>
          <w:color w:val="000000"/>
        </w:rPr>
        <w:t xml:space="preserve"> </w:t>
      </w:r>
      <w:r>
        <w:rPr>
          <w:color w:val="000000"/>
        </w:rPr>
        <w:t xml:space="preserve">The </w:t>
      </w:r>
      <w:r w:rsidR="005B2CED">
        <w:rPr>
          <w:color w:val="000000"/>
        </w:rPr>
        <w:t>Mobile Charger</w:t>
      </w:r>
      <w:r>
        <w:rPr>
          <w:color w:val="000000"/>
        </w:rPr>
        <w:t xml:space="preserve">, AC Recharger, Patient Transmit Coil, Clinician Transmit Coil, Clinician Programmer or Programmer Cable </w:t>
      </w:r>
      <w:r>
        <w:t>must not have been improperly used.  For example, this Limited Warranty is void if the Product is submerged in fluids, physically damaged or used with equipment not provided by EnteroMedics.</w:t>
      </w:r>
    </w:p>
    <w:p w:rsidR="009748DC" w:rsidRDefault="009748DC" w:rsidP="009748DC"/>
    <w:p w:rsidR="009748DC" w:rsidRDefault="009748DC" w:rsidP="009748DC">
      <w:pPr>
        <w:rPr>
          <w:color w:val="000000"/>
        </w:rPr>
      </w:pPr>
      <w:r w:rsidRPr="00381607">
        <w:rPr>
          <w:color w:val="000000"/>
        </w:rPr>
        <w:t>(</w:t>
      </w:r>
      <w:r>
        <w:rPr>
          <w:color w:val="000000"/>
        </w:rPr>
        <w:t>8</w:t>
      </w:r>
      <w:r w:rsidRPr="00381607">
        <w:rPr>
          <w:color w:val="000000"/>
        </w:rPr>
        <w:t xml:space="preserve">) </w:t>
      </w:r>
      <w:r>
        <w:rPr>
          <w:color w:val="000000"/>
        </w:rPr>
        <w:t>Where applicable, t</w:t>
      </w:r>
      <w:r w:rsidRPr="00381607">
        <w:rPr>
          <w:color w:val="000000"/>
        </w:rPr>
        <w:t>he Product must have been put into use prior to its labeled “Use Before” date.</w:t>
      </w:r>
    </w:p>
    <w:p w:rsidR="009748DC" w:rsidRDefault="009748DC" w:rsidP="009748DC">
      <w:pPr>
        <w:rPr>
          <w:color w:val="000000"/>
        </w:rPr>
      </w:pPr>
    </w:p>
    <w:p w:rsidR="009748DC" w:rsidRDefault="009748DC" w:rsidP="009748DC">
      <w:pPr>
        <w:rPr>
          <w:color w:val="000000"/>
        </w:rPr>
      </w:pPr>
      <w:r w:rsidRPr="00381607">
        <w:rPr>
          <w:color w:val="000000"/>
        </w:rPr>
        <w:t>This Limited Warranty is limited to its express terms. In particular:</w:t>
      </w:r>
    </w:p>
    <w:p w:rsidR="009748DC" w:rsidRDefault="009748DC" w:rsidP="009748DC">
      <w:pPr>
        <w:rPr>
          <w:color w:val="000000"/>
        </w:rPr>
      </w:pPr>
      <w:r w:rsidRPr="00381607">
        <w:rPr>
          <w:color w:val="000000"/>
        </w:rPr>
        <w:t>(1) Except as expressly provided by this Limited Warranty,</w:t>
      </w:r>
      <w:r>
        <w:rPr>
          <w:color w:val="000000"/>
        </w:rPr>
        <w:t xml:space="preserve"> EnteroMedics</w:t>
      </w:r>
      <w:r w:rsidRPr="00381607">
        <w:rPr>
          <w:color w:val="000000"/>
        </w:rPr>
        <w:t xml:space="preserve"> </w:t>
      </w:r>
      <w:r>
        <w:rPr>
          <w:color w:val="000000"/>
        </w:rPr>
        <w:t>is not responsible for any direct, incidental or consequential damages based on any defect, failure or malfunction of the Product.</w:t>
      </w:r>
    </w:p>
    <w:p w:rsidR="009748DC" w:rsidRDefault="009748DC" w:rsidP="009748DC">
      <w:pPr>
        <w:rPr>
          <w:b/>
          <w:bCs/>
          <w:color w:val="FFFFFF"/>
        </w:rPr>
      </w:pPr>
      <w:r w:rsidRPr="00381607">
        <w:rPr>
          <w:color w:val="000000"/>
        </w:rPr>
        <w:t>(2) This Limited Warranty is made only to the purchaser of the</w:t>
      </w:r>
      <w:r>
        <w:rPr>
          <w:color w:val="000000"/>
        </w:rPr>
        <w:t xml:space="preserve"> </w:t>
      </w:r>
      <w:r w:rsidRPr="00381607">
        <w:rPr>
          <w:color w:val="000000"/>
        </w:rPr>
        <w:t xml:space="preserve">Product. </w:t>
      </w:r>
      <w:r>
        <w:rPr>
          <w:color w:val="000000"/>
        </w:rPr>
        <w:t>Other than this Limited Warranty, EnteroMedics makes no other warranty, express or implied. This limited warranty shall be the exclusive remedy available to any person.</w:t>
      </w:r>
      <w:r w:rsidRPr="00381607">
        <w:rPr>
          <w:b/>
          <w:bCs/>
          <w:color w:val="FFFFFF"/>
        </w:rPr>
        <w:t xml:space="preserve"> </w:t>
      </w:r>
    </w:p>
    <w:p w:rsidR="009748DC" w:rsidRDefault="009748DC" w:rsidP="009748DC">
      <w:pPr>
        <w:rPr>
          <w:color w:val="000000"/>
        </w:rPr>
      </w:pPr>
      <w:r w:rsidRPr="00381607">
        <w:rPr>
          <w:color w:val="000000"/>
        </w:rPr>
        <w:t>(3) The exclusions and limitations set out above are not intended to,</w:t>
      </w:r>
      <w:r>
        <w:rPr>
          <w:color w:val="000000"/>
        </w:rPr>
        <w:t xml:space="preserve"> </w:t>
      </w:r>
      <w:r w:rsidRPr="00381607">
        <w:rPr>
          <w:color w:val="000000"/>
        </w:rPr>
        <w:t>and should not be construed to contravene mandatory</w:t>
      </w:r>
      <w:r>
        <w:rPr>
          <w:color w:val="000000"/>
        </w:rPr>
        <w:t xml:space="preserve"> </w:t>
      </w:r>
      <w:r w:rsidRPr="00381607">
        <w:rPr>
          <w:color w:val="000000"/>
        </w:rPr>
        <w:t>provisions of applicable law. If any part or term of this Limited</w:t>
      </w:r>
      <w:r>
        <w:rPr>
          <w:color w:val="000000"/>
        </w:rPr>
        <w:t xml:space="preserve"> </w:t>
      </w:r>
      <w:r w:rsidRPr="00381607">
        <w:rPr>
          <w:color w:val="000000"/>
        </w:rPr>
        <w:t>Warranty is held to be illegal, unenforceable or in conflict with</w:t>
      </w:r>
      <w:r>
        <w:rPr>
          <w:color w:val="000000"/>
        </w:rPr>
        <w:t xml:space="preserve"> </w:t>
      </w:r>
      <w:r w:rsidRPr="00381607">
        <w:rPr>
          <w:color w:val="000000"/>
        </w:rPr>
        <w:t>applicable law by a court of competent jurisdiction, the validity of</w:t>
      </w:r>
      <w:r>
        <w:rPr>
          <w:color w:val="000000"/>
        </w:rPr>
        <w:t xml:space="preserve"> </w:t>
      </w:r>
      <w:r w:rsidRPr="00381607">
        <w:rPr>
          <w:color w:val="000000"/>
        </w:rPr>
        <w:t>the remaining portions of th</w:t>
      </w:r>
      <w:r>
        <w:rPr>
          <w:color w:val="000000"/>
        </w:rPr>
        <w:t>is</w:t>
      </w:r>
      <w:r w:rsidRPr="00381607">
        <w:rPr>
          <w:color w:val="000000"/>
        </w:rPr>
        <w:t xml:space="preserve"> </w:t>
      </w:r>
      <w:r>
        <w:rPr>
          <w:color w:val="000000"/>
        </w:rPr>
        <w:t>L</w:t>
      </w:r>
      <w:r w:rsidRPr="00381607">
        <w:rPr>
          <w:color w:val="000000"/>
        </w:rPr>
        <w:t>imited Warranty shall not be</w:t>
      </w:r>
      <w:r>
        <w:rPr>
          <w:color w:val="000000"/>
        </w:rPr>
        <w:t xml:space="preserve"> </w:t>
      </w:r>
      <w:r w:rsidRPr="00381607">
        <w:rPr>
          <w:color w:val="000000"/>
        </w:rPr>
        <w:t>affected, and all rights and obligations shall be construed and</w:t>
      </w:r>
      <w:r>
        <w:rPr>
          <w:color w:val="000000"/>
        </w:rPr>
        <w:t xml:space="preserve"> </w:t>
      </w:r>
      <w:r w:rsidRPr="00381607">
        <w:rPr>
          <w:color w:val="000000"/>
        </w:rPr>
        <w:t>enforced as if this Limited Warranty did not contain the particular</w:t>
      </w:r>
      <w:r>
        <w:rPr>
          <w:color w:val="000000"/>
        </w:rPr>
        <w:t xml:space="preserve"> </w:t>
      </w:r>
      <w:r w:rsidRPr="00381607">
        <w:rPr>
          <w:color w:val="000000"/>
        </w:rPr>
        <w:t>part or term held to be invalid. This Limited Warranty gives the</w:t>
      </w:r>
      <w:r>
        <w:rPr>
          <w:color w:val="000000"/>
        </w:rPr>
        <w:t xml:space="preserve"> </w:t>
      </w:r>
      <w:r w:rsidRPr="00381607">
        <w:rPr>
          <w:color w:val="000000"/>
        </w:rPr>
        <w:t>purchaser specific legal rights. The purchaser may also have other</w:t>
      </w:r>
      <w:r>
        <w:rPr>
          <w:color w:val="000000"/>
        </w:rPr>
        <w:t xml:space="preserve"> </w:t>
      </w:r>
      <w:r w:rsidRPr="00381607">
        <w:rPr>
          <w:color w:val="000000"/>
        </w:rPr>
        <w:t xml:space="preserve">rights which vary </w:t>
      </w:r>
      <w:r>
        <w:rPr>
          <w:color w:val="000000"/>
        </w:rPr>
        <w:t>depending upon jurisdiction.</w:t>
      </w:r>
    </w:p>
    <w:p w:rsidR="009748DC" w:rsidRDefault="009748DC" w:rsidP="009748DC">
      <w:pPr>
        <w:rPr>
          <w:color w:val="000000"/>
        </w:rPr>
      </w:pPr>
      <w:r w:rsidRPr="00381607">
        <w:rPr>
          <w:color w:val="000000"/>
        </w:rPr>
        <w:t xml:space="preserve">(4) No person has any authority to bind </w:t>
      </w:r>
      <w:r>
        <w:rPr>
          <w:color w:val="000000"/>
        </w:rPr>
        <w:t>EnteroMedics</w:t>
      </w:r>
      <w:r w:rsidRPr="00381607">
        <w:rPr>
          <w:color w:val="000000"/>
        </w:rPr>
        <w:t xml:space="preserve"> to any</w:t>
      </w:r>
      <w:r>
        <w:rPr>
          <w:color w:val="000000"/>
        </w:rPr>
        <w:t xml:space="preserve"> </w:t>
      </w:r>
      <w:r w:rsidRPr="00381607">
        <w:rPr>
          <w:color w:val="000000"/>
        </w:rPr>
        <w:t>representation, condition or warranty except this Limited</w:t>
      </w:r>
      <w:r>
        <w:rPr>
          <w:color w:val="000000"/>
        </w:rPr>
        <w:t xml:space="preserve"> </w:t>
      </w:r>
      <w:r w:rsidRPr="00381607">
        <w:rPr>
          <w:color w:val="000000"/>
        </w:rPr>
        <w:t>Warranty.</w:t>
      </w:r>
    </w:p>
    <w:p w:rsidR="009748DC" w:rsidRDefault="009748DC" w:rsidP="00135767">
      <w:pPr>
        <w:jc w:val="center"/>
      </w:pPr>
      <w:r w:rsidRPr="00C47574">
        <w:rPr>
          <w:b/>
        </w:rPr>
        <w:t>Maestro Rechargeable System Limited Warranty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1890"/>
        <w:gridCol w:w="3060"/>
        <w:gridCol w:w="1368"/>
      </w:tblGrid>
      <w:tr w:rsidR="009748DC" w:rsidTr="006875F4">
        <w:trPr>
          <w:cantSplit/>
          <w:tblHeader/>
        </w:trPr>
        <w:tc>
          <w:tcPr>
            <w:tcW w:w="2538" w:type="dxa"/>
          </w:tcPr>
          <w:p w:rsidR="009748DC" w:rsidRPr="009748DC" w:rsidRDefault="009748DC" w:rsidP="00DF07CB">
            <w:pPr>
              <w:rPr>
                <w:b/>
              </w:rPr>
            </w:pPr>
            <w:r w:rsidRPr="009748DC">
              <w:rPr>
                <w:b/>
              </w:rPr>
              <w:t>Model</w:t>
            </w:r>
          </w:p>
        </w:tc>
        <w:tc>
          <w:tcPr>
            <w:tcW w:w="1890" w:type="dxa"/>
          </w:tcPr>
          <w:p w:rsidR="009748DC" w:rsidRPr="009748DC" w:rsidRDefault="009748DC" w:rsidP="00DF07CB">
            <w:pPr>
              <w:rPr>
                <w:b/>
              </w:rPr>
            </w:pPr>
            <w:r w:rsidRPr="009748DC">
              <w:rPr>
                <w:b/>
              </w:rPr>
              <w:t>Description</w:t>
            </w:r>
          </w:p>
        </w:tc>
        <w:tc>
          <w:tcPr>
            <w:tcW w:w="3060" w:type="dxa"/>
          </w:tcPr>
          <w:p w:rsidR="009748DC" w:rsidRPr="009748DC" w:rsidRDefault="009748DC" w:rsidP="00DF07CB">
            <w:pPr>
              <w:rPr>
                <w:b/>
              </w:rPr>
            </w:pPr>
            <w:r w:rsidRPr="009748DC">
              <w:rPr>
                <w:b/>
              </w:rPr>
              <w:t>Warranty Period</w:t>
            </w:r>
          </w:p>
        </w:tc>
        <w:tc>
          <w:tcPr>
            <w:tcW w:w="1368" w:type="dxa"/>
          </w:tcPr>
          <w:p w:rsidR="009748DC" w:rsidRPr="009748DC" w:rsidRDefault="009748DC" w:rsidP="00DF07CB">
            <w:pPr>
              <w:rPr>
                <w:b/>
              </w:rPr>
            </w:pPr>
            <w:r w:rsidRPr="009748DC">
              <w:rPr>
                <w:b/>
              </w:rPr>
              <w:t>Warranty</w:t>
            </w:r>
          </w:p>
        </w:tc>
      </w:tr>
      <w:tr w:rsidR="009748DC" w:rsidTr="009748DC">
        <w:trPr>
          <w:cantSplit/>
        </w:trPr>
        <w:tc>
          <w:tcPr>
            <w:tcW w:w="2538" w:type="dxa"/>
          </w:tcPr>
          <w:p w:rsidR="009748DC" w:rsidRDefault="009748DC" w:rsidP="00DF07CB">
            <w:r>
              <w:t>2002</w:t>
            </w:r>
          </w:p>
        </w:tc>
        <w:tc>
          <w:tcPr>
            <w:tcW w:w="1890" w:type="dxa"/>
          </w:tcPr>
          <w:p w:rsidR="009748DC" w:rsidRDefault="009748DC" w:rsidP="00DF07CB">
            <w:r>
              <w:t>Rechargeable Neuroregulator</w:t>
            </w:r>
          </w:p>
        </w:tc>
        <w:tc>
          <w:tcPr>
            <w:tcW w:w="3060" w:type="dxa"/>
          </w:tcPr>
          <w:p w:rsidR="009748DC" w:rsidRDefault="009748DC" w:rsidP="00DF07CB">
            <w:r>
              <w:t>5 years from date of original implant</w:t>
            </w:r>
          </w:p>
        </w:tc>
        <w:tc>
          <w:tcPr>
            <w:tcW w:w="1368" w:type="dxa"/>
          </w:tcPr>
          <w:p w:rsidR="009748DC" w:rsidRDefault="009748DC" w:rsidP="00DF07CB">
            <w:r>
              <w:t xml:space="preserve">100% </w:t>
            </w:r>
          </w:p>
        </w:tc>
      </w:tr>
      <w:tr w:rsidR="009748DC" w:rsidTr="009748DC">
        <w:trPr>
          <w:cantSplit/>
        </w:trPr>
        <w:tc>
          <w:tcPr>
            <w:tcW w:w="2538" w:type="dxa"/>
          </w:tcPr>
          <w:p w:rsidR="009748DC" w:rsidRDefault="009748DC" w:rsidP="00DF07CB">
            <w:r>
              <w:t>2200A-47E, 2200P-47E</w:t>
            </w:r>
          </w:p>
        </w:tc>
        <w:tc>
          <w:tcPr>
            <w:tcW w:w="1890" w:type="dxa"/>
          </w:tcPr>
          <w:p w:rsidR="009748DC" w:rsidRDefault="009748DC" w:rsidP="00DF07CB">
            <w:r>
              <w:t>Anterior and Posterior Leads</w:t>
            </w:r>
          </w:p>
        </w:tc>
        <w:tc>
          <w:tcPr>
            <w:tcW w:w="3060" w:type="dxa"/>
          </w:tcPr>
          <w:p w:rsidR="009748DC" w:rsidRDefault="009748DC" w:rsidP="00DF07CB">
            <w:r>
              <w:t>5 years from date of original implant</w:t>
            </w:r>
          </w:p>
        </w:tc>
        <w:tc>
          <w:tcPr>
            <w:tcW w:w="1368" w:type="dxa"/>
          </w:tcPr>
          <w:p w:rsidR="009748DC" w:rsidRDefault="009748DC" w:rsidP="00DF07CB">
            <w:r>
              <w:t>100%</w:t>
            </w:r>
          </w:p>
        </w:tc>
      </w:tr>
      <w:tr w:rsidR="009748DC" w:rsidTr="009748DC">
        <w:trPr>
          <w:cantSplit/>
        </w:trPr>
        <w:tc>
          <w:tcPr>
            <w:tcW w:w="2538" w:type="dxa"/>
          </w:tcPr>
          <w:p w:rsidR="009748DC" w:rsidRDefault="009748DC" w:rsidP="00DF07CB">
            <w:r>
              <w:t>2402</w:t>
            </w:r>
          </w:p>
        </w:tc>
        <w:tc>
          <w:tcPr>
            <w:tcW w:w="1890" w:type="dxa"/>
          </w:tcPr>
          <w:p w:rsidR="009748DC" w:rsidRDefault="005B2CED" w:rsidP="00DF07CB">
            <w:r>
              <w:t>Mobile Charger</w:t>
            </w:r>
          </w:p>
        </w:tc>
        <w:tc>
          <w:tcPr>
            <w:tcW w:w="3060" w:type="dxa"/>
          </w:tcPr>
          <w:p w:rsidR="009748DC" w:rsidRDefault="009748DC" w:rsidP="00DF07CB">
            <w:r>
              <w:t>1 year from date of original implant</w:t>
            </w:r>
          </w:p>
        </w:tc>
        <w:tc>
          <w:tcPr>
            <w:tcW w:w="1368" w:type="dxa"/>
          </w:tcPr>
          <w:p w:rsidR="009748DC" w:rsidRDefault="009748DC" w:rsidP="00DF07CB">
            <w:r>
              <w:t>100%</w:t>
            </w:r>
          </w:p>
        </w:tc>
      </w:tr>
      <w:tr w:rsidR="009748DC" w:rsidTr="009748DC">
        <w:trPr>
          <w:cantSplit/>
        </w:trPr>
        <w:tc>
          <w:tcPr>
            <w:tcW w:w="2538" w:type="dxa"/>
          </w:tcPr>
          <w:p w:rsidR="009748DC" w:rsidRDefault="009748DC" w:rsidP="00DF07CB">
            <w:r>
              <w:t>1620</w:t>
            </w:r>
          </w:p>
        </w:tc>
        <w:tc>
          <w:tcPr>
            <w:tcW w:w="1890" w:type="dxa"/>
          </w:tcPr>
          <w:p w:rsidR="009748DC" w:rsidRDefault="009748DC" w:rsidP="00DF07CB">
            <w:r>
              <w:t>AC Recharger</w:t>
            </w:r>
          </w:p>
        </w:tc>
        <w:tc>
          <w:tcPr>
            <w:tcW w:w="3060" w:type="dxa"/>
          </w:tcPr>
          <w:p w:rsidR="009748DC" w:rsidRDefault="009748DC" w:rsidP="00DF07CB">
            <w:r>
              <w:t>1 year from date of original implant</w:t>
            </w:r>
          </w:p>
        </w:tc>
        <w:tc>
          <w:tcPr>
            <w:tcW w:w="1368" w:type="dxa"/>
          </w:tcPr>
          <w:p w:rsidR="009748DC" w:rsidRDefault="009748DC" w:rsidP="00DF07CB">
            <w:r>
              <w:t>100%</w:t>
            </w:r>
          </w:p>
        </w:tc>
      </w:tr>
      <w:tr w:rsidR="009748DC" w:rsidTr="009748DC">
        <w:trPr>
          <w:cantSplit/>
        </w:trPr>
        <w:tc>
          <w:tcPr>
            <w:tcW w:w="2538" w:type="dxa"/>
          </w:tcPr>
          <w:p w:rsidR="009748DC" w:rsidRDefault="009748DC" w:rsidP="00582DE2">
            <w:r>
              <w:t>2403-60</w:t>
            </w:r>
          </w:p>
        </w:tc>
        <w:tc>
          <w:tcPr>
            <w:tcW w:w="1890" w:type="dxa"/>
          </w:tcPr>
          <w:p w:rsidR="009748DC" w:rsidRDefault="009748DC" w:rsidP="00DF07CB">
            <w:r>
              <w:t>Patient Transmit Coil</w:t>
            </w:r>
          </w:p>
        </w:tc>
        <w:tc>
          <w:tcPr>
            <w:tcW w:w="3060" w:type="dxa"/>
          </w:tcPr>
          <w:p w:rsidR="009748DC" w:rsidRDefault="009748DC" w:rsidP="00DF07CB">
            <w:r>
              <w:t>1 year from date of original implant</w:t>
            </w:r>
          </w:p>
        </w:tc>
        <w:tc>
          <w:tcPr>
            <w:tcW w:w="1368" w:type="dxa"/>
          </w:tcPr>
          <w:p w:rsidR="009748DC" w:rsidRDefault="009748DC" w:rsidP="00DF07CB">
            <w:r>
              <w:t>100%</w:t>
            </w:r>
          </w:p>
        </w:tc>
      </w:tr>
      <w:tr w:rsidR="009748DC" w:rsidTr="009748DC">
        <w:trPr>
          <w:cantSplit/>
        </w:trPr>
        <w:tc>
          <w:tcPr>
            <w:tcW w:w="2538" w:type="dxa"/>
          </w:tcPr>
          <w:p w:rsidR="009748DC" w:rsidRDefault="009748DC" w:rsidP="00DF07CB">
            <w:r>
              <w:t>2403-300</w:t>
            </w:r>
          </w:p>
        </w:tc>
        <w:tc>
          <w:tcPr>
            <w:tcW w:w="1890" w:type="dxa"/>
          </w:tcPr>
          <w:p w:rsidR="009748DC" w:rsidRDefault="009748DC" w:rsidP="00DF07CB">
            <w:r>
              <w:t>Clinician Transmit Coil</w:t>
            </w:r>
          </w:p>
        </w:tc>
        <w:tc>
          <w:tcPr>
            <w:tcW w:w="3060" w:type="dxa"/>
          </w:tcPr>
          <w:p w:rsidR="009748DC" w:rsidRDefault="009748DC" w:rsidP="00DF07CB">
            <w:r>
              <w:t>1 year from delivery date to clinician</w:t>
            </w:r>
          </w:p>
        </w:tc>
        <w:tc>
          <w:tcPr>
            <w:tcW w:w="1368" w:type="dxa"/>
          </w:tcPr>
          <w:p w:rsidR="009748DC" w:rsidRDefault="009748DC" w:rsidP="00DF07CB">
            <w:r>
              <w:t>100%</w:t>
            </w:r>
          </w:p>
        </w:tc>
      </w:tr>
      <w:tr w:rsidR="009748DC" w:rsidTr="009748DC">
        <w:trPr>
          <w:cantSplit/>
        </w:trPr>
        <w:tc>
          <w:tcPr>
            <w:tcW w:w="2538" w:type="dxa"/>
          </w:tcPr>
          <w:p w:rsidR="009748DC" w:rsidRDefault="009748DC" w:rsidP="00DF07CB">
            <w:r>
              <w:t>2502</w:t>
            </w:r>
          </w:p>
        </w:tc>
        <w:tc>
          <w:tcPr>
            <w:tcW w:w="1890" w:type="dxa"/>
          </w:tcPr>
          <w:p w:rsidR="009748DC" w:rsidRDefault="009748DC" w:rsidP="00DF07CB">
            <w:r>
              <w:t>Clinician Programmer</w:t>
            </w:r>
          </w:p>
        </w:tc>
        <w:tc>
          <w:tcPr>
            <w:tcW w:w="3060" w:type="dxa"/>
          </w:tcPr>
          <w:p w:rsidR="009748DC" w:rsidRDefault="009748DC" w:rsidP="00DF07CB">
            <w:r>
              <w:t>1 year from delivery date to clinician</w:t>
            </w:r>
          </w:p>
        </w:tc>
        <w:tc>
          <w:tcPr>
            <w:tcW w:w="1368" w:type="dxa"/>
          </w:tcPr>
          <w:p w:rsidR="009748DC" w:rsidRDefault="009748DC" w:rsidP="00DF07CB">
            <w:r>
              <w:t>100%</w:t>
            </w:r>
          </w:p>
        </w:tc>
      </w:tr>
      <w:tr w:rsidR="009748DC" w:rsidTr="009748DC">
        <w:trPr>
          <w:cantSplit/>
        </w:trPr>
        <w:tc>
          <w:tcPr>
            <w:tcW w:w="2538" w:type="dxa"/>
          </w:tcPr>
          <w:p w:rsidR="009748DC" w:rsidRDefault="009748DC" w:rsidP="00DF07CB">
            <w:r>
              <w:t>1600</w:t>
            </w:r>
          </w:p>
        </w:tc>
        <w:tc>
          <w:tcPr>
            <w:tcW w:w="1890" w:type="dxa"/>
          </w:tcPr>
          <w:p w:rsidR="009748DC" w:rsidRDefault="009748DC" w:rsidP="00DF07CB">
            <w:r>
              <w:t>Programmer Cable</w:t>
            </w:r>
          </w:p>
        </w:tc>
        <w:tc>
          <w:tcPr>
            <w:tcW w:w="3060" w:type="dxa"/>
          </w:tcPr>
          <w:p w:rsidR="009748DC" w:rsidRDefault="009748DC" w:rsidP="00DF07CB">
            <w:r>
              <w:t>1 year from delivery date to clinician</w:t>
            </w:r>
          </w:p>
        </w:tc>
        <w:tc>
          <w:tcPr>
            <w:tcW w:w="1368" w:type="dxa"/>
          </w:tcPr>
          <w:p w:rsidR="009748DC" w:rsidRDefault="009748DC" w:rsidP="00DF07CB">
            <w:r>
              <w:t>100%</w:t>
            </w:r>
          </w:p>
        </w:tc>
      </w:tr>
    </w:tbl>
    <w:p w:rsidR="009748DC" w:rsidRDefault="009748DC" w:rsidP="009748DC"/>
    <w:p w:rsidR="009748DC" w:rsidRPr="009748DC" w:rsidRDefault="009748DC" w:rsidP="009748DC">
      <w:pPr>
        <w:pStyle w:val="Heading1"/>
      </w:pPr>
      <w:bookmarkStart w:id="686" w:name="_Ref337196336"/>
      <w:bookmarkStart w:id="687" w:name="_Toc355965884"/>
      <w:bookmarkStart w:id="688" w:name="_Toc417555962"/>
      <w:r w:rsidRPr="009748DC">
        <w:t>Contact Information</w:t>
      </w:r>
      <w:bookmarkEnd w:id="686"/>
      <w:bookmarkEnd w:id="687"/>
      <w:bookmarkEnd w:id="688"/>
    </w:p>
    <w:p w:rsidR="009748DC" w:rsidRPr="00FD2446" w:rsidRDefault="009748DC" w:rsidP="009748DC"/>
    <w:p w:rsidR="009748DC" w:rsidRDefault="009748DC" w:rsidP="009748DC">
      <w:pPr>
        <w:ind w:left="720" w:hanging="720"/>
        <w:rPr>
          <w:b/>
        </w:rPr>
      </w:pPr>
      <w:r>
        <w:rPr>
          <w:b/>
        </w:rPr>
        <w:t>EnteroMedics Contact Information:</w:t>
      </w:r>
    </w:p>
    <w:p w:rsidR="009748DC" w:rsidRPr="00591272" w:rsidRDefault="009748DC" w:rsidP="009748DC">
      <w:pPr>
        <w:rPr>
          <w:b/>
        </w:rPr>
      </w:pPr>
      <w:r w:rsidRPr="00591272">
        <w:rPr>
          <w:b/>
        </w:rPr>
        <w:t>Corporate:</w:t>
      </w:r>
    </w:p>
    <w:p w:rsidR="009748DC" w:rsidRDefault="009748DC" w:rsidP="009748DC">
      <w:pPr>
        <w:pStyle w:val="NoSpacing"/>
      </w:pPr>
      <w:r>
        <w:t>EnteroMedics</w:t>
      </w:r>
      <w:r w:rsidRPr="005A3D7E">
        <w:t xml:space="preserve"> Inc.</w:t>
      </w:r>
    </w:p>
    <w:p w:rsidR="009748DC" w:rsidRDefault="009748DC" w:rsidP="009748DC">
      <w:pPr>
        <w:pStyle w:val="NoSpacing"/>
      </w:pPr>
      <w:r w:rsidRPr="005A3D7E">
        <w:t>2800 Patton Road</w:t>
      </w:r>
    </w:p>
    <w:p w:rsidR="009748DC" w:rsidRDefault="009748DC" w:rsidP="009748DC">
      <w:pPr>
        <w:pStyle w:val="NoSpacing"/>
      </w:pPr>
      <w:r w:rsidRPr="005A3D7E">
        <w:t>St. Paul, M</w:t>
      </w:r>
      <w:r>
        <w:t>N</w:t>
      </w:r>
      <w:r w:rsidRPr="005A3D7E">
        <w:t xml:space="preserve">  55113 USA</w:t>
      </w:r>
    </w:p>
    <w:p w:rsidR="009748DC" w:rsidRDefault="001302FB" w:rsidP="009748DC">
      <w:pPr>
        <w:pStyle w:val="NoSpacing"/>
      </w:pPr>
      <w:hyperlink r:id="rId52" w:history="1">
        <w:r w:rsidR="009748DC" w:rsidRPr="00C30DAD">
          <w:rPr>
            <w:rStyle w:val="Hyperlink"/>
          </w:rPr>
          <w:t>www.EnteroMedics.com</w:t>
        </w:r>
      </w:hyperlink>
    </w:p>
    <w:p w:rsidR="009748DC" w:rsidRDefault="009748DC" w:rsidP="009748DC">
      <w:pPr>
        <w:pStyle w:val="NoSpacing"/>
      </w:pPr>
      <w:r>
        <w:t>Phone: +1 651-634-3003</w:t>
      </w:r>
    </w:p>
    <w:p w:rsidR="009748DC" w:rsidRDefault="009748DC" w:rsidP="009748DC">
      <w:pPr>
        <w:pStyle w:val="NoSpacing"/>
      </w:pPr>
      <w:r>
        <w:t>Fax: +1 651-634-3212</w:t>
      </w:r>
      <w:bookmarkEnd w:id="59"/>
      <w:bookmarkEnd w:id="60"/>
      <w:bookmarkEnd w:id="61"/>
      <w:bookmarkEnd w:id="62"/>
    </w:p>
    <w:sectPr w:rsidR="009748DC" w:rsidSect="00C26E3A">
      <w:headerReference w:type="default" r:id="rId53"/>
      <w:footerReference w:type="default" r:id="rId54"/>
      <w:endnotePr>
        <w:numFmt w:val="decimal"/>
      </w:endnotePr>
      <w:pgSz w:w="12240" w:h="15840" w:code="1"/>
      <w:pgMar w:top="1440" w:right="1440" w:bottom="1440" w:left="2160" w:header="720" w:footer="576"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216" w:rsidRDefault="00F70216" w:rsidP="00C7557A">
      <w:r>
        <w:separator/>
      </w:r>
    </w:p>
  </w:endnote>
  <w:endnote w:type="continuationSeparator" w:id="0">
    <w:p w:rsidR="00F70216" w:rsidRDefault="00F70216" w:rsidP="00C7557A">
      <w:r>
        <w:continuationSeparator/>
      </w:r>
    </w:p>
  </w:endnote>
  <w:endnote w:type="continuationNotice" w:id="1">
    <w:p w:rsidR="00F70216" w:rsidRDefault="00F702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stile Bold">
    <w:altName w:val="Arial"/>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mdd-en980">
    <w:panose1 w:val="02000000000000000000"/>
    <w:charset w:val="00"/>
    <w:family w:val="auto"/>
    <w:pitch w:val="variable"/>
    <w:sig w:usb0="00000287" w:usb1="00000000" w:usb2="00000000" w:usb3="00000000" w:csb0="0000001F" w:csb1="00000000"/>
  </w:font>
  <w:font w:name="TimesNewRomanP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16" w:rsidRDefault="00F702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0216" w:rsidRDefault="00F702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16" w:rsidRDefault="00F70216" w:rsidP="005F2537">
    <w:pPr>
      <w:pStyle w:val="Footer"/>
      <w:tabs>
        <w:tab w:val="right" w:pos="8640"/>
      </w:tabs>
      <w:ind w:left="0"/>
    </w:pPr>
    <w:r>
      <w:t xml:space="preserve">© </w:t>
    </w:r>
    <w:r w:rsidRPr="007010C8">
      <w:t xml:space="preserve">EnteroMedics, Inc   </w:t>
    </w:r>
    <w:r>
      <w:t>2015</w:t>
    </w:r>
    <w:r w:rsidRPr="00B7518F">
      <w:tab/>
    </w:r>
    <w:r>
      <w:t xml:space="preserve">Page </w:t>
    </w:r>
    <w:r>
      <w:rPr>
        <w:rStyle w:val="PageNumber"/>
      </w:rPr>
      <w:fldChar w:fldCharType="begin"/>
    </w:r>
    <w:r>
      <w:rPr>
        <w:rStyle w:val="PageNumber"/>
      </w:rPr>
      <w:instrText xml:space="preserve"> PAGE </w:instrText>
    </w:r>
    <w:r>
      <w:rPr>
        <w:rStyle w:val="PageNumber"/>
      </w:rPr>
      <w:fldChar w:fldCharType="separate"/>
    </w:r>
    <w:r w:rsidR="001302FB">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302FB">
      <w:rPr>
        <w:rStyle w:val="PageNumber"/>
        <w:noProof/>
      </w:rPr>
      <w:t>73</w:t>
    </w:r>
    <w:r>
      <w:rPr>
        <w:rStyle w:val="PageNumber"/>
      </w:rPr>
      <w:fldChar w:fldCharType="end"/>
    </w:r>
  </w:p>
  <w:p w:rsidR="00F70216" w:rsidRPr="00B7518F" w:rsidRDefault="00F70216" w:rsidP="00C7557A">
    <w:pPr>
      <w:pStyle w:val="Footer-PM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216" w:rsidRDefault="00F70216" w:rsidP="00C7557A">
      <w:r>
        <w:separator/>
      </w:r>
    </w:p>
  </w:footnote>
  <w:footnote w:type="continuationSeparator" w:id="0">
    <w:p w:rsidR="00F70216" w:rsidRDefault="00F70216" w:rsidP="00C7557A">
      <w:r>
        <w:continuationSeparator/>
      </w:r>
    </w:p>
  </w:footnote>
  <w:footnote w:type="continuationNotice" w:id="1">
    <w:p w:rsidR="00F70216" w:rsidRDefault="00F7021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16" w:rsidRPr="006875F4" w:rsidRDefault="00F70216" w:rsidP="00470880">
    <w:pPr>
      <w:pStyle w:val="Header-PMA"/>
    </w:pPr>
    <w:r w:rsidRPr="008D2ED6">
      <w:t>Maestro</w:t>
    </w:r>
    <w:r w:rsidRPr="00AE7745">
      <w:rPr>
        <w:vertAlign w:val="superscript"/>
      </w:rPr>
      <w:t>®</w:t>
    </w:r>
    <w:r w:rsidRPr="008D2ED6">
      <w:t xml:space="preserve"> Rechargeable System</w:t>
    </w:r>
    <w:r w:rsidRPr="008D2ED6">
      <w:tab/>
    </w:r>
    <w:r>
      <w:tab/>
      <w:t>P01392-001 Rev L</w:t>
    </w:r>
  </w:p>
  <w:p w:rsidR="00F70216" w:rsidRDefault="00F70216" w:rsidP="00C7557A">
    <w:pPr>
      <w:pStyle w:val="Header-PMA"/>
    </w:pPr>
    <w:r>
      <w:tab/>
    </w:r>
    <w:r>
      <w:tab/>
      <w:t xml:space="preserve">System Instructions for </w:t>
    </w:r>
    <w:r w:rsidRPr="002E6350">
      <w:t>Use</w:t>
    </w:r>
  </w:p>
  <w:p w:rsidR="00F70216" w:rsidRPr="00AE7745" w:rsidRDefault="00F70216" w:rsidP="00C7557A">
    <w:pPr>
      <w:pStyle w:val="Header-PM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0A7"/>
    <w:multiLevelType w:val="hybridMultilevel"/>
    <w:tmpl w:val="EAF8E608"/>
    <w:lvl w:ilvl="0" w:tplc="9F202460">
      <w:start w:val="1"/>
      <w:numFmt w:val="decimal"/>
      <w:lvlText w:val="%1."/>
      <w:lvlJc w:val="left"/>
      <w:pPr>
        <w:tabs>
          <w:tab w:val="num" w:pos="720"/>
        </w:tabs>
        <w:ind w:left="720" w:hanging="360"/>
      </w:pPr>
      <w:rPr>
        <w:rFonts w:hint="default"/>
      </w:rPr>
    </w:lvl>
    <w:lvl w:ilvl="1" w:tplc="D486D0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9B25A7"/>
    <w:multiLevelType w:val="multilevel"/>
    <w:tmpl w:val="75B4E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F77CD"/>
    <w:multiLevelType w:val="hybridMultilevel"/>
    <w:tmpl w:val="A2EA940E"/>
    <w:lvl w:ilvl="0" w:tplc="9F202460">
      <w:start w:val="1"/>
      <w:numFmt w:val="lowerLetter"/>
      <w:lvlText w:val="%1."/>
      <w:lvlJc w:val="left"/>
      <w:pPr>
        <w:tabs>
          <w:tab w:val="num" w:pos="3240"/>
        </w:tabs>
        <w:ind w:left="3240" w:hanging="360"/>
      </w:pPr>
      <w:rPr>
        <w:rFonts w:hint="default"/>
      </w:rPr>
    </w:lvl>
    <w:lvl w:ilvl="1" w:tplc="D486D0DA"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71012A4"/>
    <w:multiLevelType w:val="hybridMultilevel"/>
    <w:tmpl w:val="25581B40"/>
    <w:lvl w:ilvl="0" w:tplc="9F202460">
      <w:start w:val="1"/>
      <w:numFmt w:val="decimal"/>
      <w:lvlText w:val="%1."/>
      <w:lvlJc w:val="left"/>
      <w:pPr>
        <w:ind w:left="720" w:hanging="360"/>
      </w:pPr>
      <w:rPr>
        <w:b w:val="0"/>
      </w:rPr>
    </w:lvl>
    <w:lvl w:ilvl="1" w:tplc="D486D0D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B00C3"/>
    <w:multiLevelType w:val="hybridMultilevel"/>
    <w:tmpl w:val="AB8EFBCE"/>
    <w:lvl w:ilvl="0" w:tplc="9F202460">
      <w:start w:val="100"/>
      <w:numFmt w:val="decimal"/>
      <w:pStyle w:val="RVM"/>
      <w:lvlText w:val="%1"/>
      <w:lvlJc w:val="center"/>
      <w:pPr>
        <w:tabs>
          <w:tab w:val="num" w:pos="0"/>
        </w:tabs>
        <w:ind w:firstLine="144"/>
      </w:pPr>
      <w:rPr>
        <w:rFonts w:ascii="Arial" w:hAnsi="Arial" w:cs="Arial" w:hint="default"/>
        <w:b w:val="0"/>
        <w:bCs w:val="0"/>
        <w:i w:val="0"/>
        <w:iCs w:val="0"/>
        <w:sz w:val="20"/>
        <w:szCs w:val="20"/>
      </w:rPr>
    </w:lvl>
    <w:lvl w:ilvl="1" w:tplc="D486D0DA">
      <w:start w:val="1"/>
      <w:numFmt w:val="bullet"/>
      <w:lvlText w:val=""/>
      <w:lvlJc w:val="left"/>
      <w:pPr>
        <w:tabs>
          <w:tab w:val="num" w:pos="1440"/>
        </w:tabs>
        <w:ind w:left="1440" w:hanging="360"/>
      </w:pPr>
      <w:rPr>
        <w:rFonts w:ascii="Symbol" w:hAnsi="Symbol" w:cs="Symbol" w:hint="default"/>
        <w:b w:val="0"/>
        <w:bCs w:val="0"/>
        <w:i w:val="0"/>
        <w:iCs w:val="0"/>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C971BCE"/>
    <w:multiLevelType w:val="hybridMultilevel"/>
    <w:tmpl w:val="B5AA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46343"/>
    <w:multiLevelType w:val="multilevel"/>
    <w:tmpl w:val="8F9E1BAA"/>
    <w:styleLink w:val="Bulleted2"/>
    <w:lvl w:ilvl="0">
      <w:start w:val="1"/>
      <w:numFmt w:val="bullet"/>
      <w:lvlText w:val=""/>
      <w:lvlJc w:val="left"/>
      <w:pPr>
        <w:tabs>
          <w:tab w:val="num" w:pos="936"/>
        </w:tabs>
        <w:ind w:left="936" w:hanging="360"/>
      </w:pPr>
      <w:rPr>
        <w:rFonts w:ascii="Symbol" w:hAnsi="Symbol" w:hint="default"/>
        <w:sz w:val="22"/>
      </w:rPr>
    </w:lvl>
    <w:lvl w:ilvl="1">
      <w:start w:val="1"/>
      <w:numFmt w:val="bullet"/>
      <w:lvlText w:val="o"/>
      <w:lvlJc w:val="left"/>
      <w:pPr>
        <w:tabs>
          <w:tab w:val="num" w:pos="1987"/>
        </w:tabs>
        <w:ind w:left="1987" w:hanging="360"/>
      </w:pPr>
      <w:rPr>
        <w:rFonts w:ascii="Courier New" w:hAnsi="Courier New" w:cs="Courier New" w:hint="default"/>
      </w:rPr>
    </w:lvl>
    <w:lvl w:ilvl="2">
      <w:start w:val="1"/>
      <w:numFmt w:val="bullet"/>
      <w:lvlText w:val=""/>
      <w:lvlJc w:val="left"/>
      <w:pPr>
        <w:tabs>
          <w:tab w:val="num" w:pos="2707"/>
        </w:tabs>
        <w:ind w:left="2707" w:hanging="360"/>
      </w:pPr>
      <w:rPr>
        <w:rFonts w:ascii="Wingdings" w:hAnsi="Wingdings" w:hint="default"/>
      </w:rPr>
    </w:lvl>
    <w:lvl w:ilvl="3">
      <w:start w:val="1"/>
      <w:numFmt w:val="bullet"/>
      <w:lvlText w:val=""/>
      <w:lvlJc w:val="left"/>
      <w:pPr>
        <w:tabs>
          <w:tab w:val="num" w:pos="3427"/>
        </w:tabs>
        <w:ind w:left="3427" w:hanging="360"/>
      </w:pPr>
      <w:rPr>
        <w:rFonts w:ascii="Symbol" w:hAnsi="Symbol" w:hint="default"/>
      </w:rPr>
    </w:lvl>
    <w:lvl w:ilvl="4">
      <w:start w:val="1"/>
      <w:numFmt w:val="bullet"/>
      <w:lvlText w:val="o"/>
      <w:lvlJc w:val="left"/>
      <w:pPr>
        <w:tabs>
          <w:tab w:val="num" w:pos="4147"/>
        </w:tabs>
        <w:ind w:left="4147" w:hanging="360"/>
      </w:pPr>
      <w:rPr>
        <w:rFonts w:ascii="Courier New" w:hAnsi="Courier New" w:cs="Courier New" w:hint="default"/>
      </w:rPr>
    </w:lvl>
    <w:lvl w:ilvl="5">
      <w:start w:val="1"/>
      <w:numFmt w:val="bullet"/>
      <w:lvlText w:val=""/>
      <w:lvlJc w:val="left"/>
      <w:pPr>
        <w:tabs>
          <w:tab w:val="num" w:pos="4867"/>
        </w:tabs>
        <w:ind w:left="4867" w:hanging="360"/>
      </w:pPr>
      <w:rPr>
        <w:rFonts w:ascii="Wingdings" w:hAnsi="Wingdings" w:hint="default"/>
      </w:rPr>
    </w:lvl>
    <w:lvl w:ilvl="6">
      <w:start w:val="1"/>
      <w:numFmt w:val="bullet"/>
      <w:lvlText w:val=""/>
      <w:lvlJc w:val="left"/>
      <w:pPr>
        <w:tabs>
          <w:tab w:val="num" w:pos="5587"/>
        </w:tabs>
        <w:ind w:left="5587" w:hanging="360"/>
      </w:pPr>
      <w:rPr>
        <w:rFonts w:ascii="Symbol" w:hAnsi="Symbol" w:hint="default"/>
      </w:rPr>
    </w:lvl>
    <w:lvl w:ilvl="7">
      <w:start w:val="1"/>
      <w:numFmt w:val="bullet"/>
      <w:lvlText w:val="o"/>
      <w:lvlJc w:val="left"/>
      <w:pPr>
        <w:tabs>
          <w:tab w:val="num" w:pos="6307"/>
        </w:tabs>
        <w:ind w:left="6307" w:hanging="360"/>
      </w:pPr>
      <w:rPr>
        <w:rFonts w:ascii="Courier New" w:hAnsi="Courier New" w:cs="Courier New" w:hint="default"/>
      </w:rPr>
    </w:lvl>
    <w:lvl w:ilvl="8">
      <w:start w:val="1"/>
      <w:numFmt w:val="bullet"/>
      <w:lvlText w:val=""/>
      <w:lvlJc w:val="left"/>
      <w:pPr>
        <w:tabs>
          <w:tab w:val="num" w:pos="7027"/>
        </w:tabs>
        <w:ind w:left="7027" w:hanging="360"/>
      </w:pPr>
      <w:rPr>
        <w:rFonts w:ascii="Wingdings" w:hAnsi="Wingdings" w:hint="default"/>
      </w:rPr>
    </w:lvl>
  </w:abstractNum>
  <w:abstractNum w:abstractNumId="7">
    <w:nsid w:val="235D5049"/>
    <w:multiLevelType w:val="hybridMultilevel"/>
    <w:tmpl w:val="86A25A5C"/>
    <w:lvl w:ilvl="0" w:tplc="D486D0DA">
      <w:start w:val="7"/>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74DB4"/>
    <w:multiLevelType w:val="hybridMultilevel"/>
    <w:tmpl w:val="8586E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1C7A58"/>
    <w:multiLevelType w:val="hybridMultilevel"/>
    <w:tmpl w:val="15444758"/>
    <w:lvl w:ilvl="0" w:tplc="9F202460">
      <w:start w:val="1"/>
      <w:numFmt w:val="bullet"/>
      <w:pStyle w:val="ListBullet"/>
      <w:lvlText w:val=""/>
      <w:lvlJc w:val="left"/>
      <w:pPr>
        <w:tabs>
          <w:tab w:val="num" w:pos="1440"/>
        </w:tabs>
        <w:ind w:left="1440" w:hanging="360"/>
      </w:pPr>
      <w:rPr>
        <w:rFonts w:ascii="Symbol" w:hAnsi="Symbol" w:hint="default"/>
        <w:sz w:val="16"/>
      </w:rPr>
    </w:lvl>
    <w:lvl w:ilvl="1" w:tplc="D486D0DA"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2C097DCD"/>
    <w:multiLevelType w:val="multilevel"/>
    <w:tmpl w:val="E848CC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360"/>
        </w:tabs>
        <w:ind w:left="36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3"/>
      <w:numFmt w:val="decimal"/>
      <w:lvlText w:val="%6."/>
      <w:lvlJc w:val="left"/>
      <w:pPr>
        <w:tabs>
          <w:tab w:val="num" w:pos="3960"/>
        </w:tabs>
        <w:ind w:left="3960" w:hanging="360"/>
      </w:pPr>
      <w:rPr>
        <w:rFonts w:cs="Times New Roman"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
    <w:nsid w:val="31B073B4"/>
    <w:multiLevelType w:val="hybridMultilevel"/>
    <w:tmpl w:val="69288EA8"/>
    <w:lvl w:ilvl="0" w:tplc="3DE251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5F1200"/>
    <w:multiLevelType w:val="hybridMultilevel"/>
    <w:tmpl w:val="B838DB72"/>
    <w:lvl w:ilvl="0" w:tplc="899CA4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04F2A"/>
    <w:multiLevelType w:val="hybridMultilevel"/>
    <w:tmpl w:val="E7C064D2"/>
    <w:lvl w:ilvl="0" w:tplc="0409000F">
      <w:start w:val="1"/>
      <w:numFmt w:val="decimal"/>
      <w:lvlText w:val="%1."/>
      <w:lvlJc w:val="left"/>
      <w:pPr>
        <w:ind w:left="360" w:hanging="360"/>
      </w:pPr>
    </w:lvl>
    <w:lvl w:ilvl="1" w:tplc="D486D0DA"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87361E1"/>
    <w:multiLevelType w:val="multilevel"/>
    <w:tmpl w:val="641AC8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B3D618F"/>
    <w:multiLevelType w:val="hybridMultilevel"/>
    <w:tmpl w:val="CD12D9BC"/>
    <w:lvl w:ilvl="0" w:tplc="0409000F">
      <w:start w:val="1"/>
      <w:numFmt w:val="bullet"/>
      <w:lvlText w:val=""/>
      <w:lvlJc w:val="left"/>
      <w:pPr>
        <w:ind w:left="720" w:hanging="360"/>
      </w:pPr>
      <w:rPr>
        <w:rFonts w:ascii="Symbol" w:hAnsi="Symbol" w:hint="default"/>
      </w:rPr>
    </w:lvl>
    <w:lvl w:ilvl="1" w:tplc="D486D0DA">
      <w:start w:val="1"/>
      <w:numFmt w:val="decimal"/>
      <w:lvlText w:val="%2."/>
      <w:lvlJc w:val="left"/>
      <w:pPr>
        <w:ind w:left="1440" w:hanging="360"/>
      </w:pPr>
      <w:rPr>
        <w:rFont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3C7E5B7F"/>
    <w:multiLevelType w:val="hybridMultilevel"/>
    <w:tmpl w:val="579441CC"/>
    <w:lvl w:ilvl="0" w:tplc="0409000F">
      <w:start w:val="1"/>
      <w:numFmt w:val="bullet"/>
      <w:lvlText w:val=""/>
      <w:lvlJc w:val="left"/>
      <w:pPr>
        <w:tabs>
          <w:tab w:val="num" w:pos="720"/>
        </w:tabs>
        <w:ind w:left="720" w:hanging="360"/>
      </w:pPr>
      <w:rPr>
        <w:rFonts w:ascii="Symbol" w:hAnsi="Symbol" w:hint="default"/>
      </w:rPr>
    </w:lvl>
    <w:lvl w:ilvl="1" w:tplc="D486D0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40A537AF"/>
    <w:multiLevelType w:val="hybridMultilevel"/>
    <w:tmpl w:val="B596DBA8"/>
    <w:lvl w:ilvl="0" w:tplc="04090001">
      <w:start w:val="1"/>
      <w:numFmt w:val="decimal"/>
      <w:lvlText w:val="%1."/>
      <w:lvlJc w:val="left"/>
      <w:pPr>
        <w:tabs>
          <w:tab w:val="num" w:pos="900"/>
        </w:tabs>
        <w:ind w:left="900" w:hanging="360"/>
      </w:pPr>
      <w:rPr>
        <w:rFonts w:hint="default"/>
      </w:rPr>
    </w:lvl>
    <w:lvl w:ilvl="1" w:tplc="0409000F">
      <w:numFmt w:val="bullet"/>
      <w:lvlText w:val="-"/>
      <w:lvlJc w:val="left"/>
      <w:pPr>
        <w:tabs>
          <w:tab w:val="num" w:pos="1440"/>
        </w:tabs>
        <w:ind w:left="1440" w:hanging="360"/>
      </w:pPr>
      <w:rPr>
        <w:rFonts w:ascii="Arial" w:eastAsia="Times New Roman" w:hAnsi="Arial" w:cs="Aria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412C07A0"/>
    <w:multiLevelType w:val="hybridMultilevel"/>
    <w:tmpl w:val="80D4E244"/>
    <w:lvl w:ilvl="0" w:tplc="0409000F">
      <w:start w:val="1"/>
      <w:numFmt w:val="bullet"/>
      <w:pStyle w:val="ListBullet2"/>
      <w:lvlText w:val=""/>
      <w:lvlJc w:val="left"/>
      <w:pPr>
        <w:tabs>
          <w:tab w:val="num" w:pos="1454"/>
        </w:tabs>
        <w:ind w:left="1454" w:hanging="360"/>
      </w:pPr>
      <w:rPr>
        <w:rFonts w:ascii="Symbol" w:hAnsi="Symbol" w:hint="default"/>
        <w:sz w:val="16"/>
      </w:rPr>
    </w:lvl>
    <w:lvl w:ilvl="1" w:tplc="D486D0DA" w:tentative="1">
      <w:start w:val="1"/>
      <w:numFmt w:val="bullet"/>
      <w:lvlText w:val="o"/>
      <w:lvlJc w:val="left"/>
      <w:pPr>
        <w:tabs>
          <w:tab w:val="num" w:pos="1454"/>
        </w:tabs>
        <w:ind w:left="1454" w:hanging="360"/>
      </w:pPr>
      <w:rPr>
        <w:rFonts w:ascii="Courier New" w:hAnsi="Courier New" w:hint="default"/>
      </w:rPr>
    </w:lvl>
    <w:lvl w:ilvl="2" w:tplc="0409001B" w:tentative="1">
      <w:start w:val="1"/>
      <w:numFmt w:val="bullet"/>
      <w:lvlText w:val=""/>
      <w:lvlJc w:val="left"/>
      <w:pPr>
        <w:tabs>
          <w:tab w:val="num" w:pos="2174"/>
        </w:tabs>
        <w:ind w:left="2174" w:hanging="360"/>
      </w:pPr>
      <w:rPr>
        <w:rFonts w:ascii="Wingdings" w:hAnsi="Wingdings" w:hint="default"/>
      </w:rPr>
    </w:lvl>
    <w:lvl w:ilvl="3" w:tplc="0409000F" w:tentative="1">
      <w:start w:val="1"/>
      <w:numFmt w:val="bullet"/>
      <w:lvlText w:val=""/>
      <w:lvlJc w:val="left"/>
      <w:pPr>
        <w:tabs>
          <w:tab w:val="num" w:pos="2894"/>
        </w:tabs>
        <w:ind w:left="2894" w:hanging="360"/>
      </w:pPr>
      <w:rPr>
        <w:rFonts w:ascii="Symbol" w:hAnsi="Symbol" w:hint="default"/>
      </w:rPr>
    </w:lvl>
    <w:lvl w:ilvl="4" w:tplc="04090019" w:tentative="1">
      <w:start w:val="1"/>
      <w:numFmt w:val="bullet"/>
      <w:lvlText w:val="o"/>
      <w:lvlJc w:val="left"/>
      <w:pPr>
        <w:tabs>
          <w:tab w:val="num" w:pos="3614"/>
        </w:tabs>
        <w:ind w:left="3614" w:hanging="360"/>
      </w:pPr>
      <w:rPr>
        <w:rFonts w:ascii="Courier New" w:hAnsi="Courier New" w:hint="default"/>
      </w:rPr>
    </w:lvl>
    <w:lvl w:ilvl="5" w:tplc="0409001B" w:tentative="1">
      <w:start w:val="1"/>
      <w:numFmt w:val="bullet"/>
      <w:lvlText w:val=""/>
      <w:lvlJc w:val="left"/>
      <w:pPr>
        <w:tabs>
          <w:tab w:val="num" w:pos="4334"/>
        </w:tabs>
        <w:ind w:left="4334" w:hanging="360"/>
      </w:pPr>
      <w:rPr>
        <w:rFonts w:ascii="Wingdings" w:hAnsi="Wingdings" w:hint="default"/>
      </w:rPr>
    </w:lvl>
    <w:lvl w:ilvl="6" w:tplc="0409000F" w:tentative="1">
      <w:start w:val="1"/>
      <w:numFmt w:val="bullet"/>
      <w:lvlText w:val=""/>
      <w:lvlJc w:val="left"/>
      <w:pPr>
        <w:tabs>
          <w:tab w:val="num" w:pos="5054"/>
        </w:tabs>
        <w:ind w:left="5054" w:hanging="360"/>
      </w:pPr>
      <w:rPr>
        <w:rFonts w:ascii="Symbol" w:hAnsi="Symbol" w:hint="default"/>
      </w:rPr>
    </w:lvl>
    <w:lvl w:ilvl="7" w:tplc="04090019" w:tentative="1">
      <w:start w:val="1"/>
      <w:numFmt w:val="bullet"/>
      <w:lvlText w:val="o"/>
      <w:lvlJc w:val="left"/>
      <w:pPr>
        <w:tabs>
          <w:tab w:val="num" w:pos="5774"/>
        </w:tabs>
        <w:ind w:left="5774" w:hanging="360"/>
      </w:pPr>
      <w:rPr>
        <w:rFonts w:ascii="Courier New" w:hAnsi="Courier New" w:hint="default"/>
      </w:rPr>
    </w:lvl>
    <w:lvl w:ilvl="8" w:tplc="0409001B" w:tentative="1">
      <w:start w:val="1"/>
      <w:numFmt w:val="bullet"/>
      <w:lvlText w:val=""/>
      <w:lvlJc w:val="left"/>
      <w:pPr>
        <w:tabs>
          <w:tab w:val="num" w:pos="6494"/>
        </w:tabs>
        <w:ind w:left="6494" w:hanging="360"/>
      </w:pPr>
      <w:rPr>
        <w:rFonts w:ascii="Wingdings" w:hAnsi="Wingdings" w:hint="default"/>
      </w:rPr>
    </w:lvl>
  </w:abstractNum>
  <w:abstractNum w:abstractNumId="19">
    <w:nsid w:val="415A4AB5"/>
    <w:multiLevelType w:val="hybridMultilevel"/>
    <w:tmpl w:val="82A467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73927CC"/>
    <w:multiLevelType w:val="hybridMultilevel"/>
    <w:tmpl w:val="177E7D16"/>
    <w:lvl w:ilvl="0" w:tplc="0409000F">
      <w:start w:val="1"/>
      <w:numFmt w:val="decimal"/>
      <w:lvlText w:val="%1."/>
      <w:lvlJc w:val="left"/>
      <w:pPr>
        <w:tabs>
          <w:tab w:val="num" w:pos="720"/>
        </w:tabs>
        <w:ind w:left="720" w:hanging="360"/>
      </w:pPr>
      <w:rPr>
        <w:rFonts w:hint="default"/>
      </w:rPr>
    </w:lvl>
    <w:lvl w:ilvl="1" w:tplc="D486D0DA"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B33005"/>
    <w:multiLevelType w:val="hybridMultilevel"/>
    <w:tmpl w:val="88EC70F4"/>
    <w:lvl w:ilvl="0" w:tplc="04090001">
      <w:start w:val="1"/>
      <w:numFmt w:val="bullet"/>
      <w:lvlText w:val=""/>
      <w:lvlJc w:val="left"/>
      <w:pPr>
        <w:tabs>
          <w:tab w:val="num" w:pos="1080"/>
        </w:tabs>
        <w:ind w:left="1080" w:hanging="360"/>
      </w:pPr>
      <w:rPr>
        <w:rFonts w:ascii="Symbol" w:hAnsi="Symbol" w:hint="default"/>
        <w:sz w:val="20"/>
      </w:rPr>
    </w:lvl>
    <w:lvl w:ilvl="1" w:tplc="04090001">
      <w:start w:val="1"/>
      <w:numFmt w:val="bullet"/>
      <w:lvlText w:val=""/>
      <w:lvlJc w:val="left"/>
      <w:pPr>
        <w:tabs>
          <w:tab w:val="num" w:pos="1080"/>
        </w:tabs>
        <w:ind w:left="1080" w:hanging="360"/>
      </w:pPr>
      <w:rPr>
        <w:rFonts w:ascii="Symbol" w:hAnsi="Symbol" w:hint="default"/>
        <w:sz w:val="20"/>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4E8E6768"/>
    <w:multiLevelType w:val="hybridMultilevel"/>
    <w:tmpl w:val="81EA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FC36A1"/>
    <w:multiLevelType w:val="multilevel"/>
    <w:tmpl w:val="7AB01C10"/>
    <w:styleLink w:val="1ai"/>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4">
    <w:nsid w:val="5084142B"/>
    <w:multiLevelType w:val="hybridMultilevel"/>
    <w:tmpl w:val="F0825E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50AD3772"/>
    <w:multiLevelType w:val="hybridMultilevel"/>
    <w:tmpl w:val="0E02DEEC"/>
    <w:lvl w:ilvl="0" w:tplc="0409000F">
      <w:start w:val="1"/>
      <w:numFmt w:val="bullet"/>
      <w:pStyle w:val="ListBullet4"/>
      <w:lvlText w:val=""/>
      <w:lvlJc w:val="left"/>
      <w:pPr>
        <w:tabs>
          <w:tab w:val="num" w:pos="3240"/>
        </w:tabs>
        <w:ind w:left="3240" w:hanging="360"/>
      </w:pPr>
      <w:rPr>
        <w:rFonts w:ascii="Symbol" w:hAnsi="Symbol" w:hint="default"/>
        <w:sz w:val="16"/>
      </w:rPr>
    </w:lvl>
    <w:lvl w:ilvl="1" w:tplc="07AA6D16" w:tentative="1">
      <w:start w:val="1"/>
      <w:numFmt w:val="bullet"/>
      <w:lvlText w:val="o"/>
      <w:lvlJc w:val="left"/>
      <w:pPr>
        <w:tabs>
          <w:tab w:val="num" w:pos="3240"/>
        </w:tabs>
        <w:ind w:left="3240" w:hanging="360"/>
      </w:pPr>
      <w:rPr>
        <w:rFonts w:ascii="Courier New" w:hAnsi="Courier New" w:hint="default"/>
      </w:rPr>
    </w:lvl>
    <w:lvl w:ilvl="2" w:tplc="0409001B" w:tentative="1">
      <w:start w:val="1"/>
      <w:numFmt w:val="bullet"/>
      <w:lvlText w:val=""/>
      <w:lvlJc w:val="left"/>
      <w:pPr>
        <w:tabs>
          <w:tab w:val="num" w:pos="3960"/>
        </w:tabs>
        <w:ind w:left="3960" w:hanging="360"/>
      </w:pPr>
      <w:rPr>
        <w:rFonts w:ascii="Wingdings" w:hAnsi="Wingdings" w:hint="default"/>
      </w:rPr>
    </w:lvl>
    <w:lvl w:ilvl="3" w:tplc="0409000F" w:tentative="1">
      <w:start w:val="1"/>
      <w:numFmt w:val="bullet"/>
      <w:lvlText w:val=""/>
      <w:lvlJc w:val="left"/>
      <w:pPr>
        <w:tabs>
          <w:tab w:val="num" w:pos="4680"/>
        </w:tabs>
        <w:ind w:left="4680" w:hanging="360"/>
      </w:pPr>
      <w:rPr>
        <w:rFonts w:ascii="Symbol" w:hAnsi="Symbol" w:hint="default"/>
      </w:rPr>
    </w:lvl>
    <w:lvl w:ilvl="4" w:tplc="04090019" w:tentative="1">
      <w:start w:val="1"/>
      <w:numFmt w:val="bullet"/>
      <w:lvlText w:val="o"/>
      <w:lvlJc w:val="left"/>
      <w:pPr>
        <w:tabs>
          <w:tab w:val="num" w:pos="5400"/>
        </w:tabs>
        <w:ind w:left="5400" w:hanging="360"/>
      </w:pPr>
      <w:rPr>
        <w:rFonts w:ascii="Courier New" w:hAnsi="Courier New" w:hint="default"/>
      </w:rPr>
    </w:lvl>
    <w:lvl w:ilvl="5" w:tplc="0409001B" w:tentative="1">
      <w:start w:val="1"/>
      <w:numFmt w:val="bullet"/>
      <w:lvlText w:val=""/>
      <w:lvlJc w:val="left"/>
      <w:pPr>
        <w:tabs>
          <w:tab w:val="num" w:pos="6120"/>
        </w:tabs>
        <w:ind w:left="6120" w:hanging="360"/>
      </w:pPr>
      <w:rPr>
        <w:rFonts w:ascii="Wingdings" w:hAnsi="Wingdings" w:hint="default"/>
      </w:rPr>
    </w:lvl>
    <w:lvl w:ilvl="6" w:tplc="0409000F" w:tentative="1">
      <w:start w:val="1"/>
      <w:numFmt w:val="bullet"/>
      <w:lvlText w:val=""/>
      <w:lvlJc w:val="left"/>
      <w:pPr>
        <w:tabs>
          <w:tab w:val="num" w:pos="6840"/>
        </w:tabs>
        <w:ind w:left="6840" w:hanging="360"/>
      </w:pPr>
      <w:rPr>
        <w:rFonts w:ascii="Symbol" w:hAnsi="Symbol" w:hint="default"/>
      </w:rPr>
    </w:lvl>
    <w:lvl w:ilvl="7" w:tplc="04090019" w:tentative="1">
      <w:start w:val="1"/>
      <w:numFmt w:val="bullet"/>
      <w:lvlText w:val="o"/>
      <w:lvlJc w:val="left"/>
      <w:pPr>
        <w:tabs>
          <w:tab w:val="num" w:pos="7560"/>
        </w:tabs>
        <w:ind w:left="7560" w:hanging="360"/>
      </w:pPr>
      <w:rPr>
        <w:rFonts w:ascii="Courier New" w:hAnsi="Courier New" w:hint="default"/>
      </w:rPr>
    </w:lvl>
    <w:lvl w:ilvl="8" w:tplc="0409001B" w:tentative="1">
      <w:start w:val="1"/>
      <w:numFmt w:val="bullet"/>
      <w:lvlText w:val=""/>
      <w:lvlJc w:val="left"/>
      <w:pPr>
        <w:tabs>
          <w:tab w:val="num" w:pos="8280"/>
        </w:tabs>
        <w:ind w:left="8280" w:hanging="360"/>
      </w:pPr>
      <w:rPr>
        <w:rFonts w:ascii="Wingdings" w:hAnsi="Wingdings" w:hint="default"/>
      </w:rPr>
    </w:lvl>
  </w:abstractNum>
  <w:abstractNum w:abstractNumId="26">
    <w:nsid w:val="54032F7C"/>
    <w:multiLevelType w:val="multilevel"/>
    <w:tmpl w:val="77E4E60E"/>
    <w:lvl w:ilvl="0">
      <w:start w:val="1"/>
      <w:numFmt w:val="decimal"/>
      <w:pStyle w:val="Heading1"/>
      <w:lvlText w:val="%1."/>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Heading2"/>
      <w:lvlText w:val="%1.%2"/>
      <w:lvlJc w:val="left"/>
      <w:pPr>
        <w:tabs>
          <w:tab w:val="num" w:pos="720"/>
        </w:tabs>
        <w:ind w:left="720" w:hanging="720"/>
      </w:pPr>
      <w:rPr>
        <w:rFonts w:hint="default"/>
        <w:b/>
        <w:i w:val="0"/>
      </w:rPr>
    </w:lvl>
    <w:lvl w:ilvl="2">
      <w:start w:val="1"/>
      <w:numFmt w:val="decimal"/>
      <w:pStyle w:val="Heading3"/>
      <w:lvlText w:val="%1.%2.%3"/>
      <w:lvlJc w:val="left"/>
      <w:pPr>
        <w:tabs>
          <w:tab w:val="num" w:pos="1764"/>
        </w:tabs>
        <w:ind w:left="1764" w:hanging="864"/>
      </w:pPr>
      <w:rPr>
        <w:rFonts w:hint="default"/>
        <w:b/>
        <w:i w:val="0"/>
      </w:rPr>
    </w:lvl>
    <w:lvl w:ilvl="3">
      <w:start w:val="1"/>
      <w:numFmt w:val="decimal"/>
      <w:pStyle w:val="Heading4"/>
      <w:lvlText w:val="%1.%2.%3.%4"/>
      <w:lvlJc w:val="left"/>
      <w:pPr>
        <w:tabs>
          <w:tab w:val="num" w:pos="3510"/>
        </w:tabs>
        <w:ind w:left="3150" w:hanging="108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B1D1EBF"/>
    <w:multiLevelType w:val="hybridMultilevel"/>
    <w:tmpl w:val="652CE658"/>
    <w:lvl w:ilvl="0" w:tplc="4B046C1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CFA3B51"/>
    <w:multiLevelType w:val="hybridMultilevel"/>
    <w:tmpl w:val="57D04B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13F7B26"/>
    <w:multiLevelType w:val="hybridMultilevel"/>
    <w:tmpl w:val="8AF8EA3E"/>
    <w:lvl w:ilvl="0" w:tplc="0409000F">
      <w:start w:val="1"/>
      <w:numFmt w:val="lowerLetter"/>
      <w:lvlText w:val="%1."/>
      <w:lvlJc w:val="left"/>
      <w:pPr>
        <w:ind w:left="1440" w:hanging="360"/>
      </w:pPr>
    </w:lvl>
    <w:lvl w:ilvl="1" w:tplc="D486D0DA"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19320A0"/>
    <w:multiLevelType w:val="multilevel"/>
    <w:tmpl w:val="900A73A8"/>
    <w:styleLink w:val="Bulleted3"/>
    <w:lvl w:ilvl="0">
      <w:start w:val="1"/>
      <w:numFmt w:val="bullet"/>
      <w:lvlText w:val=""/>
      <w:lvlJc w:val="left"/>
      <w:pPr>
        <w:tabs>
          <w:tab w:val="num" w:pos="1512"/>
        </w:tabs>
        <w:ind w:left="1512" w:hanging="360"/>
      </w:pPr>
      <w:rPr>
        <w:rFonts w:ascii="Symbol" w:hAnsi="Symbol" w:hint="default"/>
        <w:sz w:val="22"/>
      </w:rPr>
    </w:lvl>
    <w:lvl w:ilvl="1">
      <w:start w:val="1"/>
      <w:numFmt w:val="bullet"/>
      <w:lvlText w:val="o"/>
      <w:lvlJc w:val="left"/>
      <w:pPr>
        <w:tabs>
          <w:tab w:val="num" w:pos="1987"/>
        </w:tabs>
        <w:ind w:left="1987" w:hanging="360"/>
      </w:pPr>
      <w:rPr>
        <w:rFonts w:ascii="Courier New" w:hAnsi="Courier New" w:cs="Courier New" w:hint="default"/>
      </w:rPr>
    </w:lvl>
    <w:lvl w:ilvl="2">
      <w:start w:val="1"/>
      <w:numFmt w:val="bullet"/>
      <w:lvlText w:val=""/>
      <w:lvlJc w:val="left"/>
      <w:pPr>
        <w:tabs>
          <w:tab w:val="num" w:pos="2707"/>
        </w:tabs>
        <w:ind w:left="2707" w:hanging="360"/>
      </w:pPr>
      <w:rPr>
        <w:rFonts w:ascii="Wingdings" w:hAnsi="Wingdings" w:hint="default"/>
      </w:rPr>
    </w:lvl>
    <w:lvl w:ilvl="3">
      <w:start w:val="1"/>
      <w:numFmt w:val="bullet"/>
      <w:lvlText w:val=""/>
      <w:lvlJc w:val="left"/>
      <w:pPr>
        <w:tabs>
          <w:tab w:val="num" w:pos="3427"/>
        </w:tabs>
        <w:ind w:left="3427" w:hanging="360"/>
      </w:pPr>
      <w:rPr>
        <w:rFonts w:ascii="Symbol" w:hAnsi="Symbol" w:hint="default"/>
      </w:rPr>
    </w:lvl>
    <w:lvl w:ilvl="4">
      <w:start w:val="1"/>
      <w:numFmt w:val="bullet"/>
      <w:lvlText w:val="o"/>
      <w:lvlJc w:val="left"/>
      <w:pPr>
        <w:tabs>
          <w:tab w:val="num" w:pos="4147"/>
        </w:tabs>
        <w:ind w:left="4147" w:hanging="360"/>
      </w:pPr>
      <w:rPr>
        <w:rFonts w:ascii="Courier New" w:hAnsi="Courier New" w:cs="Courier New" w:hint="default"/>
      </w:rPr>
    </w:lvl>
    <w:lvl w:ilvl="5">
      <w:start w:val="1"/>
      <w:numFmt w:val="bullet"/>
      <w:lvlText w:val=""/>
      <w:lvlJc w:val="left"/>
      <w:pPr>
        <w:tabs>
          <w:tab w:val="num" w:pos="4867"/>
        </w:tabs>
        <w:ind w:left="4867" w:hanging="360"/>
      </w:pPr>
      <w:rPr>
        <w:rFonts w:ascii="Wingdings" w:hAnsi="Wingdings" w:hint="default"/>
      </w:rPr>
    </w:lvl>
    <w:lvl w:ilvl="6">
      <w:start w:val="1"/>
      <w:numFmt w:val="bullet"/>
      <w:lvlText w:val=""/>
      <w:lvlJc w:val="left"/>
      <w:pPr>
        <w:tabs>
          <w:tab w:val="num" w:pos="5587"/>
        </w:tabs>
        <w:ind w:left="5587" w:hanging="360"/>
      </w:pPr>
      <w:rPr>
        <w:rFonts w:ascii="Symbol" w:hAnsi="Symbol" w:hint="default"/>
      </w:rPr>
    </w:lvl>
    <w:lvl w:ilvl="7">
      <w:start w:val="1"/>
      <w:numFmt w:val="bullet"/>
      <w:lvlText w:val="o"/>
      <w:lvlJc w:val="left"/>
      <w:pPr>
        <w:tabs>
          <w:tab w:val="num" w:pos="6307"/>
        </w:tabs>
        <w:ind w:left="6307" w:hanging="360"/>
      </w:pPr>
      <w:rPr>
        <w:rFonts w:ascii="Courier New" w:hAnsi="Courier New" w:cs="Courier New" w:hint="default"/>
      </w:rPr>
    </w:lvl>
    <w:lvl w:ilvl="8">
      <w:start w:val="1"/>
      <w:numFmt w:val="bullet"/>
      <w:lvlText w:val=""/>
      <w:lvlJc w:val="left"/>
      <w:pPr>
        <w:tabs>
          <w:tab w:val="num" w:pos="7027"/>
        </w:tabs>
        <w:ind w:left="7027" w:hanging="360"/>
      </w:pPr>
      <w:rPr>
        <w:rFonts w:ascii="Wingdings" w:hAnsi="Wingdings" w:hint="default"/>
      </w:rPr>
    </w:lvl>
  </w:abstractNum>
  <w:abstractNum w:abstractNumId="31">
    <w:nsid w:val="64BE0E59"/>
    <w:multiLevelType w:val="hybridMultilevel"/>
    <w:tmpl w:val="33D25720"/>
    <w:lvl w:ilvl="0" w:tplc="8780B52A">
      <w:start w:val="1"/>
      <w:numFmt w:val="decimal"/>
      <w:lvlText w:val="%1."/>
      <w:lvlJc w:val="left"/>
      <w:pPr>
        <w:tabs>
          <w:tab w:val="num" w:pos="360"/>
        </w:tabs>
        <w:ind w:left="360" w:hanging="360"/>
      </w:pPr>
      <w:rPr>
        <w:rFonts w:ascii="Times New Roman" w:hAnsi="Times New Roman"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693D29CA"/>
    <w:multiLevelType w:val="hybridMultilevel"/>
    <w:tmpl w:val="BB1C91AC"/>
    <w:lvl w:ilvl="0" w:tplc="0409000F">
      <w:start w:val="1"/>
      <w:numFmt w:val="bullet"/>
      <w:pStyle w:val="ListBullet3"/>
      <w:lvlText w:val=""/>
      <w:lvlJc w:val="left"/>
      <w:pPr>
        <w:tabs>
          <w:tab w:val="num" w:pos="2520"/>
        </w:tabs>
        <w:ind w:left="2520" w:hanging="360"/>
      </w:pPr>
      <w:rPr>
        <w:rFonts w:ascii="Symbol" w:hAnsi="Symbol" w:hint="default"/>
        <w:sz w:val="16"/>
      </w:rPr>
    </w:lvl>
    <w:lvl w:ilvl="1" w:tplc="D486D0DA" w:tentative="1">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3">
    <w:nsid w:val="6CCE5920"/>
    <w:multiLevelType w:val="hybridMultilevel"/>
    <w:tmpl w:val="F73AFD98"/>
    <w:lvl w:ilvl="0" w:tplc="0409000F">
      <w:start w:val="1"/>
      <w:numFmt w:val="decimal"/>
      <w:pStyle w:val="TableFigure"/>
      <w:lvlText w:val="Table/Figure %1."/>
      <w:lvlJc w:val="left"/>
      <w:pPr>
        <w:tabs>
          <w:tab w:val="num" w:pos="1440"/>
        </w:tabs>
        <w:ind w:left="1080" w:hanging="1080"/>
      </w:pPr>
      <w:rPr>
        <w:rFonts w:hint="default"/>
      </w:rPr>
    </w:lvl>
    <w:lvl w:ilvl="1" w:tplc="D486D0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0746087"/>
    <w:multiLevelType w:val="hybridMultilevel"/>
    <w:tmpl w:val="11D6C3FE"/>
    <w:lvl w:ilvl="0" w:tplc="0409000F">
      <w:start w:val="1"/>
      <w:numFmt w:val="decimal"/>
      <w:lvlText w:val="%1."/>
      <w:lvlJc w:val="left"/>
      <w:pPr>
        <w:tabs>
          <w:tab w:val="num" w:pos="0"/>
        </w:tabs>
        <w:ind w:left="0" w:hanging="360"/>
      </w:pPr>
      <w:rPr>
        <w:rFonts w:hint="default"/>
      </w:rPr>
    </w:lvl>
    <w:lvl w:ilvl="1" w:tplc="D486D0DA">
      <w:start w:val="1"/>
      <w:numFmt w:val="lowerLetter"/>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23D5E46"/>
    <w:multiLevelType w:val="hybridMultilevel"/>
    <w:tmpl w:val="C91E0526"/>
    <w:lvl w:ilvl="0" w:tplc="04090019">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AD1E1C"/>
    <w:multiLevelType w:val="hybridMultilevel"/>
    <w:tmpl w:val="25349BFE"/>
    <w:lvl w:ilvl="0" w:tplc="0409000F">
      <w:start w:val="1"/>
      <w:numFmt w:val="decimal"/>
      <w:pStyle w:val="Step"/>
      <w:lvlText w:val="%1"/>
      <w:lvlJc w:val="center"/>
      <w:pPr>
        <w:tabs>
          <w:tab w:val="num" w:pos="0"/>
        </w:tabs>
        <w:ind w:left="0" w:firstLine="144"/>
      </w:pPr>
      <w:rPr>
        <w:rFonts w:ascii="Arial" w:hAnsi="Arial" w:hint="default"/>
        <w:b w:val="0"/>
        <w:i w:val="0"/>
        <w:sz w:val="20"/>
        <w:szCs w:val="20"/>
      </w:rPr>
    </w:lvl>
    <w:lvl w:ilvl="1" w:tplc="D486D0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3A730B7"/>
    <w:multiLevelType w:val="hybridMultilevel"/>
    <w:tmpl w:val="32F66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9A7DD3"/>
    <w:multiLevelType w:val="multilevel"/>
    <w:tmpl w:val="2A2C6318"/>
    <w:lvl w:ilvl="0">
      <w:start w:val="1"/>
      <w:numFmt w:val="upperLetter"/>
      <w:pStyle w:val="Appendix"/>
      <w:lvlText w:val="Appendix %1"/>
      <w:lvlJc w:val="left"/>
      <w:pPr>
        <w:tabs>
          <w:tab w:val="num" w:pos="4248"/>
        </w:tabs>
        <w:ind w:left="2520" w:firstLine="0"/>
      </w:pPr>
      <w:rPr>
        <w:rFonts w:hint="default"/>
      </w:rPr>
    </w:lvl>
    <w:lvl w:ilvl="1">
      <w:start w:val="1"/>
      <w:numFmt w:val="none"/>
      <w:suff w:val="nothing"/>
      <w:lvlText w:val=""/>
      <w:lvlJc w:val="left"/>
      <w:pPr>
        <w:ind w:left="2520" w:firstLine="0"/>
      </w:pPr>
      <w:rPr>
        <w:rFonts w:hint="default"/>
      </w:rPr>
    </w:lvl>
    <w:lvl w:ilvl="2">
      <w:start w:val="1"/>
      <w:numFmt w:val="none"/>
      <w:suff w:val="nothing"/>
      <w:lvlText w:val=""/>
      <w:lvlJc w:val="left"/>
      <w:pPr>
        <w:ind w:left="2520" w:firstLine="0"/>
      </w:pPr>
      <w:rPr>
        <w:rFonts w:hint="default"/>
      </w:rPr>
    </w:lvl>
    <w:lvl w:ilvl="3">
      <w:start w:val="1"/>
      <w:numFmt w:val="none"/>
      <w:suff w:val="nothing"/>
      <w:lvlText w:val=""/>
      <w:lvlJc w:val="left"/>
      <w:pPr>
        <w:ind w:left="2520" w:firstLine="0"/>
      </w:pPr>
      <w:rPr>
        <w:rFonts w:hint="default"/>
      </w:rPr>
    </w:lvl>
    <w:lvl w:ilvl="4">
      <w:start w:val="1"/>
      <w:numFmt w:val="none"/>
      <w:suff w:val="nothing"/>
      <w:lvlText w:val=""/>
      <w:lvlJc w:val="left"/>
      <w:pPr>
        <w:ind w:left="2520" w:firstLine="0"/>
      </w:pPr>
      <w:rPr>
        <w:rFonts w:hint="default"/>
      </w:rPr>
    </w:lvl>
    <w:lvl w:ilvl="5">
      <w:start w:val="1"/>
      <w:numFmt w:val="none"/>
      <w:suff w:val="nothing"/>
      <w:lvlText w:val=""/>
      <w:lvlJc w:val="left"/>
      <w:pPr>
        <w:ind w:left="2520" w:firstLine="0"/>
      </w:pPr>
      <w:rPr>
        <w:rFonts w:hint="default"/>
      </w:rPr>
    </w:lvl>
    <w:lvl w:ilvl="6">
      <w:start w:val="1"/>
      <w:numFmt w:val="none"/>
      <w:suff w:val="nothing"/>
      <w:lvlText w:val=""/>
      <w:lvlJc w:val="left"/>
      <w:pPr>
        <w:ind w:left="2520" w:firstLine="0"/>
      </w:pPr>
      <w:rPr>
        <w:rFonts w:hint="default"/>
      </w:rPr>
    </w:lvl>
    <w:lvl w:ilvl="7">
      <w:start w:val="1"/>
      <w:numFmt w:val="none"/>
      <w:suff w:val="nothing"/>
      <w:lvlText w:val=""/>
      <w:lvlJc w:val="left"/>
      <w:pPr>
        <w:ind w:left="2520" w:firstLine="0"/>
      </w:pPr>
      <w:rPr>
        <w:rFonts w:hint="default"/>
      </w:rPr>
    </w:lvl>
    <w:lvl w:ilvl="8">
      <w:start w:val="1"/>
      <w:numFmt w:val="none"/>
      <w:suff w:val="nothing"/>
      <w:lvlText w:val=""/>
      <w:lvlJc w:val="left"/>
      <w:pPr>
        <w:ind w:left="2520" w:firstLine="0"/>
      </w:pPr>
      <w:rPr>
        <w:rFonts w:hint="default"/>
      </w:rPr>
    </w:lvl>
  </w:abstractNum>
  <w:abstractNum w:abstractNumId="39">
    <w:nsid w:val="7683531C"/>
    <w:multiLevelType w:val="hybridMultilevel"/>
    <w:tmpl w:val="2A0A1FEE"/>
    <w:lvl w:ilvl="0" w:tplc="0409000F">
      <w:start w:val="1"/>
      <w:numFmt w:val="bullet"/>
      <w:lvlText w:val=""/>
      <w:lvlJc w:val="left"/>
      <w:pPr>
        <w:ind w:left="1440" w:hanging="360"/>
      </w:pPr>
      <w:rPr>
        <w:rFonts w:ascii="Symbol" w:hAnsi="Symbol" w:hint="default"/>
      </w:rPr>
    </w:lvl>
    <w:lvl w:ilvl="1" w:tplc="D486D0DA"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0">
    <w:nsid w:val="77012A63"/>
    <w:multiLevelType w:val="multilevel"/>
    <w:tmpl w:val="62C226BE"/>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360"/>
        </w:tabs>
        <w:ind w:left="36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3"/>
      <w:numFmt w:val="decimal"/>
      <w:lvlText w:val="%6."/>
      <w:lvlJc w:val="left"/>
      <w:pPr>
        <w:tabs>
          <w:tab w:val="num" w:pos="3960"/>
        </w:tabs>
        <w:ind w:left="3960" w:hanging="360"/>
      </w:pPr>
      <w:rPr>
        <w:rFonts w:cs="Times New Roman" w:hint="default"/>
      </w:rPr>
    </w:lvl>
    <w:lvl w:ilvl="6">
      <w:start w:val="12"/>
      <w:numFmt w:val="decimal"/>
      <w:lvlText w:val="%7"/>
      <w:lvlJc w:val="left"/>
      <w:pPr>
        <w:ind w:left="4680" w:hanging="360"/>
      </w:pPr>
      <w:rPr>
        <w:rFonts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42">
    <w:nsid w:val="7BD32D29"/>
    <w:multiLevelType w:val="hybridMultilevel"/>
    <w:tmpl w:val="EB78080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8"/>
  </w:num>
  <w:num w:numId="2">
    <w:abstractNumId w:val="18"/>
  </w:num>
  <w:num w:numId="3">
    <w:abstractNumId w:val="6"/>
  </w:num>
  <w:num w:numId="4">
    <w:abstractNumId w:val="9"/>
  </w:num>
  <w:num w:numId="5">
    <w:abstractNumId w:val="32"/>
  </w:num>
  <w:num w:numId="6">
    <w:abstractNumId w:val="25"/>
  </w:num>
  <w:num w:numId="7">
    <w:abstractNumId w:val="33"/>
  </w:num>
  <w:num w:numId="8">
    <w:abstractNumId w:val="30"/>
  </w:num>
  <w:num w:numId="9">
    <w:abstractNumId w:val="23"/>
  </w:num>
  <w:num w:numId="10">
    <w:abstractNumId w:val="36"/>
  </w:num>
  <w:num w:numId="11">
    <w:abstractNumId w:val="4"/>
  </w:num>
  <w:num w:numId="12">
    <w:abstractNumId w:val="41"/>
  </w:num>
  <w:num w:numId="13">
    <w:abstractNumId w:val="26"/>
  </w:num>
  <w:num w:numId="14">
    <w:abstractNumId w:val="39"/>
  </w:num>
  <w:num w:numId="15">
    <w:abstractNumId w:val="29"/>
  </w:num>
  <w:num w:numId="16">
    <w:abstractNumId w:val="27"/>
  </w:num>
  <w:num w:numId="17">
    <w:abstractNumId w:val="12"/>
  </w:num>
  <w:num w:numId="18">
    <w:abstractNumId w:val="13"/>
  </w:num>
  <w:num w:numId="19">
    <w:abstractNumId w:val="20"/>
  </w:num>
  <w:num w:numId="20">
    <w:abstractNumId w:val="35"/>
  </w:num>
  <w:num w:numId="21">
    <w:abstractNumId w:val="2"/>
  </w:num>
  <w:num w:numId="22">
    <w:abstractNumId w:val="34"/>
  </w:num>
  <w:num w:numId="23">
    <w:abstractNumId w:val="7"/>
  </w:num>
  <w:num w:numId="24">
    <w:abstractNumId w:val="17"/>
  </w:num>
  <w:num w:numId="25">
    <w:abstractNumId w:val="0"/>
  </w:num>
  <w:num w:numId="26">
    <w:abstractNumId w:val="3"/>
  </w:num>
  <w:num w:numId="27">
    <w:abstractNumId w:val="16"/>
  </w:num>
  <w:num w:numId="28">
    <w:abstractNumId w:val="15"/>
  </w:num>
  <w:num w:numId="29">
    <w:abstractNumId w:val="42"/>
  </w:num>
  <w:num w:numId="30">
    <w:abstractNumId w:val="5"/>
  </w:num>
  <w:num w:numId="31">
    <w:abstractNumId w:val="26"/>
  </w:num>
  <w:num w:numId="32">
    <w:abstractNumId w:val="26"/>
  </w:num>
  <w:num w:numId="33">
    <w:abstractNumId w:val="26"/>
  </w:num>
  <w:num w:numId="34">
    <w:abstractNumId w:val="1"/>
  </w:num>
  <w:num w:numId="35">
    <w:abstractNumId w:val="31"/>
  </w:num>
  <w:num w:numId="36">
    <w:abstractNumId w:val="21"/>
  </w:num>
  <w:num w:numId="37">
    <w:abstractNumId w:val="40"/>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14"/>
  </w:num>
  <w:num w:numId="47">
    <w:abstractNumId w:val="10"/>
  </w:num>
  <w:num w:numId="48">
    <w:abstractNumId w:val="28"/>
  </w:num>
  <w:num w:numId="49">
    <w:abstractNumId w:val="37"/>
  </w:num>
  <w:num w:numId="50">
    <w:abstractNumId w:val="22"/>
  </w:num>
  <w:num w:numId="51">
    <w:abstractNumId w:val="24"/>
  </w:num>
  <w:num w:numId="52">
    <w:abstractNumId w:val="8"/>
  </w:num>
  <w:num w:numId="53">
    <w:abstractNumId w:val="11"/>
  </w:num>
  <w:num w:numId="54">
    <w:abstractNumId w:val="15"/>
    <w:lvlOverride w:ilvl="0"/>
    <w:lvlOverride w:ilvl="1">
      <w:startOverride w:val="1"/>
    </w:lvlOverride>
    <w:lvlOverride w:ilvl="2"/>
    <w:lvlOverride w:ilvl="3"/>
    <w:lvlOverride w:ilvl="4"/>
    <w:lvlOverride w:ilvl="5"/>
    <w:lvlOverride w:ilvl="6"/>
    <w:lvlOverride w:ilvl="7"/>
    <w:lvlOverride w:ilvl="8"/>
  </w:num>
  <w:num w:numId="55">
    <w:abstractNumId w:val="26"/>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19"/>
  </w:num>
  <w:num w:numId="59">
    <w:abstractNumId w:val="26"/>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Miller">
    <w15:presenceInfo w15:providerId="None" w15:userId="Chris Mi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PMATable"/>
  <w:drawingGridHorizontalSpacing w:val="12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C7D"/>
    <w:rsid w:val="000022EE"/>
    <w:rsid w:val="0000289E"/>
    <w:rsid w:val="00003613"/>
    <w:rsid w:val="00004B7D"/>
    <w:rsid w:val="00005737"/>
    <w:rsid w:val="00006639"/>
    <w:rsid w:val="00007032"/>
    <w:rsid w:val="00007135"/>
    <w:rsid w:val="0001043C"/>
    <w:rsid w:val="00010697"/>
    <w:rsid w:val="0001105B"/>
    <w:rsid w:val="00011DFB"/>
    <w:rsid w:val="00012D70"/>
    <w:rsid w:val="000137D4"/>
    <w:rsid w:val="00013AD0"/>
    <w:rsid w:val="000144BB"/>
    <w:rsid w:val="00015128"/>
    <w:rsid w:val="000168B9"/>
    <w:rsid w:val="00017976"/>
    <w:rsid w:val="00017C3A"/>
    <w:rsid w:val="000206E5"/>
    <w:rsid w:val="00020FB8"/>
    <w:rsid w:val="00022254"/>
    <w:rsid w:val="0002277B"/>
    <w:rsid w:val="00022B3A"/>
    <w:rsid w:val="000238B6"/>
    <w:rsid w:val="00023C33"/>
    <w:rsid w:val="00023D16"/>
    <w:rsid w:val="000241BE"/>
    <w:rsid w:val="00024E70"/>
    <w:rsid w:val="00027078"/>
    <w:rsid w:val="00027AAB"/>
    <w:rsid w:val="00027EFA"/>
    <w:rsid w:val="00030D1D"/>
    <w:rsid w:val="00032851"/>
    <w:rsid w:val="00033BB2"/>
    <w:rsid w:val="00035EC8"/>
    <w:rsid w:val="000367C8"/>
    <w:rsid w:val="00036A27"/>
    <w:rsid w:val="0004263D"/>
    <w:rsid w:val="00042892"/>
    <w:rsid w:val="0004296D"/>
    <w:rsid w:val="00042B36"/>
    <w:rsid w:val="00043A03"/>
    <w:rsid w:val="0004416B"/>
    <w:rsid w:val="00045478"/>
    <w:rsid w:val="00045BB7"/>
    <w:rsid w:val="0004628E"/>
    <w:rsid w:val="0005016A"/>
    <w:rsid w:val="00050AB2"/>
    <w:rsid w:val="00050AF2"/>
    <w:rsid w:val="00050DDD"/>
    <w:rsid w:val="0005133D"/>
    <w:rsid w:val="000520D7"/>
    <w:rsid w:val="00052548"/>
    <w:rsid w:val="0005299B"/>
    <w:rsid w:val="00052BDC"/>
    <w:rsid w:val="00053327"/>
    <w:rsid w:val="00054017"/>
    <w:rsid w:val="000540B9"/>
    <w:rsid w:val="0005512C"/>
    <w:rsid w:val="00055B1B"/>
    <w:rsid w:val="00057D98"/>
    <w:rsid w:val="00060039"/>
    <w:rsid w:val="0006091A"/>
    <w:rsid w:val="00060946"/>
    <w:rsid w:val="00060EED"/>
    <w:rsid w:val="00061596"/>
    <w:rsid w:val="00061857"/>
    <w:rsid w:val="000619A0"/>
    <w:rsid w:val="00061E31"/>
    <w:rsid w:val="00061F01"/>
    <w:rsid w:val="0006214C"/>
    <w:rsid w:val="00063930"/>
    <w:rsid w:val="00065400"/>
    <w:rsid w:val="00065823"/>
    <w:rsid w:val="000661AA"/>
    <w:rsid w:val="000671FB"/>
    <w:rsid w:val="00070729"/>
    <w:rsid w:val="00070822"/>
    <w:rsid w:val="00071424"/>
    <w:rsid w:val="000714AB"/>
    <w:rsid w:val="000716C6"/>
    <w:rsid w:val="000723B1"/>
    <w:rsid w:val="00072649"/>
    <w:rsid w:val="00072745"/>
    <w:rsid w:val="00072C9E"/>
    <w:rsid w:val="000737A7"/>
    <w:rsid w:val="00073AAD"/>
    <w:rsid w:val="00073BC8"/>
    <w:rsid w:val="00073E61"/>
    <w:rsid w:val="000742CB"/>
    <w:rsid w:val="0007442F"/>
    <w:rsid w:val="000752D6"/>
    <w:rsid w:val="000763C2"/>
    <w:rsid w:val="00077A2F"/>
    <w:rsid w:val="00080C88"/>
    <w:rsid w:val="00080E05"/>
    <w:rsid w:val="000814F0"/>
    <w:rsid w:val="000816A9"/>
    <w:rsid w:val="00082491"/>
    <w:rsid w:val="0008356B"/>
    <w:rsid w:val="0008358D"/>
    <w:rsid w:val="00083D66"/>
    <w:rsid w:val="00085F7D"/>
    <w:rsid w:val="00087A1C"/>
    <w:rsid w:val="00087AC9"/>
    <w:rsid w:val="000901B4"/>
    <w:rsid w:val="00091271"/>
    <w:rsid w:val="00093225"/>
    <w:rsid w:val="00094722"/>
    <w:rsid w:val="000947F5"/>
    <w:rsid w:val="00094886"/>
    <w:rsid w:val="000948E3"/>
    <w:rsid w:val="000964BD"/>
    <w:rsid w:val="0009675A"/>
    <w:rsid w:val="00096D47"/>
    <w:rsid w:val="00097140"/>
    <w:rsid w:val="000974BC"/>
    <w:rsid w:val="00097C33"/>
    <w:rsid w:val="000A0A91"/>
    <w:rsid w:val="000A0E3A"/>
    <w:rsid w:val="000A21A9"/>
    <w:rsid w:val="000A2825"/>
    <w:rsid w:val="000A3234"/>
    <w:rsid w:val="000A3EDD"/>
    <w:rsid w:val="000A5A71"/>
    <w:rsid w:val="000A6031"/>
    <w:rsid w:val="000A6A18"/>
    <w:rsid w:val="000A758B"/>
    <w:rsid w:val="000A7FD0"/>
    <w:rsid w:val="000B160F"/>
    <w:rsid w:val="000B28AA"/>
    <w:rsid w:val="000B2D96"/>
    <w:rsid w:val="000B2E63"/>
    <w:rsid w:val="000B351C"/>
    <w:rsid w:val="000B519F"/>
    <w:rsid w:val="000B7E78"/>
    <w:rsid w:val="000C0016"/>
    <w:rsid w:val="000C14A0"/>
    <w:rsid w:val="000C1CA0"/>
    <w:rsid w:val="000C2517"/>
    <w:rsid w:val="000C41CF"/>
    <w:rsid w:val="000C4253"/>
    <w:rsid w:val="000C5275"/>
    <w:rsid w:val="000C7BD8"/>
    <w:rsid w:val="000D05E4"/>
    <w:rsid w:val="000D1863"/>
    <w:rsid w:val="000D3F4D"/>
    <w:rsid w:val="000D468E"/>
    <w:rsid w:val="000D48D3"/>
    <w:rsid w:val="000D49BE"/>
    <w:rsid w:val="000D61A7"/>
    <w:rsid w:val="000D65F7"/>
    <w:rsid w:val="000D70B0"/>
    <w:rsid w:val="000E1A46"/>
    <w:rsid w:val="000E228C"/>
    <w:rsid w:val="000E2813"/>
    <w:rsid w:val="000E2B32"/>
    <w:rsid w:val="000E31BB"/>
    <w:rsid w:val="000E4C68"/>
    <w:rsid w:val="000E4E36"/>
    <w:rsid w:val="000E676B"/>
    <w:rsid w:val="000E7957"/>
    <w:rsid w:val="000F156E"/>
    <w:rsid w:val="000F1DCE"/>
    <w:rsid w:val="000F3DE8"/>
    <w:rsid w:val="000F3E6E"/>
    <w:rsid w:val="000F3F66"/>
    <w:rsid w:val="000F441C"/>
    <w:rsid w:val="000F6C72"/>
    <w:rsid w:val="000F7892"/>
    <w:rsid w:val="001001C1"/>
    <w:rsid w:val="00100336"/>
    <w:rsid w:val="00101EC9"/>
    <w:rsid w:val="00104A6B"/>
    <w:rsid w:val="0010625D"/>
    <w:rsid w:val="00106274"/>
    <w:rsid w:val="00107060"/>
    <w:rsid w:val="00107D93"/>
    <w:rsid w:val="00110034"/>
    <w:rsid w:val="00110201"/>
    <w:rsid w:val="0011033A"/>
    <w:rsid w:val="001104ED"/>
    <w:rsid w:val="0011082D"/>
    <w:rsid w:val="00111A9F"/>
    <w:rsid w:val="00111B9D"/>
    <w:rsid w:val="00112332"/>
    <w:rsid w:val="00113177"/>
    <w:rsid w:val="00113FD7"/>
    <w:rsid w:val="00115E7C"/>
    <w:rsid w:val="0011688F"/>
    <w:rsid w:val="0011780B"/>
    <w:rsid w:val="00117988"/>
    <w:rsid w:val="00121B0C"/>
    <w:rsid w:val="00121CB0"/>
    <w:rsid w:val="00121E9C"/>
    <w:rsid w:val="00122B17"/>
    <w:rsid w:val="0012315C"/>
    <w:rsid w:val="0012371B"/>
    <w:rsid w:val="00123938"/>
    <w:rsid w:val="00124C48"/>
    <w:rsid w:val="00124CD3"/>
    <w:rsid w:val="00124E53"/>
    <w:rsid w:val="00125B6E"/>
    <w:rsid w:val="001264A6"/>
    <w:rsid w:val="00127147"/>
    <w:rsid w:val="001272D3"/>
    <w:rsid w:val="001302FB"/>
    <w:rsid w:val="0013031F"/>
    <w:rsid w:val="00130BF3"/>
    <w:rsid w:val="00132640"/>
    <w:rsid w:val="001326AE"/>
    <w:rsid w:val="00132B65"/>
    <w:rsid w:val="00132E06"/>
    <w:rsid w:val="001331A6"/>
    <w:rsid w:val="00134285"/>
    <w:rsid w:val="00134C22"/>
    <w:rsid w:val="00134EB9"/>
    <w:rsid w:val="001353B3"/>
    <w:rsid w:val="00135767"/>
    <w:rsid w:val="00136D99"/>
    <w:rsid w:val="00137A6D"/>
    <w:rsid w:val="001416C9"/>
    <w:rsid w:val="00141DAB"/>
    <w:rsid w:val="00141F20"/>
    <w:rsid w:val="0014211E"/>
    <w:rsid w:val="00143ADE"/>
    <w:rsid w:val="00144A29"/>
    <w:rsid w:val="00147842"/>
    <w:rsid w:val="00151AA4"/>
    <w:rsid w:val="001520F6"/>
    <w:rsid w:val="00152429"/>
    <w:rsid w:val="00154850"/>
    <w:rsid w:val="00154A12"/>
    <w:rsid w:val="00155C3D"/>
    <w:rsid w:val="00157F3D"/>
    <w:rsid w:val="0016110F"/>
    <w:rsid w:val="00162144"/>
    <w:rsid w:val="001638A9"/>
    <w:rsid w:val="00163AC4"/>
    <w:rsid w:val="00164237"/>
    <w:rsid w:val="001645C0"/>
    <w:rsid w:val="00164C05"/>
    <w:rsid w:val="00164C1C"/>
    <w:rsid w:val="00166631"/>
    <w:rsid w:val="001666C3"/>
    <w:rsid w:val="0016688F"/>
    <w:rsid w:val="001669DD"/>
    <w:rsid w:val="001673B0"/>
    <w:rsid w:val="001679BC"/>
    <w:rsid w:val="00167DDD"/>
    <w:rsid w:val="0017086C"/>
    <w:rsid w:val="0017111C"/>
    <w:rsid w:val="00171B54"/>
    <w:rsid w:val="00171C3A"/>
    <w:rsid w:val="0017205E"/>
    <w:rsid w:val="00173AB4"/>
    <w:rsid w:val="00174525"/>
    <w:rsid w:val="0017474D"/>
    <w:rsid w:val="0017483F"/>
    <w:rsid w:val="00174B8A"/>
    <w:rsid w:val="00175751"/>
    <w:rsid w:val="00175955"/>
    <w:rsid w:val="001773EB"/>
    <w:rsid w:val="00177F51"/>
    <w:rsid w:val="0018034D"/>
    <w:rsid w:val="0018060E"/>
    <w:rsid w:val="00180CB3"/>
    <w:rsid w:val="00184A3E"/>
    <w:rsid w:val="001857C4"/>
    <w:rsid w:val="00185D19"/>
    <w:rsid w:val="00186F45"/>
    <w:rsid w:val="00187524"/>
    <w:rsid w:val="001879AD"/>
    <w:rsid w:val="00190E4E"/>
    <w:rsid w:val="00191C82"/>
    <w:rsid w:val="00192521"/>
    <w:rsid w:val="00192532"/>
    <w:rsid w:val="00193FD4"/>
    <w:rsid w:val="0019513B"/>
    <w:rsid w:val="0019643E"/>
    <w:rsid w:val="00196724"/>
    <w:rsid w:val="00196811"/>
    <w:rsid w:val="00197194"/>
    <w:rsid w:val="001972C2"/>
    <w:rsid w:val="0019746A"/>
    <w:rsid w:val="00197852"/>
    <w:rsid w:val="00197C0E"/>
    <w:rsid w:val="00197D78"/>
    <w:rsid w:val="001A1919"/>
    <w:rsid w:val="001A1CD2"/>
    <w:rsid w:val="001A29C3"/>
    <w:rsid w:val="001A39A1"/>
    <w:rsid w:val="001A3B9F"/>
    <w:rsid w:val="001A3FC9"/>
    <w:rsid w:val="001A53F8"/>
    <w:rsid w:val="001A627A"/>
    <w:rsid w:val="001A637B"/>
    <w:rsid w:val="001A6AE3"/>
    <w:rsid w:val="001A6D4C"/>
    <w:rsid w:val="001A7F58"/>
    <w:rsid w:val="001B17BE"/>
    <w:rsid w:val="001B53F1"/>
    <w:rsid w:val="001B5D54"/>
    <w:rsid w:val="001B5F6B"/>
    <w:rsid w:val="001B6128"/>
    <w:rsid w:val="001B767B"/>
    <w:rsid w:val="001C120C"/>
    <w:rsid w:val="001C1AF0"/>
    <w:rsid w:val="001C3B39"/>
    <w:rsid w:val="001C47C6"/>
    <w:rsid w:val="001C5E8C"/>
    <w:rsid w:val="001C6504"/>
    <w:rsid w:val="001C6719"/>
    <w:rsid w:val="001C7C98"/>
    <w:rsid w:val="001D0075"/>
    <w:rsid w:val="001D0735"/>
    <w:rsid w:val="001D0822"/>
    <w:rsid w:val="001D099D"/>
    <w:rsid w:val="001D0B14"/>
    <w:rsid w:val="001D4686"/>
    <w:rsid w:val="001D4B90"/>
    <w:rsid w:val="001D505E"/>
    <w:rsid w:val="001D6112"/>
    <w:rsid w:val="001D6609"/>
    <w:rsid w:val="001D7318"/>
    <w:rsid w:val="001D7373"/>
    <w:rsid w:val="001E00F6"/>
    <w:rsid w:val="001E0509"/>
    <w:rsid w:val="001E0E9F"/>
    <w:rsid w:val="001E13FE"/>
    <w:rsid w:val="001E2A8D"/>
    <w:rsid w:val="001E2F83"/>
    <w:rsid w:val="001E3266"/>
    <w:rsid w:val="001E385C"/>
    <w:rsid w:val="001E4684"/>
    <w:rsid w:val="001E4729"/>
    <w:rsid w:val="001E6CF1"/>
    <w:rsid w:val="001E70D0"/>
    <w:rsid w:val="001F03E1"/>
    <w:rsid w:val="001F0C4B"/>
    <w:rsid w:val="001F0E41"/>
    <w:rsid w:val="001F46D7"/>
    <w:rsid w:val="001F4E20"/>
    <w:rsid w:val="001F5A15"/>
    <w:rsid w:val="001F6249"/>
    <w:rsid w:val="001F69E6"/>
    <w:rsid w:val="001F6F87"/>
    <w:rsid w:val="001F7351"/>
    <w:rsid w:val="001F7581"/>
    <w:rsid w:val="0020069B"/>
    <w:rsid w:val="00200996"/>
    <w:rsid w:val="00202408"/>
    <w:rsid w:val="00202E58"/>
    <w:rsid w:val="002031C4"/>
    <w:rsid w:val="0020380A"/>
    <w:rsid w:val="00206B2B"/>
    <w:rsid w:val="00207A12"/>
    <w:rsid w:val="00210323"/>
    <w:rsid w:val="00211451"/>
    <w:rsid w:val="0021156F"/>
    <w:rsid w:val="00211CCE"/>
    <w:rsid w:val="0021490E"/>
    <w:rsid w:val="00215E5E"/>
    <w:rsid w:val="002167D8"/>
    <w:rsid w:val="00217060"/>
    <w:rsid w:val="0022031C"/>
    <w:rsid w:val="00221538"/>
    <w:rsid w:val="002216F1"/>
    <w:rsid w:val="00221F8E"/>
    <w:rsid w:val="00222110"/>
    <w:rsid w:val="00223835"/>
    <w:rsid w:val="00223F78"/>
    <w:rsid w:val="002247AE"/>
    <w:rsid w:val="00227209"/>
    <w:rsid w:val="002274EE"/>
    <w:rsid w:val="00227FB0"/>
    <w:rsid w:val="00230020"/>
    <w:rsid w:val="002302C9"/>
    <w:rsid w:val="00230399"/>
    <w:rsid w:val="00230CA8"/>
    <w:rsid w:val="0023165C"/>
    <w:rsid w:val="002323AF"/>
    <w:rsid w:val="00232970"/>
    <w:rsid w:val="00232B5B"/>
    <w:rsid w:val="002333D2"/>
    <w:rsid w:val="00233A3D"/>
    <w:rsid w:val="0023423B"/>
    <w:rsid w:val="0023489D"/>
    <w:rsid w:val="00234E8B"/>
    <w:rsid w:val="00234F5A"/>
    <w:rsid w:val="00234F8A"/>
    <w:rsid w:val="002353F8"/>
    <w:rsid w:val="0023598D"/>
    <w:rsid w:val="0023700A"/>
    <w:rsid w:val="0024013E"/>
    <w:rsid w:val="0024053A"/>
    <w:rsid w:val="002409AB"/>
    <w:rsid w:val="00240F0D"/>
    <w:rsid w:val="0024106E"/>
    <w:rsid w:val="00241727"/>
    <w:rsid w:val="00241CA9"/>
    <w:rsid w:val="002424B6"/>
    <w:rsid w:val="0024381D"/>
    <w:rsid w:val="0024533B"/>
    <w:rsid w:val="002469AE"/>
    <w:rsid w:val="00247010"/>
    <w:rsid w:val="002476DD"/>
    <w:rsid w:val="00247C57"/>
    <w:rsid w:val="00247D13"/>
    <w:rsid w:val="0025212F"/>
    <w:rsid w:val="00252601"/>
    <w:rsid w:val="002530E1"/>
    <w:rsid w:val="00255332"/>
    <w:rsid w:val="0025545E"/>
    <w:rsid w:val="00255AAB"/>
    <w:rsid w:val="00256CFA"/>
    <w:rsid w:val="00256D95"/>
    <w:rsid w:val="002603F4"/>
    <w:rsid w:val="002630AC"/>
    <w:rsid w:val="002637D5"/>
    <w:rsid w:val="0026518D"/>
    <w:rsid w:val="002651A2"/>
    <w:rsid w:val="00267425"/>
    <w:rsid w:val="00270C70"/>
    <w:rsid w:val="00272ED9"/>
    <w:rsid w:val="00277DC6"/>
    <w:rsid w:val="00280A1D"/>
    <w:rsid w:val="002814AE"/>
    <w:rsid w:val="00281EB4"/>
    <w:rsid w:val="002825BA"/>
    <w:rsid w:val="00283066"/>
    <w:rsid w:val="002837DF"/>
    <w:rsid w:val="002841FE"/>
    <w:rsid w:val="002870F3"/>
    <w:rsid w:val="00287C5E"/>
    <w:rsid w:val="00287D5D"/>
    <w:rsid w:val="00291099"/>
    <w:rsid w:val="0029160F"/>
    <w:rsid w:val="00292064"/>
    <w:rsid w:val="0029223D"/>
    <w:rsid w:val="002924B0"/>
    <w:rsid w:val="00292BD1"/>
    <w:rsid w:val="002964ED"/>
    <w:rsid w:val="002976FF"/>
    <w:rsid w:val="00297A73"/>
    <w:rsid w:val="002A0018"/>
    <w:rsid w:val="002A1E12"/>
    <w:rsid w:val="002A283C"/>
    <w:rsid w:val="002A2944"/>
    <w:rsid w:val="002A33EC"/>
    <w:rsid w:val="002A3EC0"/>
    <w:rsid w:val="002A42BB"/>
    <w:rsid w:val="002A4FA8"/>
    <w:rsid w:val="002A58C0"/>
    <w:rsid w:val="002B06B7"/>
    <w:rsid w:val="002B15E7"/>
    <w:rsid w:val="002B281A"/>
    <w:rsid w:val="002B2839"/>
    <w:rsid w:val="002B4617"/>
    <w:rsid w:val="002B4751"/>
    <w:rsid w:val="002B4BBC"/>
    <w:rsid w:val="002B4D2F"/>
    <w:rsid w:val="002B5604"/>
    <w:rsid w:val="002B563E"/>
    <w:rsid w:val="002B5887"/>
    <w:rsid w:val="002B7952"/>
    <w:rsid w:val="002B798E"/>
    <w:rsid w:val="002C068F"/>
    <w:rsid w:val="002C0CB4"/>
    <w:rsid w:val="002C0D73"/>
    <w:rsid w:val="002C21DC"/>
    <w:rsid w:val="002C2D8F"/>
    <w:rsid w:val="002C38D3"/>
    <w:rsid w:val="002C4884"/>
    <w:rsid w:val="002C503B"/>
    <w:rsid w:val="002C5808"/>
    <w:rsid w:val="002C6252"/>
    <w:rsid w:val="002C662C"/>
    <w:rsid w:val="002C6ECA"/>
    <w:rsid w:val="002C751A"/>
    <w:rsid w:val="002D02D1"/>
    <w:rsid w:val="002D05AB"/>
    <w:rsid w:val="002D0CB0"/>
    <w:rsid w:val="002D0CBC"/>
    <w:rsid w:val="002D2DD3"/>
    <w:rsid w:val="002D4305"/>
    <w:rsid w:val="002D48A3"/>
    <w:rsid w:val="002D4A4B"/>
    <w:rsid w:val="002D52A2"/>
    <w:rsid w:val="002D5A6C"/>
    <w:rsid w:val="002D7006"/>
    <w:rsid w:val="002D76B9"/>
    <w:rsid w:val="002D79DF"/>
    <w:rsid w:val="002E0D45"/>
    <w:rsid w:val="002E19A7"/>
    <w:rsid w:val="002E1A57"/>
    <w:rsid w:val="002E27D3"/>
    <w:rsid w:val="002E28D5"/>
    <w:rsid w:val="002E384F"/>
    <w:rsid w:val="002E394C"/>
    <w:rsid w:val="002E410B"/>
    <w:rsid w:val="002E53F6"/>
    <w:rsid w:val="002E6350"/>
    <w:rsid w:val="002E6952"/>
    <w:rsid w:val="002E7F45"/>
    <w:rsid w:val="002F00F6"/>
    <w:rsid w:val="002F0999"/>
    <w:rsid w:val="002F1867"/>
    <w:rsid w:val="002F34D8"/>
    <w:rsid w:val="002F3CD8"/>
    <w:rsid w:val="002F6489"/>
    <w:rsid w:val="002F6498"/>
    <w:rsid w:val="002F6A17"/>
    <w:rsid w:val="002F6BFD"/>
    <w:rsid w:val="002F7168"/>
    <w:rsid w:val="002F7AD4"/>
    <w:rsid w:val="00301362"/>
    <w:rsid w:val="003031E0"/>
    <w:rsid w:val="00303671"/>
    <w:rsid w:val="003047DD"/>
    <w:rsid w:val="00305BF6"/>
    <w:rsid w:val="003064E5"/>
    <w:rsid w:val="00306A95"/>
    <w:rsid w:val="00306B3D"/>
    <w:rsid w:val="00307904"/>
    <w:rsid w:val="00307965"/>
    <w:rsid w:val="00307BFF"/>
    <w:rsid w:val="00310016"/>
    <w:rsid w:val="003104D5"/>
    <w:rsid w:val="003120A2"/>
    <w:rsid w:val="0031294D"/>
    <w:rsid w:val="00312BB6"/>
    <w:rsid w:val="00312C31"/>
    <w:rsid w:val="0031369E"/>
    <w:rsid w:val="003137DA"/>
    <w:rsid w:val="00313F86"/>
    <w:rsid w:val="00314E9B"/>
    <w:rsid w:val="00314EF8"/>
    <w:rsid w:val="00315868"/>
    <w:rsid w:val="0032033E"/>
    <w:rsid w:val="00320501"/>
    <w:rsid w:val="003216E4"/>
    <w:rsid w:val="00322031"/>
    <w:rsid w:val="00322545"/>
    <w:rsid w:val="00322A58"/>
    <w:rsid w:val="00322E26"/>
    <w:rsid w:val="003236A1"/>
    <w:rsid w:val="00323F86"/>
    <w:rsid w:val="003244E1"/>
    <w:rsid w:val="003252AC"/>
    <w:rsid w:val="00325FE4"/>
    <w:rsid w:val="003267F5"/>
    <w:rsid w:val="00326EE3"/>
    <w:rsid w:val="00330E18"/>
    <w:rsid w:val="00331660"/>
    <w:rsid w:val="0033174D"/>
    <w:rsid w:val="00332B38"/>
    <w:rsid w:val="00332B98"/>
    <w:rsid w:val="00332C00"/>
    <w:rsid w:val="00332E0B"/>
    <w:rsid w:val="00334C8B"/>
    <w:rsid w:val="003355A2"/>
    <w:rsid w:val="00335671"/>
    <w:rsid w:val="003358C3"/>
    <w:rsid w:val="00335EF1"/>
    <w:rsid w:val="00337866"/>
    <w:rsid w:val="00337AD4"/>
    <w:rsid w:val="00337D3D"/>
    <w:rsid w:val="00337F90"/>
    <w:rsid w:val="00343239"/>
    <w:rsid w:val="00344635"/>
    <w:rsid w:val="0034515E"/>
    <w:rsid w:val="00345A4C"/>
    <w:rsid w:val="00345F61"/>
    <w:rsid w:val="0034603E"/>
    <w:rsid w:val="00346760"/>
    <w:rsid w:val="003468E7"/>
    <w:rsid w:val="00346FBF"/>
    <w:rsid w:val="00347DD2"/>
    <w:rsid w:val="0035023E"/>
    <w:rsid w:val="003503EA"/>
    <w:rsid w:val="00350D3A"/>
    <w:rsid w:val="00350E4E"/>
    <w:rsid w:val="003513DE"/>
    <w:rsid w:val="00352ED5"/>
    <w:rsid w:val="00353312"/>
    <w:rsid w:val="0035420B"/>
    <w:rsid w:val="00357E01"/>
    <w:rsid w:val="00360483"/>
    <w:rsid w:val="00363484"/>
    <w:rsid w:val="0036359D"/>
    <w:rsid w:val="00363BF3"/>
    <w:rsid w:val="00364564"/>
    <w:rsid w:val="0036610F"/>
    <w:rsid w:val="00366C86"/>
    <w:rsid w:val="003671C7"/>
    <w:rsid w:val="00367246"/>
    <w:rsid w:val="00367D66"/>
    <w:rsid w:val="0037365D"/>
    <w:rsid w:val="003737FB"/>
    <w:rsid w:val="003755C3"/>
    <w:rsid w:val="00377B23"/>
    <w:rsid w:val="003802C7"/>
    <w:rsid w:val="003813EC"/>
    <w:rsid w:val="003833AC"/>
    <w:rsid w:val="00383D80"/>
    <w:rsid w:val="00385BA6"/>
    <w:rsid w:val="003867BA"/>
    <w:rsid w:val="003869C9"/>
    <w:rsid w:val="00390660"/>
    <w:rsid w:val="003924EC"/>
    <w:rsid w:val="003940EB"/>
    <w:rsid w:val="00394303"/>
    <w:rsid w:val="00395157"/>
    <w:rsid w:val="00396321"/>
    <w:rsid w:val="003967CC"/>
    <w:rsid w:val="003967E4"/>
    <w:rsid w:val="00397184"/>
    <w:rsid w:val="003A0105"/>
    <w:rsid w:val="003A1F29"/>
    <w:rsid w:val="003A2DBB"/>
    <w:rsid w:val="003A46B3"/>
    <w:rsid w:val="003A57E6"/>
    <w:rsid w:val="003A5F18"/>
    <w:rsid w:val="003A615C"/>
    <w:rsid w:val="003A71D3"/>
    <w:rsid w:val="003B1B4A"/>
    <w:rsid w:val="003B21EF"/>
    <w:rsid w:val="003B4A4A"/>
    <w:rsid w:val="003B659D"/>
    <w:rsid w:val="003B6982"/>
    <w:rsid w:val="003B6C75"/>
    <w:rsid w:val="003B7463"/>
    <w:rsid w:val="003B7F72"/>
    <w:rsid w:val="003C1BFA"/>
    <w:rsid w:val="003C3490"/>
    <w:rsid w:val="003C3999"/>
    <w:rsid w:val="003C3D36"/>
    <w:rsid w:val="003C4417"/>
    <w:rsid w:val="003C46D2"/>
    <w:rsid w:val="003C4758"/>
    <w:rsid w:val="003C4887"/>
    <w:rsid w:val="003C5A5A"/>
    <w:rsid w:val="003C5BDD"/>
    <w:rsid w:val="003D0B24"/>
    <w:rsid w:val="003D1AA2"/>
    <w:rsid w:val="003D22FA"/>
    <w:rsid w:val="003D23A9"/>
    <w:rsid w:val="003D250A"/>
    <w:rsid w:val="003D38C3"/>
    <w:rsid w:val="003D40D3"/>
    <w:rsid w:val="003D483D"/>
    <w:rsid w:val="003D51F9"/>
    <w:rsid w:val="003D54C8"/>
    <w:rsid w:val="003D65F7"/>
    <w:rsid w:val="003D6FE0"/>
    <w:rsid w:val="003D7B0C"/>
    <w:rsid w:val="003D7C53"/>
    <w:rsid w:val="003E0B44"/>
    <w:rsid w:val="003E3280"/>
    <w:rsid w:val="003E33B2"/>
    <w:rsid w:val="003E4936"/>
    <w:rsid w:val="003E4E18"/>
    <w:rsid w:val="003F0EBA"/>
    <w:rsid w:val="003F19BF"/>
    <w:rsid w:val="003F3D9D"/>
    <w:rsid w:val="003F3ED3"/>
    <w:rsid w:val="003F4E08"/>
    <w:rsid w:val="003F4ED7"/>
    <w:rsid w:val="003F579F"/>
    <w:rsid w:val="003F58E1"/>
    <w:rsid w:val="003F5AAE"/>
    <w:rsid w:val="003F5D17"/>
    <w:rsid w:val="003F5E6D"/>
    <w:rsid w:val="003F7952"/>
    <w:rsid w:val="00400210"/>
    <w:rsid w:val="004009EE"/>
    <w:rsid w:val="00401711"/>
    <w:rsid w:val="00401D6D"/>
    <w:rsid w:val="004035E6"/>
    <w:rsid w:val="0040360C"/>
    <w:rsid w:val="00403FB5"/>
    <w:rsid w:val="00404602"/>
    <w:rsid w:val="00404B0D"/>
    <w:rsid w:val="00405859"/>
    <w:rsid w:val="00405B98"/>
    <w:rsid w:val="00405F67"/>
    <w:rsid w:val="0040611D"/>
    <w:rsid w:val="00410437"/>
    <w:rsid w:val="00411A35"/>
    <w:rsid w:val="00411B74"/>
    <w:rsid w:val="0041248A"/>
    <w:rsid w:val="00412D64"/>
    <w:rsid w:val="004156DC"/>
    <w:rsid w:val="00417753"/>
    <w:rsid w:val="004203C4"/>
    <w:rsid w:val="00420A2D"/>
    <w:rsid w:val="00421582"/>
    <w:rsid w:val="00421E09"/>
    <w:rsid w:val="00421E2D"/>
    <w:rsid w:val="0042440B"/>
    <w:rsid w:val="00425CC9"/>
    <w:rsid w:val="00426206"/>
    <w:rsid w:val="00432024"/>
    <w:rsid w:val="00435ABB"/>
    <w:rsid w:val="004421D5"/>
    <w:rsid w:val="00442EEC"/>
    <w:rsid w:val="00443718"/>
    <w:rsid w:val="00443AF1"/>
    <w:rsid w:val="00450B26"/>
    <w:rsid w:val="004517E9"/>
    <w:rsid w:val="00451861"/>
    <w:rsid w:val="0045381F"/>
    <w:rsid w:val="00454159"/>
    <w:rsid w:val="00454358"/>
    <w:rsid w:val="004553B6"/>
    <w:rsid w:val="00455919"/>
    <w:rsid w:val="00456D0E"/>
    <w:rsid w:val="00460090"/>
    <w:rsid w:val="00460C50"/>
    <w:rsid w:val="00460E15"/>
    <w:rsid w:val="00460FB9"/>
    <w:rsid w:val="00463BDC"/>
    <w:rsid w:val="004643D0"/>
    <w:rsid w:val="00464446"/>
    <w:rsid w:val="004645E5"/>
    <w:rsid w:val="00464B66"/>
    <w:rsid w:val="00465C75"/>
    <w:rsid w:val="00470880"/>
    <w:rsid w:val="00470D43"/>
    <w:rsid w:val="004724BE"/>
    <w:rsid w:val="00472EF4"/>
    <w:rsid w:val="00473D03"/>
    <w:rsid w:val="00474759"/>
    <w:rsid w:val="004765F8"/>
    <w:rsid w:val="004773FF"/>
    <w:rsid w:val="0047785F"/>
    <w:rsid w:val="00477AB4"/>
    <w:rsid w:val="00480AA5"/>
    <w:rsid w:val="00481D37"/>
    <w:rsid w:val="004822BB"/>
    <w:rsid w:val="004827C2"/>
    <w:rsid w:val="00483AD2"/>
    <w:rsid w:val="0048434A"/>
    <w:rsid w:val="00485D45"/>
    <w:rsid w:val="0048632F"/>
    <w:rsid w:val="00486AE3"/>
    <w:rsid w:val="0048749D"/>
    <w:rsid w:val="00491C34"/>
    <w:rsid w:val="00492211"/>
    <w:rsid w:val="0049313A"/>
    <w:rsid w:val="0049475C"/>
    <w:rsid w:val="00495207"/>
    <w:rsid w:val="00496113"/>
    <w:rsid w:val="00496902"/>
    <w:rsid w:val="00496FBF"/>
    <w:rsid w:val="00497224"/>
    <w:rsid w:val="004A03E2"/>
    <w:rsid w:val="004A0809"/>
    <w:rsid w:val="004A0AB1"/>
    <w:rsid w:val="004A0E44"/>
    <w:rsid w:val="004A1627"/>
    <w:rsid w:val="004A1B0D"/>
    <w:rsid w:val="004A1E88"/>
    <w:rsid w:val="004A248B"/>
    <w:rsid w:val="004A3080"/>
    <w:rsid w:val="004A3EAA"/>
    <w:rsid w:val="004A4253"/>
    <w:rsid w:val="004A5C7F"/>
    <w:rsid w:val="004A63F6"/>
    <w:rsid w:val="004A6EC2"/>
    <w:rsid w:val="004A7430"/>
    <w:rsid w:val="004A7AAA"/>
    <w:rsid w:val="004B00D8"/>
    <w:rsid w:val="004B203F"/>
    <w:rsid w:val="004B2587"/>
    <w:rsid w:val="004B2BA5"/>
    <w:rsid w:val="004B3009"/>
    <w:rsid w:val="004B3105"/>
    <w:rsid w:val="004B31FD"/>
    <w:rsid w:val="004B49DA"/>
    <w:rsid w:val="004B4CFC"/>
    <w:rsid w:val="004B4F7D"/>
    <w:rsid w:val="004B6225"/>
    <w:rsid w:val="004B6610"/>
    <w:rsid w:val="004B6F78"/>
    <w:rsid w:val="004B6FF7"/>
    <w:rsid w:val="004C030C"/>
    <w:rsid w:val="004C0D1D"/>
    <w:rsid w:val="004C209A"/>
    <w:rsid w:val="004C23C2"/>
    <w:rsid w:val="004C2D95"/>
    <w:rsid w:val="004C33D6"/>
    <w:rsid w:val="004C5319"/>
    <w:rsid w:val="004C5492"/>
    <w:rsid w:val="004C6B02"/>
    <w:rsid w:val="004D0B8D"/>
    <w:rsid w:val="004D122F"/>
    <w:rsid w:val="004D1764"/>
    <w:rsid w:val="004D1C5C"/>
    <w:rsid w:val="004D2793"/>
    <w:rsid w:val="004D2E9B"/>
    <w:rsid w:val="004D4C6D"/>
    <w:rsid w:val="004D4E9E"/>
    <w:rsid w:val="004D5233"/>
    <w:rsid w:val="004D5C53"/>
    <w:rsid w:val="004D6BA6"/>
    <w:rsid w:val="004D70AE"/>
    <w:rsid w:val="004E0AE4"/>
    <w:rsid w:val="004E1698"/>
    <w:rsid w:val="004E1B9D"/>
    <w:rsid w:val="004E1CAE"/>
    <w:rsid w:val="004E1F1A"/>
    <w:rsid w:val="004E33F9"/>
    <w:rsid w:val="004E373B"/>
    <w:rsid w:val="004E4DF4"/>
    <w:rsid w:val="004E5B42"/>
    <w:rsid w:val="004E6D0B"/>
    <w:rsid w:val="004E714C"/>
    <w:rsid w:val="004E7598"/>
    <w:rsid w:val="004F0C24"/>
    <w:rsid w:val="004F1178"/>
    <w:rsid w:val="004F2824"/>
    <w:rsid w:val="004F33E9"/>
    <w:rsid w:val="004F51E4"/>
    <w:rsid w:val="004F6A60"/>
    <w:rsid w:val="004F75F9"/>
    <w:rsid w:val="005000F1"/>
    <w:rsid w:val="00501AFD"/>
    <w:rsid w:val="00502080"/>
    <w:rsid w:val="00502852"/>
    <w:rsid w:val="0050296F"/>
    <w:rsid w:val="00503387"/>
    <w:rsid w:val="0050359D"/>
    <w:rsid w:val="0050370C"/>
    <w:rsid w:val="0050488C"/>
    <w:rsid w:val="00505CEF"/>
    <w:rsid w:val="0050607A"/>
    <w:rsid w:val="0050750F"/>
    <w:rsid w:val="00510AD4"/>
    <w:rsid w:val="005110A2"/>
    <w:rsid w:val="0051222F"/>
    <w:rsid w:val="005141D0"/>
    <w:rsid w:val="00514A82"/>
    <w:rsid w:val="00515B59"/>
    <w:rsid w:val="00516C30"/>
    <w:rsid w:val="00516F12"/>
    <w:rsid w:val="00517AFF"/>
    <w:rsid w:val="00520201"/>
    <w:rsid w:val="00520916"/>
    <w:rsid w:val="00521665"/>
    <w:rsid w:val="00521F16"/>
    <w:rsid w:val="005223EC"/>
    <w:rsid w:val="005228E4"/>
    <w:rsid w:val="00523D7D"/>
    <w:rsid w:val="00523F95"/>
    <w:rsid w:val="00524174"/>
    <w:rsid w:val="005241AE"/>
    <w:rsid w:val="00524D9A"/>
    <w:rsid w:val="005258EF"/>
    <w:rsid w:val="0052791A"/>
    <w:rsid w:val="005300FC"/>
    <w:rsid w:val="00530674"/>
    <w:rsid w:val="00530C6F"/>
    <w:rsid w:val="0053143B"/>
    <w:rsid w:val="00532BDB"/>
    <w:rsid w:val="00533CE4"/>
    <w:rsid w:val="00533E2D"/>
    <w:rsid w:val="00534D87"/>
    <w:rsid w:val="00535717"/>
    <w:rsid w:val="005357B9"/>
    <w:rsid w:val="005359FC"/>
    <w:rsid w:val="005360F7"/>
    <w:rsid w:val="0053740B"/>
    <w:rsid w:val="00540196"/>
    <w:rsid w:val="0054088B"/>
    <w:rsid w:val="00540EC1"/>
    <w:rsid w:val="00541B0E"/>
    <w:rsid w:val="005420EF"/>
    <w:rsid w:val="00542B32"/>
    <w:rsid w:val="00542ED7"/>
    <w:rsid w:val="0054334A"/>
    <w:rsid w:val="0054351B"/>
    <w:rsid w:val="00546120"/>
    <w:rsid w:val="00546BE6"/>
    <w:rsid w:val="00547BFF"/>
    <w:rsid w:val="00550059"/>
    <w:rsid w:val="005508C0"/>
    <w:rsid w:val="00550D06"/>
    <w:rsid w:val="005525B7"/>
    <w:rsid w:val="005531B1"/>
    <w:rsid w:val="00554772"/>
    <w:rsid w:val="005550EB"/>
    <w:rsid w:val="005552AC"/>
    <w:rsid w:val="00556425"/>
    <w:rsid w:val="00556814"/>
    <w:rsid w:val="00557533"/>
    <w:rsid w:val="005578F3"/>
    <w:rsid w:val="00560BA2"/>
    <w:rsid w:val="0056149F"/>
    <w:rsid w:val="00561D73"/>
    <w:rsid w:val="00561FCA"/>
    <w:rsid w:val="005622E9"/>
    <w:rsid w:val="005623E9"/>
    <w:rsid w:val="00562B29"/>
    <w:rsid w:val="00562ED5"/>
    <w:rsid w:val="00562EEC"/>
    <w:rsid w:val="00562FD5"/>
    <w:rsid w:val="00564321"/>
    <w:rsid w:val="00564BDE"/>
    <w:rsid w:val="00564DB5"/>
    <w:rsid w:val="00565042"/>
    <w:rsid w:val="005657FA"/>
    <w:rsid w:val="0056696B"/>
    <w:rsid w:val="00566C65"/>
    <w:rsid w:val="00566E54"/>
    <w:rsid w:val="00566EA5"/>
    <w:rsid w:val="005677A6"/>
    <w:rsid w:val="00567817"/>
    <w:rsid w:val="00567A88"/>
    <w:rsid w:val="00570596"/>
    <w:rsid w:val="00570B43"/>
    <w:rsid w:val="00571156"/>
    <w:rsid w:val="00571F19"/>
    <w:rsid w:val="00572090"/>
    <w:rsid w:val="005720FD"/>
    <w:rsid w:val="00573845"/>
    <w:rsid w:val="00575822"/>
    <w:rsid w:val="00576994"/>
    <w:rsid w:val="00576FD8"/>
    <w:rsid w:val="00577C3C"/>
    <w:rsid w:val="00577F32"/>
    <w:rsid w:val="00580971"/>
    <w:rsid w:val="00580E74"/>
    <w:rsid w:val="00581EE9"/>
    <w:rsid w:val="00582DE2"/>
    <w:rsid w:val="00583B06"/>
    <w:rsid w:val="00583DA3"/>
    <w:rsid w:val="00585645"/>
    <w:rsid w:val="0058600D"/>
    <w:rsid w:val="00586D8E"/>
    <w:rsid w:val="0059041C"/>
    <w:rsid w:val="00591370"/>
    <w:rsid w:val="00591757"/>
    <w:rsid w:val="0059239F"/>
    <w:rsid w:val="005928AE"/>
    <w:rsid w:val="00592D79"/>
    <w:rsid w:val="005931B0"/>
    <w:rsid w:val="00593BAD"/>
    <w:rsid w:val="00594DE2"/>
    <w:rsid w:val="005951C0"/>
    <w:rsid w:val="005955D4"/>
    <w:rsid w:val="005970A5"/>
    <w:rsid w:val="005970ED"/>
    <w:rsid w:val="00597528"/>
    <w:rsid w:val="00597870"/>
    <w:rsid w:val="005A04E2"/>
    <w:rsid w:val="005A0DD5"/>
    <w:rsid w:val="005A0EE8"/>
    <w:rsid w:val="005A0F4C"/>
    <w:rsid w:val="005A11A9"/>
    <w:rsid w:val="005A3816"/>
    <w:rsid w:val="005A484B"/>
    <w:rsid w:val="005A4905"/>
    <w:rsid w:val="005B0019"/>
    <w:rsid w:val="005B05E0"/>
    <w:rsid w:val="005B0CAE"/>
    <w:rsid w:val="005B2CED"/>
    <w:rsid w:val="005B3010"/>
    <w:rsid w:val="005B359C"/>
    <w:rsid w:val="005B4B11"/>
    <w:rsid w:val="005B5125"/>
    <w:rsid w:val="005B59DD"/>
    <w:rsid w:val="005B59F9"/>
    <w:rsid w:val="005B63BC"/>
    <w:rsid w:val="005B6ADD"/>
    <w:rsid w:val="005B7269"/>
    <w:rsid w:val="005C0065"/>
    <w:rsid w:val="005C16B7"/>
    <w:rsid w:val="005C3239"/>
    <w:rsid w:val="005C3754"/>
    <w:rsid w:val="005C3B45"/>
    <w:rsid w:val="005C4376"/>
    <w:rsid w:val="005C46A6"/>
    <w:rsid w:val="005C4CA6"/>
    <w:rsid w:val="005C4EF6"/>
    <w:rsid w:val="005C5B3B"/>
    <w:rsid w:val="005C5C0F"/>
    <w:rsid w:val="005C5F58"/>
    <w:rsid w:val="005C74D7"/>
    <w:rsid w:val="005C7757"/>
    <w:rsid w:val="005C794D"/>
    <w:rsid w:val="005C7EF2"/>
    <w:rsid w:val="005D0687"/>
    <w:rsid w:val="005D0AA0"/>
    <w:rsid w:val="005D0F8A"/>
    <w:rsid w:val="005D0FF0"/>
    <w:rsid w:val="005D1B43"/>
    <w:rsid w:val="005D2727"/>
    <w:rsid w:val="005D2DE2"/>
    <w:rsid w:val="005D3327"/>
    <w:rsid w:val="005D342E"/>
    <w:rsid w:val="005D484A"/>
    <w:rsid w:val="005D488A"/>
    <w:rsid w:val="005D4DB1"/>
    <w:rsid w:val="005D5543"/>
    <w:rsid w:val="005D56EF"/>
    <w:rsid w:val="005D61A2"/>
    <w:rsid w:val="005D64CC"/>
    <w:rsid w:val="005D6913"/>
    <w:rsid w:val="005D6A1D"/>
    <w:rsid w:val="005D70CE"/>
    <w:rsid w:val="005D7172"/>
    <w:rsid w:val="005D7DC5"/>
    <w:rsid w:val="005E183C"/>
    <w:rsid w:val="005E1930"/>
    <w:rsid w:val="005E1B55"/>
    <w:rsid w:val="005E35E2"/>
    <w:rsid w:val="005E40AC"/>
    <w:rsid w:val="005E4576"/>
    <w:rsid w:val="005E52DB"/>
    <w:rsid w:val="005E57B4"/>
    <w:rsid w:val="005E58BB"/>
    <w:rsid w:val="005E5CC8"/>
    <w:rsid w:val="005E6642"/>
    <w:rsid w:val="005E7B3D"/>
    <w:rsid w:val="005E7E65"/>
    <w:rsid w:val="005F1335"/>
    <w:rsid w:val="005F2537"/>
    <w:rsid w:val="005F42A3"/>
    <w:rsid w:val="005F4A94"/>
    <w:rsid w:val="005F501F"/>
    <w:rsid w:val="0060098C"/>
    <w:rsid w:val="00601EFC"/>
    <w:rsid w:val="006023D5"/>
    <w:rsid w:val="006027EA"/>
    <w:rsid w:val="00602D60"/>
    <w:rsid w:val="00603DC3"/>
    <w:rsid w:val="006047CB"/>
    <w:rsid w:val="006051DB"/>
    <w:rsid w:val="00605CBA"/>
    <w:rsid w:val="00605FB0"/>
    <w:rsid w:val="00606B17"/>
    <w:rsid w:val="00606E5D"/>
    <w:rsid w:val="00607697"/>
    <w:rsid w:val="0060773B"/>
    <w:rsid w:val="00607D04"/>
    <w:rsid w:val="00610B57"/>
    <w:rsid w:val="00611F44"/>
    <w:rsid w:val="006138BC"/>
    <w:rsid w:val="00614398"/>
    <w:rsid w:val="006143C0"/>
    <w:rsid w:val="00614D2B"/>
    <w:rsid w:val="00615CD3"/>
    <w:rsid w:val="00616A5B"/>
    <w:rsid w:val="00621605"/>
    <w:rsid w:val="00621BDE"/>
    <w:rsid w:val="0062490F"/>
    <w:rsid w:val="0062527A"/>
    <w:rsid w:val="00625D06"/>
    <w:rsid w:val="00626D78"/>
    <w:rsid w:val="006276E6"/>
    <w:rsid w:val="00630120"/>
    <w:rsid w:val="006302F4"/>
    <w:rsid w:val="00630848"/>
    <w:rsid w:val="006315DE"/>
    <w:rsid w:val="00631AF5"/>
    <w:rsid w:val="00632BDA"/>
    <w:rsid w:val="00632C4F"/>
    <w:rsid w:val="0063359A"/>
    <w:rsid w:val="00634E61"/>
    <w:rsid w:val="00634FC2"/>
    <w:rsid w:val="006355DA"/>
    <w:rsid w:val="006373E4"/>
    <w:rsid w:val="006377E7"/>
    <w:rsid w:val="00637AEC"/>
    <w:rsid w:val="00637B1A"/>
    <w:rsid w:val="00641677"/>
    <w:rsid w:val="00641DC2"/>
    <w:rsid w:val="00641E25"/>
    <w:rsid w:val="00642397"/>
    <w:rsid w:val="00642EA8"/>
    <w:rsid w:val="006432DD"/>
    <w:rsid w:val="00643597"/>
    <w:rsid w:val="00643970"/>
    <w:rsid w:val="006453B2"/>
    <w:rsid w:val="00646813"/>
    <w:rsid w:val="00647636"/>
    <w:rsid w:val="00650468"/>
    <w:rsid w:val="00652DF9"/>
    <w:rsid w:val="006535D2"/>
    <w:rsid w:val="006536A0"/>
    <w:rsid w:val="00654E7D"/>
    <w:rsid w:val="0065534C"/>
    <w:rsid w:val="00655C24"/>
    <w:rsid w:val="00656AC3"/>
    <w:rsid w:val="00656EBA"/>
    <w:rsid w:val="00657848"/>
    <w:rsid w:val="00657AFE"/>
    <w:rsid w:val="00657D90"/>
    <w:rsid w:val="00660AA7"/>
    <w:rsid w:val="00660FBF"/>
    <w:rsid w:val="006621B6"/>
    <w:rsid w:val="00662247"/>
    <w:rsid w:val="0066253D"/>
    <w:rsid w:val="006626DF"/>
    <w:rsid w:val="00664099"/>
    <w:rsid w:val="00664509"/>
    <w:rsid w:val="00665463"/>
    <w:rsid w:val="0066573E"/>
    <w:rsid w:val="006658EC"/>
    <w:rsid w:val="00666850"/>
    <w:rsid w:val="00667021"/>
    <w:rsid w:val="00667203"/>
    <w:rsid w:val="00667702"/>
    <w:rsid w:val="00667C24"/>
    <w:rsid w:val="006710BA"/>
    <w:rsid w:val="00671437"/>
    <w:rsid w:val="006724A0"/>
    <w:rsid w:val="00672D0A"/>
    <w:rsid w:val="0067374B"/>
    <w:rsid w:val="006738EB"/>
    <w:rsid w:val="00673CEF"/>
    <w:rsid w:val="00673FDC"/>
    <w:rsid w:val="00674243"/>
    <w:rsid w:val="00674663"/>
    <w:rsid w:val="00675932"/>
    <w:rsid w:val="00677D1A"/>
    <w:rsid w:val="00680248"/>
    <w:rsid w:val="0068356F"/>
    <w:rsid w:val="00684A9C"/>
    <w:rsid w:val="00685246"/>
    <w:rsid w:val="006864AA"/>
    <w:rsid w:val="00686EFE"/>
    <w:rsid w:val="0068711F"/>
    <w:rsid w:val="006875F4"/>
    <w:rsid w:val="006879B3"/>
    <w:rsid w:val="00687EB5"/>
    <w:rsid w:val="00692552"/>
    <w:rsid w:val="006925BF"/>
    <w:rsid w:val="00695348"/>
    <w:rsid w:val="006954BC"/>
    <w:rsid w:val="00695C72"/>
    <w:rsid w:val="00696D19"/>
    <w:rsid w:val="00697F67"/>
    <w:rsid w:val="006A247E"/>
    <w:rsid w:val="006A383A"/>
    <w:rsid w:val="006A4098"/>
    <w:rsid w:val="006A593F"/>
    <w:rsid w:val="006A681A"/>
    <w:rsid w:val="006A7CD7"/>
    <w:rsid w:val="006A7F55"/>
    <w:rsid w:val="006B1E37"/>
    <w:rsid w:val="006B23BB"/>
    <w:rsid w:val="006B34B1"/>
    <w:rsid w:val="006B3BE0"/>
    <w:rsid w:val="006B45F0"/>
    <w:rsid w:val="006B5457"/>
    <w:rsid w:val="006B6F7D"/>
    <w:rsid w:val="006C07EC"/>
    <w:rsid w:val="006C1C7A"/>
    <w:rsid w:val="006C2BA2"/>
    <w:rsid w:val="006C36BE"/>
    <w:rsid w:val="006C5D2D"/>
    <w:rsid w:val="006C6D6E"/>
    <w:rsid w:val="006C74CD"/>
    <w:rsid w:val="006D0821"/>
    <w:rsid w:val="006D25C4"/>
    <w:rsid w:val="006D2BBD"/>
    <w:rsid w:val="006D2DCD"/>
    <w:rsid w:val="006D41E3"/>
    <w:rsid w:val="006D4606"/>
    <w:rsid w:val="006D567D"/>
    <w:rsid w:val="006D7162"/>
    <w:rsid w:val="006D77A1"/>
    <w:rsid w:val="006E0ED1"/>
    <w:rsid w:val="006E2E34"/>
    <w:rsid w:val="006E3300"/>
    <w:rsid w:val="006E360A"/>
    <w:rsid w:val="006E3B96"/>
    <w:rsid w:val="006E4D78"/>
    <w:rsid w:val="006E613E"/>
    <w:rsid w:val="006E66F7"/>
    <w:rsid w:val="006E699A"/>
    <w:rsid w:val="006E6FC9"/>
    <w:rsid w:val="006E7105"/>
    <w:rsid w:val="006E72D4"/>
    <w:rsid w:val="006E7A22"/>
    <w:rsid w:val="006F0BBD"/>
    <w:rsid w:val="006F1030"/>
    <w:rsid w:val="006F149B"/>
    <w:rsid w:val="006F23F7"/>
    <w:rsid w:val="006F27DB"/>
    <w:rsid w:val="006F32E3"/>
    <w:rsid w:val="006F384D"/>
    <w:rsid w:val="006F3CD4"/>
    <w:rsid w:val="006F467A"/>
    <w:rsid w:val="006F4CD0"/>
    <w:rsid w:val="006F6859"/>
    <w:rsid w:val="006F7DE6"/>
    <w:rsid w:val="007010C8"/>
    <w:rsid w:val="007026CB"/>
    <w:rsid w:val="00702A18"/>
    <w:rsid w:val="00703077"/>
    <w:rsid w:val="007038A3"/>
    <w:rsid w:val="00703EF0"/>
    <w:rsid w:val="00704003"/>
    <w:rsid w:val="00705889"/>
    <w:rsid w:val="00705D9D"/>
    <w:rsid w:val="00706D4E"/>
    <w:rsid w:val="0070714D"/>
    <w:rsid w:val="00707323"/>
    <w:rsid w:val="00710634"/>
    <w:rsid w:val="00710771"/>
    <w:rsid w:val="00711104"/>
    <w:rsid w:val="00711AD5"/>
    <w:rsid w:val="007122FF"/>
    <w:rsid w:val="00713403"/>
    <w:rsid w:val="007135D0"/>
    <w:rsid w:val="00714C36"/>
    <w:rsid w:val="00714E48"/>
    <w:rsid w:val="007151B1"/>
    <w:rsid w:val="00715AE1"/>
    <w:rsid w:val="007162A4"/>
    <w:rsid w:val="00717576"/>
    <w:rsid w:val="007176D7"/>
    <w:rsid w:val="007178AC"/>
    <w:rsid w:val="007201C1"/>
    <w:rsid w:val="007204BD"/>
    <w:rsid w:val="007208EA"/>
    <w:rsid w:val="00720BE6"/>
    <w:rsid w:val="0072118C"/>
    <w:rsid w:val="0072140A"/>
    <w:rsid w:val="0072164A"/>
    <w:rsid w:val="00721F65"/>
    <w:rsid w:val="007233BE"/>
    <w:rsid w:val="00724FB6"/>
    <w:rsid w:val="00727B1B"/>
    <w:rsid w:val="00730815"/>
    <w:rsid w:val="00730A3A"/>
    <w:rsid w:val="0073132E"/>
    <w:rsid w:val="00731F8D"/>
    <w:rsid w:val="00732575"/>
    <w:rsid w:val="00734308"/>
    <w:rsid w:val="00734418"/>
    <w:rsid w:val="007353AC"/>
    <w:rsid w:val="00735640"/>
    <w:rsid w:val="00740F70"/>
    <w:rsid w:val="00741BEC"/>
    <w:rsid w:val="00741ED2"/>
    <w:rsid w:val="007430BF"/>
    <w:rsid w:val="00743C6B"/>
    <w:rsid w:val="00744FD0"/>
    <w:rsid w:val="00745539"/>
    <w:rsid w:val="00745B8C"/>
    <w:rsid w:val="00745F14"/>
    <w:rsid w:val="00745F7C"/>
    <w:rsid w:val="00746538"/>
    <w:rsid w:val="0074691E"/>
    <w:rsid w:val="00750322"/>
    <w:rsid w:val="00751921"/>
    <w:rsid w:val="00751A05"/>
    <w:rsid w:val="00751FBC"/>
    <w:rsid w:val="00752841"/>
    <w:rsid w:val="00752FC7"/>
    <w:rsid w:val="00753692"/>
    <w:rsid w:val="00753BB2"/>
    <w:rsid w:val="00754ECB"/>
    <w:rsid w:val="007551F1"/>
    <w:rsid w:val="00756296"/>
    <w:rsid w:val="00756304"/>
    <w:rsid w:val="0076078F"/>
    <w:rsid w:val="00760846"/>
    <w:rsid w:val="00762082"/>
    <w:rsid w:val="00763166"/>
    <w:rsid w:val="007635A0"/>
    <w:rsid w:val="0076384E"/>
    <w:rsid w:val="00763C88"/>
    <w:rsid w:val="00763EC6"/>
    <w:rsid w:val="0076585C"/>
    <w:rsid w:val="00767326"/>
    <w:rsid w:val="00767B5B"/>
    <w:rsid w:val="00771AA3"/>
    <w:rsid w:val="00772F71"/>
    <w:rsid w:val="00772F90"/>
    <w:rsid w:val="00773063"/>
    <w:rsid w:val="00773407"/>
    <w:rsid w:val="007740CC"/>
    <w:rsid w:val="00774B21"/>
    <w:rsid w:val="007770A5"/>
    <w:rsid w:val="007771EF"/>
    <w:rsid w:val="007777AC"/>
    <w:rsid w:val="00777D63"/>
    <w:rsid w:val="0078026E"/>
    <w:rsid w:val="0078036D"/>
    <w:rsid w:val="00780C77"/>
    <w:rsid w:val="00781404"/>
    <w:rsid w:val="00782796"/>
    <w:rsid w:val="00782D9C"/>
    <w:rsid w:val="00784D5B"/>
    <w:rsid w:val="00784DC3"/>
    <w:rsid w:val="007857D2"/>
    <w:rsid w:val="00785DE9"/>
    <w:rsid w:val="0078708E"/>
    <w:rsid w:val="0079088D"/>
    <w:rsid w:val="00790ED6"/>
    <w:rsid w:val="00790F87"/>
    <w:rsid w:val="00792175"/>
    <w:rsid w:val="0079277F"/>
    <w:rsid w:val="00792939"/>
    <w:rsid w:val="00792C65"/>
    <w:rsid w:val="00793189"/>
    <w:rsid w:val="0079394C"/>
    <w:rsid w:val="0079398E"/>
    <w:rsid w:val="00794942"/>
    <w:rsid w:val="00795435"/>
    <w:rsid w:val="00795B68"/>
    <w:rsid w:val="00795DAE"/>
    <w:rsid w:val="00796375"/>
    <w:rsid w:val="007A06C1"/>
    <w:rsid w:val="007A1335"/>
    <w:rsid w:val="007A1566"/>
    <w:rsid w:val="007A173A"/>
    <w:rsid w:val="007A2062"/>
    <w:rsid w:val="007A2874"/>
    <w:rsid w:val="007A3269"/>
    <w:rsid w:val="007A37AC"/>
    <w:rsid w:val="007A3AA0"/>
    <w:rsid w:val="007A3C3F"/>
    <w:rsid w:val="007A3D43"/>
    <w:rsid w:val="007A4714"/>
    <w:rsid w:val="007A526E"/>
    <w:rsid w:val="007A586C"/>
    <w:rsid w:val="007A66F4"/>
    <w:rsid w:val="007B04ED"/>
    <w:rsid w:val="007B0750"/>
    <w:rsid w:val="007B1793"/>
    <w:rsid w:val="007B401F"/>
    <w:rsid w:val="007B56B3"/>
    <w:rsid w:val="007B627B"/>
    <w:rsid w:val="007C0E57"/>
    <w:rsid w:val="007C32A0"/>
    <w:rsid w:val="007C3B37"/>
    <w:rsid w:val="007C4240"/>
    <w:rsid w:val="007C525B"/>
    <w:rsid w:val="007C5F93"/>
    <w:rsid w:val="007C69AA"/>
    <w:rsid w:val="007C6D23"/>
    <w:rsid w:val="007C72C2"/>
    <w:rsid w:val="007C7380"/>
    <w:rsid w:val="007C7D50"/>
    <w:rsid w:val="007D0A1B"/>
    <w:rsid w:val="007D0A40"/>
    <w:rsid w:val="007D0C9F"/>
    <w:rsid w:val="007D349D"/>
    <w:rsid w:val="007D388D"/>
    <w:rsid w:val="007D54E7"/>
    <w:rsid w:val="007D5642"/>
    <w:rsid w:val="007D593D"/>
    <w:rsid w:val="007D6092"/>
    <w:rsid w:val="007D73FE"/>
    <w:rsid w:val="007D7470"/>
    <w:rsid w:val="007D7A38"/>
    <w:rsid w:val="007D7EFB"/>
    <w:rsid w:val="007D7FE7"/>
    <w:rsid w:val="007D7FFC"/>
    <w:rsid w:val="007E04C0"/>
    <w:rsid w:val="007E0542"/>
    <w:rsid w:val="007E0B84"/>
    <w:rsid w:val="007E122F"/>
    <w:rsid w:val="007E185A"/>
    <w:rsid w:val="007E1FC5"/>
    <w:rsid w:val="007E3D94"/>
    <w:rsid w:val="007E4CE5"/>
    <w:rsid w:val="007E726C"/>
    <w:rsid w:val="007E7B74"/>
    <w:rsid w:val="007F2031"/>
    <w:rsid w:val="007F2888"/>
    <w:rsid w:val="007F2BF0"/>
    <w:rsid w:val="007F37DC"/>
    <w:rsid w:val="007F3B39"/>
    <w:rsid w:val="007F566F"/>
    <w:rsid w:val="007F56E9"/>
    <w:rsid w:val="007F5AF7"/>
    <w:rsid w:val="007F5F1E"/>
    <w:rsid w:val="00800BDD"/>
    <w:rsid w:val="0080364B"/>
    <w:rsid w:val="00805DD4"/>
    <w:rsid w:val="008069C3"/>
    <w:rsid w:val="0080746A"/>
    <w:rsid w:val="008079DF"/>
    <w:rsid w:val="00810266"/>
    <w:rsid w:val="00810C4D"/>
    <w:rsid w:val="008113EE"/>
    <w:rsid w:val="0081258B"/>
    <w:rsid w:val="00812939"/>
    <w:rsid w:val="00812E1D"/>
    <w:rsid w:val="00815076"/>
    <w:rsid w:val="0081640D"/>
    <w:rsid w:val="008173C0"/>
    <w:rsid w:val="008201FE"/>
    <w:rsid w:val="00821083"/>
    <w:rsid w:val="0082160E"/>
    <w:rsid w:val="00821864"/>
    <w:rsid w:val="00821B2C"/>
    <w:rsid w:val="00821CF8"/>
    <w:rsid w:val="00822071"/>
    <w:rsid w:val="00822B0B"/>
    <w:rsid w:val="00823EEC"/>
    <w:rsid w:val="00826710"/>
    <w:rsid w:val="00826746"/>
    <w:rsid w:val="008268ED"/>
    <w:rsid w:val="00827103"/>
    <w:rsid w:val="00827391"/>
    <w:rsid w:val="00827530"/>
    <w:rsid w:val="0082762E"/>
    <w:rsid w:val="00827681"/>
    <w:rsid w:val="008321EF"/>
    <w:rsid w:val="00834D4E"/>
    <w:rsid w:val="00835B28"/>
    <w:rsid w:val="00840A90"/>
    <w:rsid w:val="00840F9A"/>
    <w:rsid w:val="00841506"/>
    <w:rsid w:val="00841C88"/>
    <w:rsid w:val="00842D7A"/>
    <w:rsid w:val="00844320"/>
    <w:rsid w:val="0084445F"/>
    <w:rsid w:val="00844A21"/>
    <w:rsid w:val="008472E0"/>
    <w:rsid w:val="008500AF"/>
    <w:rsid w:val="00850CE3"/>
    <w:rsid w:val="00851C69"/>
    <w:rsid w:val="00851D01"/>
    <w:rsid w:val="00851FDA"/>
    <w:rsid w:val="008523A3"/>
    <w:rsid w:val="00854CD2"/>
    <w:rsid w:val="00854DB8"/>
    <w:rsid w:val="00856D2C"/>
    <w:rsid w:val="00861DAE"/>
    <w:rsid w:val="00862201"/>
    <w:rsid w:val="00862405"/>
    <w:rsid w:val="00862AF4"/>
    <w:rsid w:val="00862AF9"/>
    <w:rsid w:val="00862BF9"/>
    <w:rsid w:val="00864F8A"/>
    <w:rsid w:val="00865130"/>
    <w:rsid w:val="00865515"/>
    <w:rsid w:val="008657CD"/>
    <w:rsid w:val="00865D33"/>
    <w:rsid w:val="00866322"/>
    <w:rsid w:val="00866F31"/>
    <w:rsid w:val="00867051"/>
    <w:rsid w:val="00867577"/>
    <w:rsid w:val="008679FB"/>
    <w:rsid w:val="00867D31"/>
    <w:rsid w:val="00867DCA"/>
    <w:rsid w:val="00872735"/>
    <w:rsid w:val="0087354F"/>
    <w:rsid w:val="00874A10"/>
    <w:rsid w:val="00876974"/>
    <w:rsid w:val="00876E94"/>
    <w:rsid w:val="00876FD1"/>
    <w:rsid w:val="00877044"/>
    <w:rsid w:val="0088110F"/>
    <w:rsid w:val="00881CC2"/>
    <w:rsid w:val="00882F89"/>
    <w:rsid w:val="008832C7"/>
    <w:rsid w:val="00883E14"/>
    <w:rsid w:val="00884652"/>
    <w:rsid w:val="00886FDF"/>
    <w:rsid w:val="00887E72"/>
    <w:rsid w:val="00890172"/>
    <w:rsid w:val="008901C3"/>
    <w:rsid w:val="0089040B"/>
    <w:rsid w:val="008907A4"/>
    <w:rsid w:val="00891A20"/>
    <w:rsid w:val="00891EEB"/>
    <w:rsid w:val="0089219F"/>
    <w:rsid w:val="00893189"/>
    <w:rsid w:val="008931FB"/>
    <w:rsid w:val="00895C05"/>
    <w:rsid w:val="008966BC"/>
    <w:rsid w:val="00897500"/>
    <w:rsid w:val="00897576"/>
    <w:rsid w:val="00897D40"/>
    <w:rsid w:val="008A4428"/>
    <w:rsid w:val="008A5E68"/>
    <w:rsid w:val="008A74DA"/>
    <w:rsid w:val="008A7FDA"/>
    <w:rsid w:val="008B269A"/>
    <w:rsid w:val="008B2B0B"/>
    <w:rsid w:val="008B3567"/>
    <w:rsid w:val="008B4368"/>
    <w:rsid w:val="008B5208"/>
    <w:rsid w:val="008B5F30"/>
    <w:rsid w:val="008B69AC"/>
    <w:rsid w:val="008B77B1"/>
    <w:rsid w:val="008B7E59"/>
    <w:rsid w:val="008C1C9F"/>
    <w:rsid w:val="008C2F89"/>
    <w:rsid w:val="008C37E3"/>
    <w:rsid w:val="008C38E5"/>
    <w:rsid w:val="008C5050"/>
    <w:rsid w:val="008C6E84"/>
    <w:rsid w:val="008D0CD2"/>
    <w:rsid w:val="008D2ED6"/>
    <w:rsid w:val="008D3753"/>
    <w:rsid w:val="008D3D90"/>
    <w:rsid w:val="008D412B"/>
    <w:rsid w:val="008D4138"/>
    <w:rsid w:val="008D467F"/>
    <w:rsid w:val="008D50E6"/>
    <w:rsid w:val="008D581B"/>
    <w:rsid w:val="008D5A77"/>
    <w:rsid w:val="008D5B69"/>
    <w:rsid w:val="008D5C8A"/>
    <w:rsid w:val="008D633C"/>
    <w:rsid w:val="008D6470"/>
    <w:rsid w:val="008D68D3"/>
    <w:rsid w:val="008D77BA"/>
    <w:rsid w:val="008E061D"/>
    <w:rsid w:val="008E1359"/>
    <w:rsid w:val="008E33DC"/>
    <w:rsid w:val="008E4904"/>
    <w:rsid w:val="008E716A"/>
    <w:rsid w:val="008E7A87"/>
    <w:rsid w:val="008F023E"/>
    <w:rsid w:val="008F1405"/>
    <w:rsid w:val="008F159F"/>
    <w:rsid w:val="008F2537"/>
    <w:rsid w:val="008F26F7"/>
    <w:rsid w:val="008F2AA9"/>
    <w:rsid w:val="008F2BF5"/>
    <w:rsid w:val="008F2E60"/>
    <w:rsid w:val="008F3288"/>
    <w:rsid w:val="008F3D5A"/>
    <w:rsid w:val="008F5DAC"/>
    <w:rsid w:val="008F5E73"/>
    <w:rsid w:val="008F60EE"/>
    <w:rsid w:val="008F658B"/>
    <w:rsid w:val="008F73D2"/>
    <w:rsid w:val="008F76F9"/>
    <w:rsid w:val="008F7868"/>
    <w:rsid w:val="00900282"/>
    <w:rsid w:val="009003D9"/>
    <w:rsid w:val="00900489"/>
    <w:rsid w:val="00900578"/>
    <w:rsid w:val="0090124B"/>
    <w:rsid w:val="00901C7C"/>
    <w:rsid w:val="00901E2C"/>
    <w:rsid w:val="00902715"/>
    <w:rsid w:val="00902EED"/>
    <w:rsid w:val="00902F16"/>
    <w:rsid w:val="0090311A"/>
    <w:rsid w:val="00903424"/>
    <w:rsid w:val="00903962"/>
    <w:rsid w:val="00903F00"/>
    <w:rsid w:val="00904384"/>
    <w:rsid w:val="00905048"/>
    <w:rsid w:val="00905F01"/>
    <w:rsid w:val="009062C6"/>
    <w:rsid w:val="00906A8C"/>
    <w:rsid w:val="00906C0E"/>
    <w:rsid w:val="009076B4"/>
    <w:rsid w:val="00911136"/>
    <w:rsid w:val="00912BF3"/>
    <w:rsid w:val="009147F7"/>
    <w:rsid w:val="00915312"/>
    <w:rsid w:val="00915823"/>
    <w:rsid w:val="00916F71"/>
    <w:rsid w:val="00917FAF"/>
    <w:rsid w:val="00920119"/>
    <w:rsid w:val="00921A4F"/>
    <w:rsid w:val="0092299B"/>
    <w:rsid w:val="0092366B"/>
    <w:rsid w:val="0092371B"/>
    <w:rsid w:val="00923FC7"/>
    <w:rsid w:val="0092418D"/>
    <w:rsid w:val="00924725"/>
    <w:rsid w:val="0092647C"/>
    <w:rsid w:val="00926780"/>
    <w:rsid w:val="009269AA"/>
    <w:rsid w:val="00927C25"/>
    <w:rsid w:val="00927EE6"/>
    <w:rsid w:val="00931743"/>
    <w:rsid w:val="00932429"/>
    <w:rsid w:val="009328A8"/>
    <w:rsid w:val="0093349A"/>
    <w:rsid w:val="00933531"/>
    <w:rsid w:val="00933F63"/>
    <w:rsid w:val="00934695"/>
    <w:rsid w:val="009346DA"/>
    <w:rsid w:val="009355A0"/>
    <w:rsid w:val="00936B3E"/>
    <w:rsid w:val="009374CC"/>
    <w:rsid w:val="00940525"/>
    <w:rsid w:val="00941439"/>
    <w:rsid w:val="009437E9"/>
    <w:rsid w:val="00944854"/>
    <w:rsid w:val="00946390"/>
    <w:rsid w:val="00946C89"/>
    <w:rsid w:val="009477E9"/>
    <w:rsid w:val="00947911"/>
    <w:rsid w:val="00947D6A"/>
    <w:rsid w:val="0095088F"/>
    <w:rsid w:val="00951072"/>
    <w:rsid w:val="009510F8"/>
    <w:rsid w:val="00951141"/>
    <w:rsid w:val="009511B0"/>
    <w:rsid w:val="00952A56"/>
    <w:rsid w:val="00952E91"/>
    <w:rsid w:val="009530F7"/>
    <w:rsid w:val="0095409E"/>
    <w:rsid w:val="0096093A"/>
    <w:rsid w:val="00960C10"/>
    <w:rsid w:val="00961FA1"/>
    <w:rsid w:val="00962ACD"/>
    <w:rsid w:val="009638FC"/>
    <w:rsid w:val="009641B1"/>
    <w:rsid w:val="0096421E"/>
    <w:rsid w:val="00964611"/>
    <w:rsid w:val="00964AD0"/>
    <w:rsid w:val="00965D18"/>
    <w:rsid w:val="00966967"/>
    <w:rsid w:val="00966A98"/>
    <w:rsid w:val="00966E4F"/>
    <w:rsid w:val="00967093"/>
    <w:rsid w:val="00967BB7"/>
    <w:rsid w:val="00967BCE"/>
    <w:rsid w:val="009702AF"/>
    <w:rsid w:val="00971680"/>
    <w:rsid w:val="0097240D"/>
    <w:rsid w:val="009733F6"/>
    <w:rsid w:val="00973EB2"/>
    <w:rsid w:val="009742DE"/>
    <w:rsid w:val="009748DC"/>
    <w:rsid w:val="00974E15"/>
    <w:rsid w:val="00975030"/>
    <w:rsid w:val="00975181"/>
    <w:rsid w:val="00975DF0"/>
    <w:rsid w:val="00980090"/>
    <w:rsid w:val="00980E10"/>
    <w:rsid w:val="00981C6B"/>
    <w:rsid w:val="00982DEF"/>
    <w:rsid w:val="00985700"/>
    <w:rsid w:val="00985FE1"/>
    <w:rsid w:val="00986BA3"/>
    <w:rsid w:val="00987661"/>
    <w:rsid w:val="00987DCB"/>
    <w:rsid w:val="00987E1A"/>
    <w:rsid w:val="00987F01"/>
    <w:rsid w:val="00990EDC"/>
    <w:rsid w:val="00991C96"/>
    <w:rsid w:val="009935AF"/>
    <w:rsid w:val="00994EEC"/>
    <w:rsid w:val="00995AD1"/>
    <w:rsid w:val="0099734A"/>
    <w:rsid w:val="0099735B"/>
    <w:rsid w:val="009A0A71"/>
    <w:rsid w:val="009A1280"/>
    <w:rsid w:val="009A1FFE"/>
    <w:rsid w:val="009A2DAF"/>
    <w:rsid w:val="009A332C"/>
    <w:rsid w:val="009A4303"/>
    <w:rsid w:val="009A5042"/>
    <w:rsid w:val="009A5964"/>
    <w:rsid w:val="009A5B24"/>
    <w:rsid w:val="009A6CD2"/>
    <w:rsid w:val="009B12B7"/>
    <w:rsid w:val="009B1FB1"/>
    <w:rsid w:val="009B29AB"/>
    <w:rsid w:val="009B2C97"/>
    <w:rsid w:val="009B353E"/>
    <w:rsid w:val="009B6A2E"/>
    <w:rsid w:val="009B7247"/>
    <w:rsid w:val="009B72F4"/>
    <w:rsid w:val="009B7828"/>
    <w:rsid w:val="009C005E"/>
    <w:rsid w:val="009C0D43"/>
    <w:rsid w:val="009C0D93"/>
    <w:rsid w:val="009C0EDE"/>
    <w:rsid w:val="009C18D9"/>
    <w:rsid w:val="009C437F"/>
    <w:rsid w:val="009C442D"/>
    <w:rsid w:val="009C4A9C"/>
    <w:rsid w:val="009C4F76"/>
    <w:rsid w:val="009C60D2"/>
    <w:rsid w:val="009C658C"/>
    <w:rsid w:val="009D166A"/>
    <w:rsid w:val="009D21F7"/>
    <w:rsid w:val="009D2D4E"/>
    <w:rsid w:val="009D4341"/>
    <w:rsid w:val="009D7751"/>
    <w:rsid w:val="009E0B71"/>
    <w:rsid w:val="009E17BC"/>
    <w:rsid w:val="009E1BF8"/>
    <w:rsid w:val="009E3BFE"/>
    <w:rsid w:val="009E4519"/>
    <w:rsid w:val="009E4839"/>
    <w:rsid w:val="009E4BCE"/>
    <w:rsid w:val="009E57C0"/>
    <w:rsid w:val="009E7661"/>
    <w:rsid w:val="009F0426"/>
    <w:rsid w:val="009F0A72"/>
    <w:rsid w:val="009F1B45"/>
    <w:rsid w:val="009F2242"/>
    <w:rsid w:val="009F228F"/>
    <w:rsid w:val="009F22EA"/>
    <w:rsid w:val="009F2427"/>
    <w:rsid w:val="009F4CE7"/>
    <w:rsid w:val="009F56EF"/>
    <w:rsid w:val="009F6B1B"/>
    <w:rsid w:val="009F77BC"/>
    <w:rsid w:val="009F7A81"/>
    <w:rsid w:val="00A01246"/>
    <w:rsid w:val="00A01A73"/>
    <w:rsid w:val="00A01EEE"/>
    <w:rsid w:val="00A03E61"/>
    <w:rsid w:val="00A04B22"/>
    <w:rsid w:val="00A05015"/>
    <w:rsid w:val="00A06232"/>
    <w:rsid w:val="00A0665E"/>
    <w:rsid w:val="00A06D75"/>
    <w:rsid w:val="00A06E1F"/>
    <w:rsid w:val="00A07905"/>
    <w:rsid w:val="00A079F6"/>
    <w:rsid w:val="00A07D31"/>
    <w:rsid w:val="00A07F5D"/>
    <w:rsid w:val="00A10CF8"/>
    <w:rsid w:val="00A110EB"/>
    <w:rsid w:val="00A1175F"/>
    <w:rsid w:val="00A11D00"/>
    <w:rsid w:val="00A157DD"/>
    <w:rsid w:val="00A15928"/>
    <w:rsid w:val="00A165EB"/>
    <w:rsid w:val="00A21538"/>
    <w:rsid w:val="00A22095"/>
    <w:rsid w:val="00A221FC"/>
    <w:rsid w:val="00A22C9C"/>
    <w:rsid w:val="00A23D40"/>
    <w:rsid w:val="00A24245"/>
    <w:rsid w:val="00A24AE4"/>
    <w:rsid w:val="00A255E1"/>
    <w:rsid w:val="00A25CE3"/>
    <w:rsid w:val="00A268E8"/>
    <w:rsid w:val="00A269FB"/>
    <w:rsid w:val="00A2726D"/>
    <w:rsid w:val="00A30199"/>
    <w:rsid w:val="00A301B8"/>
    <w:rsid w:val="00A309B1"/>
    <w:rsid w:val="00A31651"/>
    <w:rsid w:val="00A31FEF"/>
    <w:rsid w:val="00A322FB"/>
    <w:rsid w:val="00A33482"/>
    <w:rsid w:val="00A33B3D"/>
    <w:rsid w:val="00A34D57"/>
    <w:rsid w:val="00A354D0"/>
    <w:rsid w:val="00A36B5F"/>
    <w:rsid w:val="00A37405"/>
    <w:rsid w:val="00A40356"/>
    <w:rsid w:val="00A41C46"/>
    <w:rsid w:val="00A4231F"/>
    <w:rsid w:val="00A42BED"/>
    <w:rsid w:val="00A430F4"/>
    <w:rsid w:val="00A43439"/>
    <w:rsid w:val="00A43C4E"/>
    <w:rsid w:val="00A44367"/>
    <w:rsid w:val="00A44981"/>
    <w:rsid w:val="00A455EA"/>
    <w:rsid w:val="00A45CE1"/>
    <w:rsid w:val="00A46384"/>
    <w:rsid w:val="00A469E5"/>
    <w:rsid w:val="00A46BB1"/>
    <w:rsid w:val="00A50F9F"/>
    <w:rsid w:val="00A52A97"/>
    <w:rsid w:val="00A53AA1"/>
    <w:rsid w:val="00A53B3E"/>
    <w:rsid w:val="00A53D69"/>
    <w:rsid w:val="00A54221"/>
    <w:rsid w:val="00A54B1A"/>
    <w:rsid w:val="00A560CB"/>
    <w:rsid w:val="00A5687F"/>
    <w:rsid w:val="00A56BC7"/>
    <w:rsid w:val="00A56FF2"/>
    <w:rsid w:val="00A5782D"/>
    <w:rsid w:val="00A60364"/>
    <w:rsid w:val="00A612BD"/>
    <w:rsid w:val="00A61FDE"/>
    <w:rsid w:val="00A620C3"/>
    <w:rsid w:val="00A63106"/>
    <w:rsid w:val="00A6338F"/>
    <w:rsid w:val="00A64379"/>
    <w:rsid w:val="00A65B7B"/>
    <w:rsid w:val="00A6617B"/>
    <w:rsid w:val="00A66EA0"/>
    <w:rsid w:val="00A6735F"/>
    <w:rsid w:val="00A676DC"/>
    <w:rsid w:val="00A7057C"/>
    <w:rsid w:val="00A70FEB"/>
    <w:rsid w:val="00A718F1"/>
    <w:rsid w:val="00A72437"/>
    <w:rsid w:val="00A725D2"/>
    <w:rsid w:val="00A7261B"/>
    <w:rsid w:val="00A74129"/>
    <w:rsid w:val="00A74198"/>
    <w:rsid w:val="00A7468C"/>
    <w:rsid w:val="00A776EC"/>
    <w:rsid w:val="00A77EAF"/>
    <w:rsid w:val="00A8040C"/>
    <w:rsid w:val="00A80965"/>
    <w:rsid w:val="00A83160"/>
    <w:rsid w:val="00A84540"/>
    <w:rsid w:val="00A85144"/>
    <w:rsid w:val="00A852BE"/>
    <w:rsid w:val="00A85330"/>
    <w:rsid w:val="00A85BBF"/>
    <w:rsid w:val="00A87287"/>
    <w:rsid w:val="00A8785D"/>
    <w:rsid w:val="00A87D51"/>
    <w:rsid w:val="00A90D1A"/>
    <w:rsid w:val="00A92B50"/>
    <w:rsid w:val="00A9316C"/>
    <w:rsid w:val="00A944BB"/>
    <w:rsid w:val="00A94C9C"/>
    <w:rsid w:val="00A973CB"/>
    <w:rsid w:val="00A9785C"/>
    <w:rsid w:val="00A97C7D"/>
    <w:rsid w:val="00A97C8E"/>
    <w:rsid w:val="00A97FD9"/>
    <w:rsid w:val="00AA003A"/>
    <w:rsid w:val="00AA06A7"/>
    <w:rsid w:val="00AA153F"/>
    <w:rsid w:val="00AA172A"/>
    <w:rsid w:val="00AA1F09"/>
    <w:rsid w:val="00AA26EA"/>
    <w:rsid w:val="00AA2FEE"/>
    <w:rsid w:val="00AA3385"/>
    <w:rsid w:val="00AA4B39"/>
    <w:rsid w:val="00AA6566"/>
    <w:rsid w:val="00AA758C"/>
    <w:rsid w:val="00AA7883"/>
    <w:rsid w:val="00AA7EB2"/>
    <w:rsid w:val="00AB03F5"/>
    <w:rsid w:val="00AB0B1A"/>
    <w:rsid w:val="00AB4DB4"/>
    <w:rsid w:val="00AB7F88"/>
    <w:rsid w:val="00AC13CF"/>
    <w:rsid w:val="00AC1B62"/>
    <w:rsid w:val="00AC42B4"/>
    <w:rsid w:val="00AC4656"/>
    <w:rsid w:val="00AC5517"/>
    <w:rsid w:val="00AC5A86"/>
    <w:rsid w:val="00AC769B"/>
    <w:rsid w:val="00AD0091"/>
    <w:rsid w:val="00AD0CD1"/>
    <w:rsid w:val="00AD22A0"/>
    <w:rsid w:val="00AD3601"/>
    <w:rsid w:val="00AD5B1F"/>
    <w:rsid w:val="00AD5FC1"/>
    <w:rsid w:val="00AD66A9"/>
    <w:rsid w:val="00AD6F5A"/>
    <w:rsid w:val="00AD7E28"/>
    <w:rsid w:val="00AD7E29"/>
    <w:rsid w:val="00AE092F"/>
    <w:rsid w:val="00AE0CC6"/>
    <w:rsid w:val="00AE14B0"/>
    <w:rsid w:val="00AE19B5"/>
    <w:rsid w:val="00AE1D22"/>
    <w:rsid w:val="00AE2E8A"/>
    <w:rsid w:val="00AE31D2"/>
    <w:rsid w:val="00AE325E"/>
    <w:rsid w:val="00AE338F"/>
    <w:rsid w:val="00AE3BF5"/>
    <w:rsid w:val="00AE42F8"/>
    <w:rsid w:val="00AE4AF2"/>
    <w:rsid w:val="00AE59A6"/>
    <w:rsid w:val="00AE7745"/>
    <w:rsid w:val="00AE7B70"/>
    <w:rsid w:val="00AF010C"/>
    <w:rsid w:val="00AF0F1A"/>
    <w:rsid w:val="00AF0F2D"/>
    <w:rsid w:val="00AF23AE"/>
    <w:rsid w:val="00AF2AAC"/>
    <w:rsid w:val="00AF2B3A"/>
    <w:rsid w:val="00AF2DE9"/>
    <w:rsid w:val="00AF377B"/>
    <w:rsid w:val="00AF439F"/>
    <w:rsid w:val="00AF44C0"/>
    <w:rsid w:val="00AF49E7"/>
    <w:rsid w:val="00AF4A96"/>
    <w:rsid w:val="00AF5447"/>
    <w:rsid w:val="00AF554D"/>
    <w:rsid w:val="00AF56D3"/>
    <w:rsid w:val="00AF697B"/>
    <w:rsid w:val="00AF6D08"/>
    <w:rsid w:val="00AF6E6C"/>
    <w:rsid w:val="00AF6EDA"/>
    <w:rsid w:val="00B00690"/>
    <w:rsid w:val="00B009AE"/>
    <w:rsid w:val="00B00CF2"/>
    <w:rsid w:val="00B00D4E"/>
    <w:rsid w:val="00B0120B"/>
    <w:rsid w:val="00B018B4"/>
    <w:rsid w:val="00B01A47"/>
    <w:rsid w:val="00B01F10"/>
    <w:rsid w:val="00B023C5"/>
    <w:rsid w:val="00B02D57"/>
    <w:rsid w:val="00B02DFB"/>
    <w:rsid w:val="00B033B9"/>
    <w:rsid w:val="00B03455"/>
    <w:rsid w:val="00B03E1C"/>
    <w:rsid w:val="00B051A9"/>
    <w:rsid w:val="00B05CCE"/>
    <w:rsid w:val="00B064AA"/>
    <w:rsid w:val="00B06B11"/>
    <w:rsid w:val="00B072AF"/>
    <w:rsid w:val="00B0737B"/>
    <w:rsid w:val="00B07CB0"/>
    <w:rsid w:val="00B10F3B"/>
    <w:rsid w:val="00B111F4"/>
    <w:rsid w:val="00B12587"/>
    <w:rsid w:val="00B1283E"/>
    <w:rsid w:val="00B12C9F"/>
    <w:rsid w:val="00B13BC8"/>
    <w:rsid w:val="00B15706"/>
    <w:rsid w:val="00B15EEE"/>
    <w:rsid w:val="00B165E1"/>
    <w:rsid w:val="00B16917"/>
    <w:rsid w:val="00B17664"/>
    <w:rsid w:val="00B2043D"/>
    <w:rsid w:val="00B2073A"/>
    <w:rsid w:val="00B220D2"/>
    <w:rsid w:val="00B2381F"/>
    <w:rsid w:val="00B243C1"/>
    <w:rsid w:val="00B259B7"/>
    <w:rsid w:val="00B266B5"/>
    <w:rsid w:val="00B26FB2"/>
    <w:rsid w:val="00B30EBE"/>
    <w:rsid w:val="00B31E3A"/>
    <w:rsid w:val="00B328ED"/>
    <w:rsid w:val="00B340FE"/>
    <w:rsid w:val="00B34FDE"/>
    <w:rsid w:val="00B35914"/>
    <w:rsid w:val="00B3598B"/>
    <w:rsid w:val="00B3684D"/>
    <w:rsid w:val="00B3695E"/>
    <w:rsid w:val="00B36BD8"/>
    <w:rsid w:val="00B404EE"/>
    <w:rsid w:val="00B40E60"/>
    <w:rsid w:val="00B41593"/>
    <w:rsid w:val="00B428D3"/>
    <w:rsid w:val="00B43509"/>
    <w:rsid w:val="00B43A65"/>
    <w:rsid w:val="00B44075"/>
    <w:rsid w:val="00B44A53"/>
    <w:rsid w:val="00B44C9C"/>
    <w:rsid w:val="00B44E94"/>
    <w:rsid w:val="00B45A2C"/>
    <w:rsid w:val="00B45A3E"/>
    <w:rsid w:val="00B50C9C"/>
    <w:rsid w:val="00B51D8F"/>
    <w:rsid w:val="00B51E7E"/>
    <w:rsid w:val="00B5250F"/>
    <w:rsid w:val="00B526B6"/>
    <w:rsid w:val="00B52CEB"/>
    <w:rsid w:val="00B52EB7"/>
    <w:rsid w:val="00B54966"/>
    <w:rsid w:val="00B54F0A"/>
    <w:rsid w:val="00B55FB8"/>
    <w:rsid w:val="00B563EC"/>
    <w:rsid w:val="00B57B60"/>
    <w:rsid w:val="00B6141D"/>
    <w:rsid w:val="00B6516A"/>
    <w:rsid w:val="00B654C3"/>
    <w:rsid w:val="00B66165"/>
    <w:rsid w:val="00B66525"/>
    <w:rsid w:val="00B679F0"/>
    <w:rsid w:val="00B708E0"/>
    <w:rsid w:val="00B721EC"/>
    <w:rsid w:val="00B74809"/>
    <w:rsid w:val="00B7518F"/>
    <w:rsid w:val="00B75221"/>
    <w:rsid w:val="00B75565"/>
    <w:rsid w:val="00B765A8"/>
    <w:rsid w:val="00B76A22"/>
    <w:rsid w:val="00B76D9D"/>
    <w:rsid w:val="00B77380"/>
    <w:rsid w:val="00B8017D"/>
    <w:rsid w:val="00B8375B"/>
    <w:rsid w:val="00B840D1"/>
    <w:rsid w:val="00B86088"/>
    <w:rsid w:val="00B872A2"/>
    <w:rsid w:val="00B873A4"/>
    <w:rsid w:val="00B904E2"/>
    <w:rsid w:val="00B90FBA"/>
    <w:rsid w:val="00B9269B"/>
    <w:rsid w:val="00B935F1"/>
    <w:rsid w:val="00B9369E"/>
    <w:rsid w:val="00B93765"/>
    <w:rsid w:val="00B9513A"/>
    <w:rsid w:val="00B96B30"/>
    <w:rsid w:val="00B96D45"/>
    <w:rsid w:val="00B97185"/>
    <w:rsid w:val="00B97B44"/>
    <w:rsid w:val="00BA0D80"/>
    <w:rsid w:val="00BA0DE8"/>
    <w:rsid w:val="00BA137F"/>
    <w:rsid w:val="00BA1AF9"/>
    <w:rsid w:val="00BA1C0B"/>
    <w:rsid w:val="00BA1C98"/>
    <w:rsid w:val="00BA3057"/>
    <w:rsid w:val="00BA3506"/>
    <w:rsid w:val="00BA49E5"/>
    <w:rsid w:val="00BA4EF9"/>
    <w:rsid w:val="00BA5CA9"/>
    <w:rsid w:val="00BA7C12"/>
    <w:rsid w:val="00BB01D4"/>
    <w:rsid w:val="00BB08D0"/>
    <w:rsid w:val="00BB19F9"/>
    <w:rsid w:val="00BB2421"/>
    <w:rsid w:val="00BB269F"/>
    <w:rsid w:val="00BB2C8E"/>
    <w:rsid w:val="00BB3B8B"/>
    <w:rsid w:val="00BB454B"/>
    <w:rsid w:val="00BB4C6A"/>
    <w:rsid w:val="00BB4D60"/>
    <w:rsid w:val="00BB59C1"/>
    <w:rsid w:val="00BB6459"/>
    <w:rsid w:val="00BB713D"/>
    <w:rsid w:val="00BB739A"/>
    <w:rsid w:val="00BB7A1A"/>
    <w:rsid w:val="00BC0EBB"/>
    <w:rsid w:val="00BC165F"/>
    <w:rsid w:val="00BC2942"/>
    <w:rsid w:val="00BC2AEB"/>
    <w:rsid w:val="00BC5FF1"/>
    <w:rsid w:val="00BC644E"/>
    <w:rsid w:val="00BC65F7"/>
    <w:rsid w:val="00BD10C1"/>
    <w:rsid w:val="00BD193F"/>
    <w:rsid w:val="00BD1A3D"/>
    <w:rsid w:val="00BD1FE8"/>
    <w:rsid w:val="00BD2048"/>
    <w:rsid w:val="00BD260D"/>
    <w:rsid w:val="00BD2A58"/>
    <w:rsid w:val="00BD512F"/>
    <w:rsid w:val="00BD51A8"/>
    <w:rsid w:val="00BD6C18"/>
    <w:rsid w:val="00BD7494"/>
    <w:rsid w:val="00BD79C6"/>
    <w:rsid w:val="00BD7AD3"/>
    <w:rsid w:val="00BE0155"/>
    <w:rsid w:val="00BE2099"/>
    <w:rsid w:val="00BE3475"/>
    <w:rsid w:val="00BE382C"/>
    <w:rsid w:val="00BE3D45"/>
    <w:rsid w:val="00BE4121"/>
    <w:rsid w:val="00BE5788"/>
    <w:rsid w:val="00BE5C34"/>
    <w:rsid w:val="00BE5E11"/>
    <w:rsid w:val="00BE6922"/>
    <w:rsid w:val="00BE7831"/>
    <w:rsid w:val="00BE7AC1"/>
    <w:rsid w:val="00BF030E"/>
    <w:rsid w:val="00BF13BC"/>
    <w:rsid w:val="00BF2CC7"/>
    <w:rsid w:val="00BF3665"/>
    <w:rsid w:val="00BF38A5"/>
    <w:rsid w:val="00BF5DF7"/>
    <w:rsid w:val="00BF5F7B"/>
    <w:rsid w:val="00C005BA"/>
    <w:rsid w:val="00C008C8"/>
    <w:rsid w:val="00C01115"/>
    <w:rsid w:val="00C02CC5"/>
    <w:rsid w:val="00C02FB9"/>
    <w:rsid w:val="00C03BA4"/>
    <w:rsid w:val="00C03CA5"/>
    <w:rsid w:val="00C05CA5"/>
    <w:rsid w:val="00C062A0"/>
    <w:rsid w:val="00C070FB"/>
    <w:rsid w:val="00C0760D"/>
    <w:rsid w:val="00C076E1"/>
    <w:rsid w:val="00C07F4B"/>
    <w:rsid w:val="00C1155F"/>
    <w:rsid w:val="00C12B9D"/>
    <w:rsid w:val="00C12FC4"/>
    <w:rsid w:val="00C14B42"/>
    <w:rsid w:val="00C14C9C"/>
    <w:rsid w:val="00C17424"/>
    <w:rsid w:val="00C179BA"/>
    <w:rsid w:val="00C17CA4"/>
    <w:rsid w:val="00C20104"/>
    <w:rsid w:val="00C20C5F"/>
    <w:rsid w:val="00C2136A"/>
    <w:rsid w:val="00C21D23"/>
    <w:rsid w:val="00C21EA7"/>
    <w:rsid w:val="00C2271C"/>
    <w:rsid w:val="00C2325C"/>
    <w:rsid w:val="00C23476"/>
    <w:rsid w:val="00C23871"/>
    <w:rsid w:val="00C23A32"/>
    <w:rsid w:val="00C246B2"/>
    <w:rsid w:val="00C246E3"/>
    <w:rsid w:val="00C25AA3"/>
    <w:rsid w:val="00C25BA0"/>
    <w:rsid w:val="00C25BF9"/>
    <w:rsid w:val="00C26E3A"/>
    <w:rsid w:val="00C2796A"/>
    <w:rsid w:val="00C27E5E"/>
    <w:rsid w:val="00C27E78"/>
    <w:rsid w:val="00C300A8"/>
    <w:rsid w:val="00C302C1"/>
    <w:rsid w:val="00C30899"/>
    <w:rsid w:val="00C30D1E"/>
    <w:rsid w:val="00C31F2B"/>
    <w:rsid w:val="00C335F0"/>
    <w:rsid w:val="00C417E1"/>
    <w:rsid w:val="00C41F8B"/>
    <w:rsid w:val="00C420FB"/>
    <w:rsid w:val="00C4228E"/>
    <w:rsid w:val="00C432E5"/>
    <w:rsid w:val="00C4396E"/>
    <w:rsid w:val="00C44002"/>
    <w:rsid w:val="00C44278"/>
    <w:rsid w:val="00C4492A"/>
    <w:rsid w:val="00C4553F"/>
    <w:rsid w:val="00C45551"/>
    <w:rsid w:val="00C45A1A"/>
    <w:rsid w:val="00C45FE9"/>
    <w:rsid w:val="00C46A1F"/>
    <w:rsid w:val="00C46E11"/>
    <w:rsid w:val="00C5145A"/>
    <w:rsid w:val="00C518A9"/>
    <w:rsid w:val="00C51E1E"/>
    <w:rsid w:val="00C52A4F"/>
    <w:rsid w:val="00C52D5B"/>
    <w:rsid w:val="00C531F3"/>
    <w:rsid w:val="00C53251"/>
    <w:rsid w:val="00C53AC9"/>
    <w:rsid w:val="00C53ADB"/>
    <w:rsid w:val="00C5516A"/>
    <w:rsid w:val="00C57D7D"/>
    <w:rsid w:val="00C618E3"/>
    <w:rsid w:val="00C619D1"/>
    <w:rsid w:val="00C61A2E"/>
    <w:rsid w:val="00C626B8"/>
    <w:rsid w:val="00C62874"/>
    <w:rsid w:val="00C62C94"/>
    <w:rsid w:val="00C63213"/>
    <w:rsid w:val="00C63D75"/>
    <w:rsid w:val="00C63EB7"/>
    <w:rsid w:val="00C65F07"/>
    <w:rsid w:val="00C6732D"/>
    <w:rsid w:val="00C67629"/>
    <w:rsid w:val="00C70235"/>
    <w:rsid w:val="00C7070E"/>
    <w:rsid w:val="00C70F7A"/>
    <w:rsid w:val="00C72188"/>
    <w:rsid w:val="00C724BF"/>
    <w:rsid w:val="00C7380E"/>
    <w:rsid w:val="00C73AF6"/>
    <w:rsid w:val="00C7475C"/>
    <w:rsid w:val="00C7478B"/>
    <w:rsid w:val="00C74B35"/>
    <w:rsid w:val="00C74DF2"/>
    <w:rsid w:val="00C75276"/>
    <w:rsid w:val="00C7557A"/>
    <w:rsid w:val="00C75AC0"/>
    <w:rsid w:val="00C77145"/>
    <w:rsid w:val="00C80708"/>
    <w:rsid w:val="00C80D13"/>
    <w:rsid w:val="00C80D3B"/>
    <w:rsid w:val="00C836E2"/>
    <w:rsid w:val="00C83B75"/>
    <w:rsid w:val="00C845A2"/>
    <w:rsid w:val="00C84DA7"/>
    <w:rsid w:val="00C859F4"/>
    <w:rsid w:val="00C85B70"/>
    <w:rsid w:val="00C86964"/>
    <w:rsid w:val="00C91433"/>
    <w:rsid w:val="00C91E68"/>
    <w:rsid w:val="00C922AA"/>
    <w:rsid w:val="00C92596"/>
    <w:rsid w:val="00C92644"/>
    <w:rsid w:val="00C92D96"/>
    <w:rsid w:val="00C9330E"/>
    <w:rsid w:val="00C93845"/>
    <w:rsid w:val="00C95C8E"/>
    <w:rsid w:val="00C9622F"/>
    <w:rsid w:val="00C965A3"/>
    <w:rsid w:val="00C96C7F"/>
    <w:rsid w:val="00C970AC"/>
    <w:rsid w:val="00C976AC"/>
    <w:rsid w:val="00CA0EB5"/>
    <w:rsid w:val="00CA2448"/>
    <w:rsid w:val="00CA28FB"/>
    <w:rsid w:val="00CA4DCD"/>
    <w:rsid w:val="00CA5D73"/>
    <w:rsid w:val="00CA62AD"/>
    <w:rsid w:val="00CA7FE8"/>
    <w:rsid w:val="00CB000F"/>
    <w:rsid w:val="00CB039E"/>
    <w:rsid w:val="00CB05D8"/>
    <w:rsid w:val="00CB1F10"/>
    <w:rsid w:val="00CB321D"/>
    <w:rsid w:val="00CB5C60"/>
    <w:rsid w:val="00CB5D23"/>
    <w:rsid w:val="00CC0D0B"/>
    <w:rsid w:val="00CC2BA4"/>
    <w:rsid w:val="00CC2F2C"/>
    <w:rsid w:val="00CC5B89"/>
    <w:rsid w:val="00CC7AEE"/>
    <w:rsid w:val="00CC7C15"/>
    <w:rsid w:val="00CD080E"/>
    <w:rsid w:val="00CD08CF"/>
    <w:rsid w:val="00CD3D51"/>
    <w:rsid w:val="00CD57A2"/>
    <w:rsid w:val="00CD59C0"/>
    <w:rsid w:val="00CD5E21"/>
    <w:rsid w:val="00CD61E1"/>
    <w:rsid w:val="00CD6A19"/>
    <w:rsid w:val="00CD7DBA"/>
    <w:rsid w:val="00CD7E4D"/>
    <w:rsid w:val="00CE0064"/>
    <w:rsid w:val="00CE12D9"/>
    <w:rsid w:val="00CE154A"/>
    <w:rsid w:val="00CE1B63"/>
    <w:rsid w:val="00CE1DAA"/>
    <w:rsid w:val="00CE20B6"/>
    <w:rsid w:val="00CE36B5"/>
    <w:rsid w:val="00CE428B"/>
    <w:rsid w:val="00CE442F"/>
    <w:rsid w:val="00CE5E86"/>
    <w:rsid w:val="00CE6A26"/>
    <w:rsid w:val="00CE6F38"/>
    <w:rsid w:val="00CE7DED"/>
    <w:rsid w:val="00CF242B"/>
    <w:rsid w:val="00CF2C9F"/>
    <w:rsid w:val="00CF41F5"/>
    <w:rsid w:val="00CF4FF9"/>
    <w:rsid w:val="00CF5CA5"/>
    <w:rsid w:val="00CF6334"/>
    <w:rsid w:val="00CF7CAC"/>
    <w:rsid w:val="00CF7D5F"/>
    <w:rsid w:val="00CF7DA3"/>
    <w:rsid w:val="00D00A53"/>
    <w:rsid w:val="00D00B4A"/>
    <w:rsid w:val="00D00ED7"/>
    <w:rsid w:val="00D00FDE"/>
    <w:rsid w:val="00D02408"/>
    <w:rsid w:val="00D0358E"/>
    <w:rsid w:val="00D03DA3"/>
    <w:rsid w:val="00D04FF2"/>
    <w:rsid w:val="00D05153"/>
    <w:rsid w:val="00D05374"/>
    <w:rsid w:val="00D05AE1"/>
    <w:rsid w:val="00D07126"/>
    <w:rsid w:val="00D07302"/>
    <w:rsid w:val="00D1027F"/>
    <w:rsid w:val="00D10A0F"/>
    <w:rsid w:val="00D128C3"/>
    <w:rsid w:val="00D1297A"/>
    <w:rsid w:val="00D132FF"/>
    <w:rsid w:val="00D14F74"/>
    <w:rsid w:val="00D167AC"/>
    <w:rsid w:val="00D17E34"/>
    <w:rsid w:val="00D210B1"/>
    <w:rsid w:val="00D22925"/>
    <w:rsid w:val="00D2316A"/>
    <w:rsid w:val="00D23321"/>
    <w:rsid w:val="00D23E56"/>
    <w:rsid w:val="00D24F99"/>
    <w:rsid w:val="00D25393"/>
    <w:rsid w:val="00D2720B"/>
    <w:rsid w:val="00D273E1"/>
    <w:rsid w:val="00D2765E"/>
    <w:rsid w:val="00D279C5"/>
    <w:rsid w:val="00D27F64"/>
    <w:rsid w:val="00D30717"/>
    <w:rsid w:val="00D30AA5"/>
    <w:rsid w:val="00D317EA"/>
    <w:rsid w:val="00D32204"/>
    <w:rsid w:val="00D32869"/>
    <w:rsid w:val="00D32B6F"/>
    <w:rsid w:val="00D3319F"/>
    <w:rsid w:val="00D339DA"/>
    <w:rsid w:val="00D3528E"/>
    <w:rsid w:val="00D3674C"/>
    <w:rsid w:val="00D36FD2"/>
    <w:rsid w:val="00D370A5"/>
    <w:rsid w:val="00D37176"/>
    <w:rsid w:val="00D373A9"/>
    <w:rsid w:val="00D374A3"/>
    <w:rsid w:val="00D404D6"/>
    <w:rsid w:val="00D40D24"/>
    <w:rsid w:val="00D417EB"/>
    <w:rsid w:val="00D42F3E"/>
    <w:rsid w:val="00D446AF"/>
    <w:rsid w:val="00D44F50"/>
    <w:rsid w:val="00D462E9"/>
    <w:rsid w:val="00D47295"/>
    <w:rsid w:val="00D47D95"/>
    <w:rsid w:val="00D51839"/>
    <w:rsid w:val="00D538A3"/>
    <w:rsid w:val="00D553AF"/>
    <w:rsid w:val="00D57E71"/>
    <w:rsid w:val="00D601DB"/>
    <w:rsid w:val="00D60559"/>
    <w:rsid w:val="00D60B3C"/>
    <w:rsid w:val="00D61CE6"/>
    <w:rsid w:val="00D623F2"/>
    <w:rsid w:val="00D62A29"/>
    <w:rsid w:val="00D62AB4"/>
    <w:rsid w:val="00D63E7C"/>
    <w:rsid w:val="00D64B3A"/>
    <w:rsid w:val="00D64CC4"/>
    <w:rsid w:val="00D64EE5"/>
    <w:rsid w:val="00D6516F"/>
    <w:rsid w:val="00D66D28"/>
    <w:rsid w:val="00D67786"/>
    <w:rsid w:val="00D67FA1"/>
    <w:rsid w:val="00D7061F"/>
    <w:rsid w:val="00D70E86"/>
    <w:rsid w:val="00D717A3"/>
    <w:rsid w:val="00D718C9"/>
    <w:rsid w:val="00D7289A"/>
    <w:rsid w:val="00D7297B"/>
    <w:rsid w:val="00D730A2"/>
    <w:rsid w:val="00D733E1"/>
    <w:rsid w:val="00D73848"/>
    <w:rsid w:val="00D73B60"/>
    <w:rsid w:val="00D747EE"/>
    <w:rsid w:val="00D752F9"/>
    <w:rsid w:val="00D753ED"/>
    <w:rsid w:val="00D7583F"/>
    <w:rsid w:val="00D7594A"/>
    <w:rsid w:val="00D75F5A"/>
    <w:rsid w:val="00D7617D"/>
    <w:rsid w:val="00D7663A"/>
    <w:rsid w:val="00D7681D"/>
    <w:rsid w:val="00D76851"/>
    <w:rsid w:val="00D77172"/>
    <w:rsid w:val="00D77C51"/>
    <w:rsid w:val="00D77FB1"/>
    <w:rsid w:val="00D821D3"/>
    <w:rsid w:val="00D82D70"/>
    <w:rsid w:val="00D83F36"/>
    <w:rsid w:val="00D8475E"/>
    <w:rsid w:val="00D8697D"/>
    <w:rsid w:val="00D86DBD"/>
    <w:rsid w:val="00D9004A"/>
    <w:rsid w:val="00D9136C"/>
    <w:rsid w:val="00D923BA"/>
    <w:rsid w:val="00D92DAD"/>
    <w:rsid w:val="00D94755"/>
    <w:rsid w:val="00D94869"/>
    <w:rsid w:val="00D94A34"/>
    <w:rsid w:val="00D95979"/>
    <w:rsid w:val="00D95AC9"/>
    <w:rsid w:val="00D97267"/>
    <w:rsid w:val="00DA00FE"/>
    <w:rsid w:val="00DA0D93"/>
    <w:rsid w:val="00DA2195"/>
    <w:rsid w:val="00DA3227"/>
    <w:rsid w:val="00DA3BCC"/>
    <w:rsid w:val="00DA3FF6"/>
    <w:rsid w:val="00DA41A1"/>
    <w:rsid w:val="00DA458E"/>
    <w:rsid w:val="00DA45D1"/>
    <w:rsid w:val="00DA4D0F"/>
    <w:rsid w:val="00DA565B"/>
    <w:rsid w:val="00DA5885"/>
    <w:rsid w:val="00DA5A9F"/>
    <w:rsid w:val="00DA5D4E"/>
    <w:rsid w:val="00DA703F"/>
    <w:rsid w:val="00DB1514"/>
    <w:rsid w:val="00DB2200"/>
    <w:rsid w:val="00DB39AE"/>
    <w:rsid w:val="00DB4E4D"/>
    <w:rsid w:val="00DB534E"/>
    <w:rsid w:val="00DB6157"/>
    <w:rsid w:val="00DB630E"/>
    <w:rsid w:val="00DB6354"/>
    <w:rsid w:val="00DB6963"/>
    <w:rsid w:val="00DB6C71"/>
    <w:rsid w:val="00DB7DB0"/>
    <w:rsid w:val="00DC0233"/>
    <w:rsid w:val="00DC0934"/>
    <w:rsid w:val="00DC18A0"/>
    <w:rsid w:val="00DC32E1"/>
    <w:rsid w:val="00DC50D4"/>
    <w:rsid w:val="00DC521D"/>
    <w:rsid w:val="00DC5C4E"/>
    <w:rsid w:val="00DC697F"/>
    <w:rsid w:val="00DC7D2C"/>
    <w:rsid w:val="00DD0B73"/>
    <w:rsid w:val="00DD0EFB"/>
    <w:rsid w:val="00DD2A07"/>
    <w:rsid w:val="00DD2CFF"/>
    <w:rsid w:val="00DD351D"/>
    <w:rsid w:val="00DD53E4"/>
    <w:rsid w:val="00DD664D"/>
    <w:rsid w:val="00DD6A10"/>
    <w:rsid w:val="00DD7B46"/>
    <w:rsid w:val="00DE055F"/>
    <w:rsid w:val="00DE15EC"/>
    <w:rsid w:val="00DE2B7A"/>
    <w:rsid w:val="00DE31CF"/>
    <w:rsid w:val="00DE386B"/>
    <w:rsid w:val="00DE3D8A"/>
    <w:rsid w:val="00DE3E53"/>
    <w:rsid w:val="00DE3F32"/>
    <w:rsid w:val="00DE4FC8"/>
    <w:rsid w:val="00DE50BC"/>
    <w:rsid w:val="00DE6BD9"/>
    <w:rsid w:val="00DE6CD0"/>
    <w:rsid w:val="00DE7B4C"/>
    <w:rsid w:val="00DF07CB"/>
    <w:rsid w:val="00DF0AEE"/>
    <w:rsid w:val="00DF17A8"/>
    <w:rsid w:val="00DF2EA7"/>
    <w:rsid w:val="00DF465D"/>
    <w:rsid w:val="00DF48CB"/>
    <w:rsid w:val="00DF4EE6"/>
    <w:rsid w:val="00DF5505"/>
    <w:rsid w:val="00DF5963"/>
    <w:rsid w:val="00DF68A5"/>
    <w:rsid w:val="00DF7944"/>
    <w:rsid w:val="00E01516"/>
    <w:rsid w:val="00E02C92"/>
    <w:rsid w:val="00E02F52"/>
    <w:rsid w:val="00E037DA"/>
    <w:rsid w:val="00E05A2A"/>
    <w:rsid w:val="00E06B9F"/>
    <w:rsid w:val="00E06BD0"/>
    <w:rsid w:val="00E105C2"/>
    <w:rsid w:val="00E10FCF"/>
    <w:rsid w:val="00E1132B"/>
    <w:rsid w:val="00E11360"/>
    <w:rsid w:val="00E11C99"/>
    <w:rsid w:val="00E1377E"/>
    <w:rsid w:val="00E13BB0"/>
    <w:rsid w:val="00E153D7"/>
    <w:rsid w:val="00E15865"/>
    <w:rsid w:val="00E15C06"/>
    <w:rsid w:val="00E1610C"/>
    <w:rsid w:val="00E16208"/>
    <w:rsid w:val="00E1652E"/>
    <w:rsid w:val="00E16BEC"/>
    <w:rsid w:val="00E16C40"/>
    <w:rsid w:val="00E16E63"/>
    <w:rsid w:val="00E1735A"/>
    <w:rsid w:val="00E20A39"/>
    <w:rsid w:val="00E2122B"/>
    <w:rsid w:val="00E21568"/>
    <w:rsid w:val="00E21B6E"/>
    <w:rsid w:val="00E22E2E"/>
    <w:rsid w:val="00E233FD"/>
    <w:rsid w:val="00E23D2A"/>
    <w:rsid w:val="00E243EC"/>
    <w:rsid w:val="00E24565"/>
    <w:rsid w:val="00E24E79"/>
    <w:rsid w:val="00E26899"/>
    <w:rsid w:val="00E269E0"/>
    <w:rsid w:val="00E26DBE"/>
    <w:rsid w:val="00E26F55"/>
    <w:rsid w:val="00E302B4"/>
    <w:rsid w:val="00E30ABD"/>
    <w:rsid w:val="00E30C02"/>
    <w:rsid w:val="00E345D5"/>
    <w:rsid w:val="00E35576"/>
    <w:rsid w:val="00E35851"/>
    <w:rsid w:val="00E35BDF"/>
    <w:rsid w:val="00E36AF8"/>
    <w:rsid w:val="00E37139"/>
    <w:rsid w:val="00E40344"/>
    <w:rsid w:val="00E4168D"/>
    <w:rsid w:val="00E41C4D"/>
    <w:rsid w:val="00E42647"/>
    <w:rsid w:val="00E42686"/>
    <w:rsid w:val="00E43BB5"/>
    <w:rsid w:val="00E43CA3"/>
    <w:rsid w:val="00E43D66"/>
    <w:rsid w:val="00E442F1"/>
    <w:rsid w:val="00E445BC"/>
    <w:rsid w:val="00E44BDD"/>
    <w:rsid w:val="00E44EF0"/>
    <w:rsid w:val="00E44FBB"/>
    <w:rsid w:val="00E4728F"/>
    <w:rsid w:val="00E47906"/>
    <w:rsid w:val="00E47BB3"/>
    <w:rsid w:val="00E506BB"/>
    <w:rsid w:val="00E50850"/>
    <w:rsid w:val="00E50DBA"/>
    <w:rsid w:val="00E524B3"/>
    <w:rsid w:val="00E52AD5"/>
    <w:rsid w:val="00E53B37"/>
    <w:rsid w:val="00E55304"/>
    <w:rsid w:val="00E55ECC"/>
    <w:rsid w:val="00E56D2D"/>
    <w:rsid w:val="00E57DE3"/>
    <w:rsid w:val="00E57E77"/>
    <w:rsid w:val="00E60B80"/>
    <w:rsid w:val="00E60E41"/>
    <w:rsid w:val="00E616CB"/>
    <w:rsid w:val="00E6190A"/>
    <w:rsid w:val="00E61E85"/>
    <w:rsid w:val="00E631B7"/>
    <w:rsid w:val="00E653E7"/>
    <w:rsid w:val="00E6580A"/>
    <w:rsid w:val="00E65CB7"/>
    <w:rsid w:val="00E671A9"/>
    <w:rsid w:val="00E67555"/>
    <w:rsid w:val="00E67D36"/>
    <w:rsid w:val="00E712DC"/>
    <w:rsid w:val="00E71A07"/>
    <w:rsid w:val="00E72118"/>
    <w:rsid w:val="00E727B4"/>
    <w:rsid w:val="00E7295E"/>
    <w:rsid w:val="00E75A88"/>
    <w:rsid w:val="00E75F81"/>
    <w:rsid w:val="00E76035"/>
    <w:rsid w:val="00E7708B"/>
    <w:rsid w:val="00E8120D"/>
    <w:rsid w:val="00E8186C"/>
    <w:rsid w:val="00E8330D"/>
    <w:rsid w:val="00E83CB4"/>
    <w:rsid w:val="00E842F6"/>
    <w:rsid w:val="00E8453F"/>
    <w:rsid w:val="00E8454C"/>
    <w:rsid w:val="00E84E66"/>
    <w:rsid w:val="00E854A4"/>
    <w:rsid w:val="00E85C8C"/>
    <w:rsid w:val="00E85EB0"/>
    <w:rsid w:val="00E861BE"/>
    <w:rsid w:val="00E861C4"/>
    <w:rsid w:val="00E86AF2"/>
    <w:rsid w:val="00E8700F"/>
    <w:rsid w:val="00E87670"/>
    <w:rsid w:val="00E87DBC"/>
    <w:rsid w:val="00E9008B"/>
    <w:rsid w:val="00E90D9B"/>
    <w:rsid w:val="00E913E5"/>
    <w:rsid w:val="00E91492"/>
    <w:rsid w:val="00E91C37"/>
    <w:rsid w:val="00E934D2"/>
    <w:rsid w:val="00E935F6"/>
    <w:rsid w:val="00E942C8"/>
    <w:rsid w:val="00E9474D"/>
    <w:rsid w:val="00E95A5D"/>
    <w:rsid w:val="00E9623A"/>
    <w:rsid w:val="00E97BAC"/>
    <w:rsid w:val="00EA046E"/>
    <w:rsid w:val="00EA1163"/>
    <w:rsid w:val="00EA1DBC"/>
    <w:rsid w:val="00EA234A"/>
    <w:rsid w:val="00EA2419"/>
    <w:rsid w:val="00EA254C"/>
    <w:rsid w:val="00EA5F99"/>
    <w:rsid w:val="00EA737D"/>
    <w:rsid w:val="00EB0349"/>
    <w:rsid w:val="00EB0909"/>
    <w:rsid w:val="00EB10DE"/>
    <w:rsid w:val="00EB17AB"/>
    <w:rsid w:val="00EB189E"/>
    <w:rsid w:val="00EB1905"/>
    <w:rsid w:val="00EB2006"/>
    <w:rsid w:val="00EB2BE5"/>
    <w:rsid w:val="00EB33C3"/>
    <w:rsid w:val="00EB38B6"/>
    <w:rsid w:val="00EB4646"/>
    <w:rsid w:val="00EB524A"/>
    <w:rsid w:val="00EB6218"/>
    <w:rsid w:val="00EB6488"/>
    <w:rsid w:val="00EB6638"/>
    <w:rsid w:val="00EB6A3C"/>
    <w:rsid w:val="00EC2540"/>
    <w:rsid w:val="00EC2CA7"/>
    <w:rsid w:val="00EC3860"/>
    <w:rsid w:val="00EC45C5"/>
    <w:rsid w:val="00EC48F1"/>
    <w:rsid w:val="00EC5A99"/>
    <w:rsid w:val="00EC5C7D"/>
    <w:rsid w:val="00EC65DF"/>
    <w:rsid w:val="00EC75BC"/>
    <w:rsid w:val="00EC7E2D"/>
    <w:rsid w:val="00ED0827"/>
    <w:rsid w:val="00ED0F00"/>
    <w:rsid w:val="00ED12FF"/>
    <w:rsid w:val="00ED4A2E"/>
    <w:rsid w:val="00ED5009"/>
    <w:rsid w:val="00ED524C"/>
    <w:rsid w:val="00ED62F1"/>
    <w:rsid w:val="00ED7F66"/>
    <w:rsid w:val="00EE239E"/>
    <w:rsid w:val="00EE2D77"/>
    <w:rsid w:val="00EE3E2C"/>
    <w:rsid w:val="00EE4246"/>
    <w:rsid w:val="00EE446B"/>
    <w:rsid w:val="00EE65B0"/>
    <w:rsid w:val="00EE6602"/>
    <w:rsid w:val="00EE6DA8"/>
    <w:rsid w:val="00EE7677"/>
    <w:rsid w:val="00EF05B2"/>
    <w:rsid w:val="00EF08F9"/>
    <w:rsid w:val="00EF12FC"/>
    <w:rsid w:val="00EF19AB"/>
    <w:rsid w:val="00EF3E8C"/>
    <w:rsid w:val="00EF7650"/>
    <w:rsid w:val="00F00536"/>
    <w:rsid w:val="00F00ECF"/>
    <w:rsid w:val="00F014EC"/>
    <w:rsid w:val="00F03CFB"/>
    <w:rsid w:val="00F0476C"/>
    <w:rsid w:val="00F04F7B"/>
    <w:rsid w:val="00F05FEE"/>
    <w:rsid w:val="00F065D9"/>
    <w:rsid w:val="00F06606"/>
    <w:rsid w:val="00F07B1A"/>
    <w:rsid w:val="00F10404"/>
    <w:rsid w:val="00F10997"/>
    <w:rsid w:val="00F10E91"/>
    <w:rsid w:val="00F11874"/>
    <w:rsid w:val="00F121A4"/>
    <w:rsid w:val="00F129FE"/>
    <w:rsid w:val="00F136C9"/>
    <w:rsid w:val="00F14914"/>
    <w:rsid w:val="00F165D1"/>
    <w:rsid w:val="00F16EA4"/>
    <w:rsid w:val="00F171AE"/>
    <w:rsid w:val="00F17773"/>
    <w:rsid w:val="00F17935"/>
    <w:rsid w:val="00F179D5"/>
    <w:rsid w:val="00F20DAB"/>
    <w:rsid w:val="00F20E7E"/>
    <w:rsid w:val="00F21B26"/>
    <w:rsid w:val="00F225DC"/>
    <w:rsid w:val="00F23E29"/>
    <w:rsid w:val="00F24844"/>
    <w:rsid w:val="00F25B6F"/>
    <w:rsid w:val="00F25CB7"/>
    <w:rsid w:val="00F271E9"/>
    <w:rsid w:val="00F31015"/>
    <w:rsid w:val="00F32656"/>
    <w:rsid w:val="00F33108"/>
    <w:rsid w:val="00F331BE"/>
    <w:rsid w:val="00F332AF"/>
    <w:rsid w:val="00F3408C"/>
    <w:rsid w:val="00F34919"/>
    <w:rsid w:val="00F34F87"/>
    <w:rsid w:val="00F35332"/>
    <w:rsid w:val="00F37B28"/>
    <w:rsid w:val="00F37BC8"/>
    <w:rsid w:val="00F407BD"/>
    <w:rsid w:val="00F4165D"/>
    <w:rsid w:val="00F42740"/>
    <w:rsid w:val="00F43A31"/>
    <w:rsid w:val="00F44273"/>
    <w:rsid w:val="00F447F3"/>
    <w:rsid w:val="00F44949"/>
    <w:rsid w:val="00F45E6B"/>
    <w:rsid w:val="00F465AF"/>
    <w:rsid w:val="00F47F75"/>
    <w:rsid w:val="00F525F0"/>
    <w:rsid w:val="00F5287A"/>
    <w:rsid w:val="00F52C09"/>
    <w:rsid w:val="00F5347D"/>
    <w:rsid w:val="00F544D1"/>
    <w:rsid w:val="00F54E1E"/>
    <w:rsid w:val="00F552DA"/>
    <w:rsid w:val="00F558DD"/>
    <w:rsid w:val="00F56060"/>
    <w:rsid w:val="00F5678B"/>
    <w:rsid w:val="00F6051A"/>
    <w:rsid w:val="00F61D42"/>
    <w:rsid w:val="00F61D69"/>
    <w:rsid w:val="00F61F5A"/>
    <w:rsid w:val="00F628C9"/>
    <w:rsid w:val="00F64A8C"/>
    <w:rsid w:val="00F64DEE"/>
    <w:rsid w:val="00F6706A"/>
    <w:rsid w:val="00F671FB"/>
    <w:rsid w:val="00F70216"/>
    <w:rsid w:val="00F71639"/>
    <w:rsid w:val="00F7197A"/>
    <w:rsid w:val="00F733E4"/>
    <w:rsid w:val="00F7355B"/>
    <w:rsid w:val="00F73C56"/>
    <w:rsid w:val="00F7577E"/>
    <w:rsid w:val="00F76982"/>
    <w:rsid w:val="00F773A4"/>
    <w:rsid w:val="00F77470"/>
    <w:rsid w:val="00F77487"/>
    <w:rsid w:val="00F80B41"/>
    <w:rsid w:val="00F81525"/>
    <w:rsid w:val="00F8302D"/>
    <w:rsid w:val="00F832B6"/>
    <w:rsid w:val="00F83C5D"/>
    <w:rsid w:val="00F841F2"/>
    <w:rsid w:val="00F84E55"/>
    <w:rsid w:val="00F84FE4"/>
    <w:rsid w:val="00F86EE6"/>
    <w:rsid w:val="00F8767E"/>
    <w:rsid w:val="00F90051"/>
    <w:rsid w:val="00F91F66"/>
    <w:rsid w:val="00F9423B"/>
    <w:rsid w:val="00F94503"/>
    <w:rsid w:val="00F94BB1"/>
    <w:rsid w:val="00F9580D"/>
    <w:rsid w:val="00F95B11"/>
    <w:rsid w:val="00F96782"/>
    <w:rsid w:val="00F97287"/>
    <w:rsid w:val="00F97752"/>
    <w:rsid w:val="00F977DF"/>
    <w:rsid w:val="00FA323C"/>
    <w:rsid w:val="00FA44F5"/>
    <w:rsid w:val="00FA5A1F"/>
    <w:rsid w:val="00FA5D73"/>
    <w:rsid w:val="00FA6DB8"/>
    <w:rsid w:val="00FA7794"/>
    <w:rsid w:val="00FA77A2"/>
    <w:rsid w:val="00FB0C8F"/>
    <w:rsid w:val="00FB1084"/>
    <w:rsid w:val="00FB1188"/>
    <w:rsid w:val="00FB3210"/>
    <w:rsid w:val="00FB36D7"/>
    <w:rsid w:val="00FB48DE"/>
    <w:rsid w:val="00FB4FEF"/>
    <w:rsid w:val="00FC0744"/>
    <w:rsid w:val="00FC0D9A"/>
    <w:rsid w:val="00FC2AAE"/>
    <w:rsid w:val="00FC5902"/>
    <w:rsid w:val="00FC62D5"/>
    <w:rsid w:val="00FD0034"/>
    <w:rsid w:val="00FD0950"/>
    <w:rsid w:val="00FD2C30"/>
    <w:rsid w:val="00FD3BDD"/>
    <w:rsid w:val="00FD4FE3"/>
    <w:rsid w:val="00FD6351"/>
    <w:rsid w:val="00FD6551"/>
    <w:rsid w:val="00FD66D6"/>
    <w:rsid w:val="00FD70DC"/>
    <w:rsid w:val="00FE0170"/>
    <w:rsid w:val="00FE0458"/>
    <w:rsid w:val="00FE092A"/>
    <w:rsid w:val="00FE0CE7"/>
    <w:rsid w:val="00FE23C4"/>
    <w:rsid w:val="00FE30C4"/>
    <w:rsid w:val="00FE32A4"/>
    <w:rsid w:val="00FE51AC"/>
    <w:rsid w:val="00FE5581"/>
    <w:rsid w:val="00FE5CF2"/>
    <w:rsid w:val="00FE6029"/>
    <w:rsid w:val="00FE794F"/>
    <w:rsid w:val="00FE7DE3"/>
    <w:rsid w:val="00FF2849"/>
    <w:rsid w:val="00FF3624"/>
    <w:rsid w:val="00FF3ADF"/>
    <w:rsid w:val="00FF4B11"/>
    <w:rsid w:val="00FF6CE8"/>
    <w:rsid w:val="00FF718E"/>
    <w:rsid w:val="00FF71CD"/>
    <w:rsid w:val="00FF743D"/>
    <w:rsid w:val="00FF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1"/>
    <w:qFormat/>
    <w:rsid w:val="00C7557A"/>
    <w:pPr>
      <w:spacing w:after="120"/>
    </w:pPr>
    <w:rPr>
      <w:sz w:val="24"/>
      <w:szCs w:val="24"/>
    </w:rPr>
  </w:style>
  <w:style w:type="paragraph" w:styleId="Heading1">
    <w:name w:val="heading 1"/>
    <w:aliases w:val="H1 number,Rubrik 14"/>
    <w:next w:val="BodyText"/>
    <w:link w:val="Heading1Char"/>
    <w:qFormat/>
    <w:rsid w:val="00247C57"/>
    <w:pPr>
      <w:keepNext/>
      <w:keepLines/>
      <w:pageBreakBefore/>
      <w:numPr>
        <w:numId w:val="13"/>
      </w:numPr>
      <w:pBdr>
        <w:bottom w:val="single" w:sz="4" w:space="3" w:color="auto"/>
      </w:pBdr>
      <w:suppressAutoHyphens/>
      <w:spacing w:before="240" w:after="180"/>
      <w:outlineLvl w:val="0"/>
    </w:pPr>
    <w:rPr>
      <w:rFonts w:ascii="Arial" w:hAnsi="Arial"/>
      <w:b/>
      <w:bCs/>
      <w:kern w:val="32"/>
      <w:sz w:val="36"/>
      <w:szCs w:val="32"/>
    </w:rPr>
  </w:style>
  <w:style w:type="paragraph" w:styleId="Heading2">
    <w:name w:val="heading 2"/>
    <w:aliases w:val="H2 Number"/>
    <w:next w:val="BodyText"/>
    <w:link w:val="Heading2Char"/>
    <w:qFormat/>
    <w:rsid w:val="00247C57"/>
    <w:pPr>
      <w:keepNext/>
      <w:keepLines/>
      <w:numPr>
        <w:ilvl w:val="1"/>
        <w:numId w:val="13"/>
      </w:numPr>
      <w:suppressAutoHyphens/>
      <w:spacing w:before="240" w:after="60"/>
      <w:outlineLvl w:val="1"/>
    </w:pPr>
    <w:rPr>
      <w:rFonts w:ascii="Arial" w:hAnsi="Arial"/>
      <w:b/>
      <w:bCs/>
      <w:iCs/>
      <w:sz w:val="32"/>
      <w:szCs w:val="28"/>
    </w:rPr>
  </w:style>
  <w:style w:type="paragraph" w:styleId="Heading3">
    <w:name w:val="heading 3"/>
    <w:aliases w:val="H3 number"/>
    <w:next w:val="Normal"/>
    <w:link w:val="Heading3Char"/>
    <w:qFormat/>
    <w:rsid w:val="00247C57"/>
    <w:pPr>
      <w:keepNext/>
      <w:keepLines/>
      <w:numPr>
        <w:ilvl w:val="2"/>
        <w:numId w:val="13"/>
      </w:numPr>
      <w:suppressAutoHyphens/>
      <w:spacing w:before="240" w:after="60"/>
      <w:outlineLvl w:val="2"/>
    </w:pPr>
    <w:rPr>
      <w:rFonts w:ascii="Arial" w:hAnsi="Arial"/>
      <w:b/>
      <w:bCs/>
      <w:sz w:val="26"/>
      <w:szCs w:val="26"/>
    </w:rPr>
  </w:style>
  <w:style w:type="paragraph" w:styleId="Heading4">
    <w:name w:val="heading 4"/>
    <w:aliases w:val="H4 number"/>
    <w:basedOn w:val="Normal"/>
    <w:next w:val="Normal"/>
    <w:link w:val="Heading4Char"/>
    <w:qFormat/>
    <w:rsid w:val="00247C57"/>
    <w:pPr>
      <w:keepNext/>
      <w:keepLines/>
      <w:numPr>
        <w:ilvl w:val="3"/>
        <w:numId w:val="13"/>
      </w:numPr>
      <w:tabs>
        <w:tab w:val="left" w:pos="2700"/>
      </w:tabs>
      <w:suppressAutoHyphens/>
      <w:spacing w:before="240" w:after="60"/>
      <w:outlineLvl w:val="3"/>
    </w:pPr>
    <w:rPr>
      <w:rFonts w:ascii="Arial" w:hAnsi="Arial"/>
      <w:b/>
      <w:bCs/>
      <w:szCs w:val="28"/>
    </w:rPr>
  </w:style>
  <w:style w:type="paragraph" w:styleId="Heading5">
    <w:name w:val="heading 5"/>
    <w:basedOn w:val="NoSpacing"/>
    <w:next w:val="Normal"/>
    <w:link w:val="Heading5Char"/>
    <w:unhideWhenUsed/>
    <w:qFormat/>
    <w:rsid w:val="002D0CBC"/>
    <w:pPr>
      <w:spacing w:before="240"/>
      <w:ind w:left="2347"/>
      <w:outlineLvl w:val="4"/>
    </w:pPr>
    <w:rPr>
      <w:b/>
      <w:u w:val="single"/>
    </w:rPr>
  </w:style>
  <w:style w:type="paragraph" w:styleId="Heading6">
    <w:name w:val="heading 6"/>
    <w:basedOn w:val="NoSpacing"/>
    <w:next w:val="Normal"/>
    <w:link w:val="Heading6Char"/>
    <w:unhideWhenUsed/>
    <w:qFormat/>
    <w:rsid w:val="002D0CBC"/>
    <w:pPr>
      <w:spacing w:before="240"/>
      <w:ind w:left="2347"/>
      <w:outlineLvl w:val="5"/>
    </w:pPr>
    <w:rPr>
      <w:i/>
    </w:rPr>
  </w:style>
  <w:style w:type="paragraph" w:styleId="Heading7">
    <w:name w:val="heading 7"/>
    <w:next w:val="Indent2"/>
    <w:link w:val="Heading7Char"/>
    <w:rsid w:val="001D4686"/>
    <w:pPr>
      <w:widowControl w:val="0"/>
      <w:outlineLvl w:val="6"/>
    </w:pPr>
  </w:style>
  <w:style w:type="paragraph" w:styleId="Heading8">
    <w:name w:val="heading 8"/>
    <w:basedOn w:val="Normal"/>
    <w:next w:val="Normal"/>
    <w:link w:val="Heading8Char"/>
    <w:rsid w:val="00647636"/>
    <w:pPr>
      <w:keepNext/>
      <w:ind w:left="2520"/>
      <w:outlineLvl w:val="7"/>
    </w:pPr>
    <w:rPr>
      <w:rFonts w:ascii="Gill Sans MT" w:hAnsi="Gill Sans MT"/>
      <w:b/>
      <w:bCs/>
    </w:rPr>
  </w:style>
  <w:style w:type="paragraph" w:styleId="Heading9">
    <w:name w:val="heading 9"/>
    <w:basedOn w:val="Heading1"/>
    <w:next w:val="Normal"/>
    <w:link w:val="Heading9Char"/>
    <w:rsid w:val="00175955"/>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0-06"/>
    <w:link w:val="BodyTextChar"/>
    <w:qFormat/>
    <w:rsid w:val="001D4686"/>
    <w:pPr>
      <w:suppressAutoHyphens/>
      <w:spacing w:after="120"/>
    </w:pPr>
    <w:rPr>
      <w:sz w:val="24"/>
    </w:rPr>
  </w:style>
  <w:style w:type="paragraph" w:customStyle="1" w:styleId="Indent2">
    <w:name w:val="Indent2"/>
    <w:rsid w:val="001D4686"/>
    <w:pPr>
      <w:suppressAutoHyphens/>
      <w:spacing w:after="120"/>
      <w:ind w:left="720"/>
    </w:pPr>
    <w:rPr>
      <w:sz w:val="24"/>
    </w:rPr>
  </w:style>
  <w:style w:type="paragraph" w:customStyle="1" w:styleId="Indent">
    <w:name w:val="Indent"/>
    <w:rsid w:val="001D4686"/>
    <w:pPr>
      <w:suppressAutoHyphens/>
      <w:spacing w:after="120"/>
      <w:ind w:left="360"/>
    </w:pPr>
    <w:rPr>
      <w:sz w:val="24"/>
    </w:rPr>
  </w:style>
  <w:style w:type="paragraph" w:customStyle="1" w:styleId="Bullet">
    <w:name w:val="Bullet"/>
    <w:rsid w:val="001D4686"/>
    <w:pPr>
      <w:tabs>
        <w:tab w:val="num" w:pos="360"/>
      </w:tabs>
      <w:suppressAutoHyphens/>
      <w:spacing w:after="120"/>
      <w:ind w:left="360" w:hanging="360"/>
    </w:pPr>
    <w:rPr>
      <w:sz w:val="24"/>
    </w:rPr>
  </w:style>
  <w:style w:type="paragraph" w:customStyle="1" w:styleId="Bullet2">
    <w:name w:val="Bullet2"/>
    <w:rsid w:val="001D4686"/>
    <w:pPr>
      <w:tabs>
        <w:tab w:val="num" w:pos="720"/>
      </w:tabs>
      <w:suppressAutoHyphens/>
      <w:spacing w:after="120"/>
      <w:ind w:left="720" w:hanging="360"/>
    </w:pPr>
    <w:rPr>
      <w:sz w:val="24"/>
    </w:rPr>
  </w:style>
  <w:style w:type="paragraph" w:customStyle="1" w:styleId="BulletIndent">
    <w:name w:val="Bullet Indent"/>
    <w:rsid w:val="001D4686"/>
    <w:pPr>
      <w:tabs>
        <w:tab w:val="num" w:pos="1080"/>
      </w:tabs>
      <w:suppressAutoHyphens/>
      <w:spacing w:after="120"/>
      <w:ind w:left="1440" w:hanging="360"/>
    </w:pPr>
    <w:rPr>
      <w:sz w:val="24"/>
    </w:rPr>
  </w:style>
  <w:style w:type="paragraph" w:customStyle="1" w:styleId="NumberStep">
    <w:name w:val="Number Step"/>
    <w:rsid w:val="001D4686"/>
    <w:pPr>
      <w:tabs>
        <w:tab w:val="num" w:pos="360"/>
      </w:tabs>
      <w:suppressAutoHyphens/>
      <w:spacing w:after="120"/>
      <w:ind w:left="360" w:hanging="360"/>
    </w:pPr>
    <w:rPr>
      <w:sz w:val="24"/>
    </w:rPr>
  </w:style>
  <w:style w:type="paragraph" w:customStyle="1" w:styleId="LetterStep">
    <w:name w:val="Letter Step"/>
    <w:rsid w:val="001D4686"/>
    <w:pPr>
      <w:tabs>
        <w:tab w:val="num" w:pos="720"/>
      </w:tabs>
      <w:suppressAutoHyphens/>
      <w:spacing w:after="120"/>
      <w:ind w:left="720" w:hanging="360"/>
    </w:pPr>
    <w:rPr>
      <w:sz w:val="24"/>
    </w:rPr>
  </w:style>
  <w:style w:type="paragraph" w:customStyle="1" w:styleId="FigureCaption">
    <w:name w:val="Figure Caption"/>
    <w:rsid w:val="001D4686"/>
    <w:pPr>
      <w:suppressAutoHyphens/>
      <w:spacing w:before="120" w:after="180"/>
      <w:jc w:val="center"/>
    </w:pPr>
    <w:rPr>
      <w:rFonts w:ascii="Arial" w:hAnsi="Arial"/>
      <w:b/>
      <w:sz w:val="22"/>
    </w:rPr>
  </w:style>
  <w:style w:type="character" w:styleId="CommentReference">
    <w:name w:val="annotation reference"/>
    <w:uiPriority w:val="99"/>
    <w:rsid w:val="00862405"/>
    <w:rPr>
      <w:sz w:val="16"/>
      <w:szCs w:val="16"/>
    </w:rPr>
  </w:style>
  <w:style w:type="paragraph" w:customStyle="1" w:styleId="TableTitle">
    <w:name w:val="Table Title"/>
    <w:rsid w:val="001D4686"/>
    <w:pPr>
      <w:keepNext/>
      <w:keepLines/>
      <w:suppressAutoHyphens/>
      <w:spacing w:before="120" w:after="120"/>
      <w:jc w:val="center"/>
    </w:pPr>
    <w:rPr>
      <w:rFonts w:ascii="Arial" w:hAnsi="Arial"/>
      <w:b/>
      <w:sz w:val="22"/>
    </w:rPr>
  </w:style>
  <w:style w:type="paragraph" w:styleId="Header">
    <w:name w:val="header"/>
    <w:basedOn w:val="Normal"/>
    <w:link w:val="HeaderChar"/>
    <w:rsid w:val="001D4686"/>
    <w:pPr>
      <w:tabs>
        <w:tab w:val="right" w:pos="8640"/>
      </w:tabs>
      <w:suppressAutoHyphens/>
      <w:spacing w:line="220" w:lineRule="exact"/>
    </w:pPr>
    <w:rPr>
      <w:rFonts w:ascii="Arial" w:hAnsi="Arial"/>
      <w:sz w:val="20"/>
    </w:rPr>
  </w:style>
  <w:style w:type="paragraph" w:customStyle="1" w:styleId="CellHeadLeft">
    <w:name w:val="CellHeadLeft"/>
    <w:rsid w:val="001D4686"/>
    <w:pPr>
      <w:suppressAutoHyphens/>
      <w:spacing w:before="80" w:after="80"/>
    </w:pPr>
    <w:rPr>
      <w:rFonts w:ascii="Arial" w:hAnsi="Arial"/>
      <w:b/>
    </w:rPr>
  </w:style>
  <w:style w:type="paragraph" w:customStyle="1" w:styleId="CellHeadCenter">
    <w:name w:val="CellHeadCenter"/>
    <w:rsid w:val="001D4686"/>
    <w:pPr>
      <w:suppressAutoHyphens/>
      <w:spacing w:before="80" w:after="80"/>
      <w:jc w:val="center"/>
    </w:pPr>
    <w:rPr>
      <w:rFonts w:ascii="Arial" w:hAnsi="Arial"/>
      <w:b/>
    </w:rPr>
  </w:style>
  <w:style w:type="paragraph" w:customStyle="1" w:styleId="CellHeadRight">
    <w:name w:val="CellHeadRight"/>
    <w:rsid w:val="001D4686"/>
    <w:pPr>
      <w:suppressAutoHyphens/>
      <w:spacing w:before="80" w:after="80"/>
      <w:jc w:val="right"/>
    </w:pPr>
    <w:rPr>
      <w:rFonts w:ascii="Arial" w:hAnsi="Arial"/>
      <w:b/>
    </w:rPr>
  </w:style>
  <w:style w:type="paragraph" w:customStyle="1" w:styleId="Cell1Left">
    <w:name w:val="Cell1Left"/>
    <w:rsid w:val="001D4686"/>
    <w:pPr>
      <w:suppressAutoHyphens/>
      <w:spacing w:before="60" w:after="40"/>
    </w:pPr>
    <w:rPr>
      <w:rFonts w:ascii="Arial" w:hAnsi="Arial"/>
    </w:rPr>
  </w:style>
  <w:style w:type="paragraph" w:customStyle="1" w:styleId="Cell1Center">
    <w:name w:val="Cell1Center"/>
    <w:rsid w:val="001D4686"/>
    <w:pPr>
      <w:suppressAutoHyphens/>
      <w:spacing w:before="60" w:after="40"/>
      <w:jc w:val="center"/>
    </w:pPr>
    <w:rPr>
      <w:rFonts w:ascii="Arial" w:hAnsi="Arial"/>
    </w:rPr>
  </w:style>
  <w:style w:type="paragraph" w:customStyle="1" w:styleId="Cell1Right">
    <w:name w:val="Cell1Right"/>
    <w:rsid w:val="001D4686"/>
    <w:pPr>
      <w:suppressAutoHyphens/>
      <w:spacing w:before="60" w:after="40"/>
      <w:jc w:val="right"/>
    </w:pPr>
    <w:rPr>
      <w:rFonts w:ascii="Arial" w:hAnsi="Arial"/>
    </w:rPr>
  </w:style>
  <w:style w:type="paragraph" w:customStyle="1" w:styleId="Cell1Bullet">
    <w:name w:val="Cell1Bullet"/>
    <w:rsid w:val="001D4686"/>
    <w:pPr>
      <w:tabs>
        <w:tab w:val="num" w:pos="360"/>
      </w:tabs>
      <w:suppressAutoHyphens/>
      <w:spacing w:before="60" w:after="40"/>
      <w:ind w:left="360" w:hanging="360"/>
    </w:pPr>
    <w:rPr>
      <w:rFonts w:ascii="Arial" w:hAnsi="Arial"/>
    </w:rPr>
  </w:style>
  <w:style w:type="paragraph" w:customStyle="1" w:styleId="Cell2Indent">
    <w:name w:val="Cell2Indent"/>
    <w:rsid w:val="001D4686"/>
    <w:pPr>
      <w:suppressAutoHyphens/>
      <w:spacing w:before="40" w:after="40"/>
      <w:ind w:left="360"/>
    </w:pPr>
    <w:rPr>
      <w:rFonts w:ascii="Arial" w:hAnsi="Arial"/>
      <w:sz w:val="18"/>
    </w:rPr>
  </w:style>
  <w:style w:type="paragraph" w:styleId="Caption">
    <w:name w:val="caption"/>
    <w:aliases w:val="Caption - Figure,Caption-table"/>
    <w:basedOn w:val="Normal"/>
    <w:next w:val="Normal"/>
    <w:link w:val="CaptionChar"/>
    <w:qFormat/>
    <w:rsid w:val="002D0CBC"/>
    <w:pPr>
      <w:spacing w:before="120"/>
    </w:pPr>
    <w:rPr>
      <w:b/>
      <w:bCs/>
      <w:sz w:val="20"/>
      <w:szCs w:val="20"/>
    </w:rPr>
  </w:style>
  <w:style w:type="paragraph" w:customStyle="1" w:styleId="Bibliographytext">
    <w:name w:val="Bibliography text"/>
    <w:rsid w:val="001D4686"/>
    <w:pPr>
      <w:tabs>
        <w:tab w:val="num" w:pos="504"/>
      </w:tabs>
      <w:suppressAutoHyphens/>
      <w:spacing w:after="180"/>
      <w:ind w:left="504" w:hanging="504"/>
    </w:pPr>
    <w:rPr>
      <w:sz w:val="24"/>
    </w:rPr>
  </w:style>
  <w:style w:type="paragraph" w:styleId="Footer">
    <w:name w:val="footer"/>
    <w:link w:val="FooterChar"/>
    <w:rsid w:val="001D4686"/>
    <w:pPr>
      <w:ind w:left="475"/>
    </w:pPr>
    <w:rPr>
      <w:rFonts w:ascii="Arial" w:hAnsi="Arial"/>
    </w:rPr>
  </w:style>
  <w:style w:type="character" w:styleId="PageNumber">
    <w:name w:val="page number"/>
    <w:rsid w:val="001D4686"/>
    <w:rPr>
      <w:rFonts w:ascii="Arial" w:hAnsi="Arial"/>
      <w:sz w:val="20"/>
    </w:rPr>
  </w:style>
  <w:style w:type="paragraph" w:customStyle="1" w:styleId="LogoFooter">
    <w:name w:val="LogoFooter"/>
    <w:rsid w:val="001D4686"/>
    <w:pPr>
      <w:pBdr>
        <w:top w:val="single" w:sz="8" w:space="3" w:color="auto"/>
      </w:pBdr>
      <w:tabs>
        <w:tab w:val="center" w:pos="4320"/>
      </w:tabs>
      <w:spacing w:before="180"/>
    </w:pPr>
  </w:style>
  <w:style w:type="paragraph" w:customStyle="1" w:styleId="Indent3">
    <w:name w:val="Indent3"/>
    <w:rsid w:val="001D4686"/>
    <w:pPr>
      <w:suppressAutoHyphens/>
      <w:spacing w:after="120"/>
      <w:ind w:left="1080"/>
    </w:pPr>
    <w:rPr>
      <w:sz w:val="24"/>
    </w:rPr>
  </w:style>
  <w:style w:type="paragraph" w:customStyle="1" w:styleId="Cell1Step">
    <w:name w:val="Cell1Step"/>
    <w:rsid w:val="001D4686"/>
    <w:pPr>
      <w:tabs>
        <w:tab w:val="num" w:pos="360"/>
      </w:tabs>
      <w:suppressAutoHyphens/>
      <w:spacing w:before="60" w:after="40"/>
      <w:ind w:left="360" w:hanging="360"/>
    </w:pPr>
    <w:rPr>
      <w:rFonts w:ascii="Arial" w:hAnsi="Arial"/>
    </w:rPr>
  </w:style>
  <w:style w:type="paragraph" w:customStyle="1" w:styleId="Cell2Bullet">
    <w:name w:val="Cell2Bullet"/>
    <w:rsid w:val="001D4686"/>
    <w:pPr>
      <w:tabs>
        <w:tab w:val="num" w:pos="360"/>
      </w:tabs>
      <w:suppressAutoHyphens/>
      <w:spacing w:before="40" w:after="40"/>
      <w:ind w:left="360" w:hanging="360"/>
    </w:pPr>
    <w:rPr>
      <w:rFonts w:ascii="Arial" w:hAnsi="Arial"/>
      <w:sz w:val="18"/>
    </w:rPr>
  </w:style>
  <w:style w:type="paragraph" w:customStyle="1" w:styleId="Cell2Step">
    <w:name w:val="Cell2Step"/>
    <w:rsid w:val="001D4686"/>
    <w:pPr>
      <w:tabs>
        <w:tab w:val="num" w:pos="360"/>
      </w:tabs>
      <w:suppressAutoHyphens/>
      <w:spacing w:before="40" w:after="40"/>
      <w:ind w:left="360" w:hanging="360"/>
    </w:pPr>
    <w:rPr>
      <w:rFonts w:ascii="Arial" w:hAnsi="Arial"/>
      <w:sz w:val="18"/>
    </w:rPr>
  </w:style>
  <w:style w:type="paragraph" w:styleId="TOC9">
    <w:name w:val="toc 9"/>
    <w:basedOn w:val="Normal"/>
    <w:next w:val="Normal"/>
    <w:uiPriority w:val="39"/>
    <w:rsid w:val="001D4686"/>
    <w:pPr>
      <w:ind w:left="1920"/>
    </w:pPr>
    <w:rPr>
      <w:rFonts w:ascii="Calibri" w:hAnsi="Calibri"/>
      <w:sz w:val="18"/>
      <w:szCs w:val="18"/>
    </w:rPr>
  </w:style>
  <w:style w:type="paragraph" w:styleId="Title">
    <w:name w:val="Title"/>
    <w:aliases w:val="Normal 3,DOCUMENT HEADING"/>
    <w:basedOn w:val="Normal"/>
    <w:link w:val="TitleChar"/>
    <w:qFormat/>
    <w:rsid w:val="00A53D69"/>
    <w:pPr>
      <w:suppressAutoHyphens/>
      <w:spacing w:before="120"/>
      <w:ind w:left="1714"/>
    </w:pPr>
    <w:rPr>
      <w:szCs w:val="20"/>
    </w:rPr>
  </w:style>
  <w:style w:type="paragraph" w:customStyle="1" w:styleId="Title2">
    <w:name w:val="Title2"/>
    <w:rsid w:val="001D4686"/>
    <w:pPr>
      <w:suppressAutoHyphens/>
      <w:spacing w:line="380" w:lineRule="exact"/>
      <w:jc w:val="center"/>
    </w:pPr>
    <w:rPr>
      <w:rFonts w:ascii="Arial" w:hAnsi="Arial"/>
      <w:b/>
      <w:sz w:val="36"/>
    </w:rPr>
  </w:style>
  <w:style w:type="paragraph" w:styleId="TOC2">
    <w:name w:val="toc 2"/>
    <w:basedOn w:val="Normal"/>
    <w:next w:val="Normal"/>
    <w:uiPriority w:val="39"/>
    <w:rsid w:val="001D4686"/>
    <w:pPr>
      <w:ind w:left="240"/>
    </w:pPr>
    <w:rPr>
      <w:rFonts w:ascii="Calibri" w:hAnsi="Calibri"/>
      <w:smallCaps/>
      <w:sz w:val="20"/>
      <w:szCs w:val="20"/>
    </w:rPr>
  </w:style>
  <w:style w:type="paragraph" w:styleId="TOC1">
    <w:name w:val="toc 1"/>
    <w:next w:val="Normal"/>
    <w:uiPriority w:val="39"/>
    <w:rsid w:val="001D4686"/>
    <w:pPr>
      <w:spacing w:before="120" w:after="120"/>
    </w:pPr>
    <w:rPr>
      <w:rFonts w:ascii="Calibri" w:hAnsi="Calibri"/>
      <w:b/>
      <w:bCs/>
      <w:caps/>
    </w:rPr>
  </w:style>
  <w:style w:type="paragraph" w:styleId="TOCHeading">
    <w:name w:val="TOC Heading"/>
    <w:next w:val="TOC1"/>
    <w:uiPriority w:val="39"/>
    <w:qFormat/>
    <w:rsid w:val="002D0CBC"/>
    <w:pPr>
      <w:keepNext/>
      <w:suppressAutoHyphens/>
      <w:spacing w:before="480" w:after="180" w:line="380" w:lineRule="exact"/>
      <w:jc w:val="center"/>
    </w:pPr>
    <w:rPr>
      <w:rFonts w:ascii="Arial" w:hAnsi="Arial"/>
      <w:b/>
      <w:sz w:val="36"/>
    </w:rPr>
  </w:style>
  <w:style w:type="paragraph" w:styleId="TOC3">
    <w:name w:val="toc 3"/>
    <w:basedOn w:val="Normal"/>
    <w:next w:val="Normal"/>
    <w:uiPriority w:val="39"/>
    <w:rsid w:val="001D4686"/>
    <w:pPr>
      <w:ind w:left="480"/>
    </w:pPr>
    <w:rPr>
      <w:rFonts w:ascii="Calibri" w:hAnsi="Calibri"/>
      <w:i/>
      <w:iCs/>
      <w:sz w:val="20"/>
      <w:szCs w:val="20"/>
    </w:rPr>
  </w:style>
  <w:style w:type="paragraph" w:styleId="TOC4">
    <w:name w:val="toc 4"/>
    <w:basedOn w:val="Normal"/>
    <w:next w:val="Normal"/>
    <w:uiPriority w:val="39"/>
    <w:rsid w:val="001D4686"/>
    <w:pPr>
      <w:ind w:left="720"/>
    </w:pPr>
    <w:rPr>
      <w:rFonts w:ascii="Calibri" w:hAnsi="Calibri"/>
      <w:sz w:val="18"/>
      <w:szCs w:val="18"/>
    </w:rPr>
  </w:style>
  <w:style w:type="paragraph" w:styleId="TOC5">
    <w:name w:val="toc 5"/>
    <w:basedOn w:val="Normal"/>
    <w:next w:val="Normal"/>
    <w:uiPriority w:val="39"/>
    <w:rsid w:val="001D4686"/>
    <w:pPr>
      <w:ind w:left="960"/>
    </w:pPr>
    <w:rPr>
      <w:rFonts w:ascii="Calibri" w:hAnsi="Calibri"/>
      <w:sz w:val="18"/>
      <w:szCs w:val="18"/>
    </w:rPr>
  </w:style>
  <w:style w:type="paragraph" w:styleId="TOC6">
    <w:name w:val="toc 6"/>
    <w:basedOn w:val="Normal"/>
    <w:next w:val="Normal"/>
    <w:uiPriority w:val="39"/>
    <w:rsid w:val="001D4686"/>
    <w:pPr>
      <w:ind w:left="1200"/>
    </w:pPr>
    <w:rPr>
      <w:rFonts w:ascii="Calibri" w:hAnsi="Calibri"/>
      <w:sz w:val="18"/>
      <w:szCs w:val="18"/>
    </w:rPr>
  </w:style>
  <w:style w:type="paragraph" w:styleId="TOC7">
    <w:name w:val="toc 7"/>
    <w:basedOn w:val="Normal"/>
    <w:next w:val="Normal"/>
    <w:uiPriority w:val="39"/>
    <w:rsid w:val="001D4686"/>
    <w:pPr>
      <w:ind w:left="1440"/>
    </w:pPr>
    <w:rPr>
      <w:rFonts w:ascii="Calibri" w:hAnsi="Calibri"/>
      <w:sz w:val="18"/>
      <w:szCs w:val="18"/>
    </w:rPr>
  </w:style>
  <w:style w:type="paragraph" w:styleId="TOC8">
    <w:name w:val="toc 8"/>
    <w:basedOn w:val="Normal"/>
    <w:next w:val="Normal"/>
    <w:uiPriority w:val="39"/>
    <w:rsid w:val="001D4686"/>
    <w:pPr>
      <w:ind w:left="1680"/>
    </w:pPr>
    <w:rPr>
      <w:rFonts w:ascii="Calibri" w:hAnsi="Calibri"/>
      <w:sz w:val="18"/>
      <w:szCs w:val="18"/>
    </w:rPr>
  </w:style>
  <w:style w:type="character" w:styleId="Hyperlink">
    <w:name w:val="Hyperlink"/>
    <w:uiPriority w:val="99"/>
    <w:rsid w:val="001D4686"/>
    <w:rPr>
      <w:color w:val="0000FF"/>
      <w:u w:val="single"/>
    </w:rPr>
  </w:style>
  <w:style w:type="paragraph" w:styleId="TableofFigures">
    <w:name w:val="table of figures"/>
    <w:basedOn w:val="Normal"/>
    <w:next w:val="Normal"/>
    <w:uiPriority w:val="99"/>
    <w:rsid w:val="001D4686"/>
    <w:pPr>
      <w:tabs>
        <w:tab w:val="right" w:leader="dot" w:pos="8626"/>
      </w:tabs>
      <w:ind w:left="360" w:hanging="360"/>
    </w:pPr>
  </w:style>
  <w:style w:type="paragraph" w:customStyle="1" w:styleId="AttachmentHeading">
    <w:name w:val="Attachment Heading"/>
    <w:rsid w:val="001D4686"/>
    <w:pPr>
      <w:keepNext/>
      <w:pageBreakBefore/>
      <w:suppressAutoHyphens/>
      <w:spacing w:before="1440" w:after="240" w:line="400" w:lineRule="exact"/>
      <w:jc w:val="center"/>
    </w:pPr>
    <w:rPr>
      <w:rFonts w:ascii="Arial" w:hAnsi="Arial"/>
      <w:b/>
      <w:sz w:val="36"/>
    </w:rPr>
  </w:style>
  <w:style w:type="paragraph" w:customStyle="1" w:styleId="AppendixHeading">
    <w:name w:val="Appendix Heading"/>
    <w:next w:val="BodyText"/>
    <w:rsid w:val="001D4686"/>
    <w:pPr>
      <w:pageBreakBefore/>
      <w:pBdr>
        <w:bottom w:val="single" w:sz="4" w:space="3" w:color="auto"/>
      </w:pBdr>
      <w:suppressAutoHyphens/>
      <w:spacing w:before="120" w:after="180" w:line="400" w:lineRule="exact"/>
    </w:pPr>
    <w:rPr>
      <w:rFonts w:ascii="Arial" w:hAnsi="Arial"/>
      <w:b/>
      <w:sz w:val="36"/>
    </w:rPr>
  </w:style>
  <w:style w:type="paragraph" w:customStyle="1" w:styleId="NumberStepIndent">
    <w:name w:val="Number Step Indent"/>
    <w:rsid w:val="001D4686"/>
    <w:pPr>
      <w:tabs>
        <w:tab w:val="left" w:pos="720"/>
        <w:tab w:val="num" w:pos="1080"/>
      </w:tabs>
      <w:suppressAutoHyphens/>
      <w:spacing w:after="120"/>
      <w:ind w:left="1080" w:hanging="360"/>
    </w:pPr>
    <w:rPr>
      <w:sz w:val="24"/>
    </w:rPr>
  </w:style>
  <w:style w:type="paragraph" w:customStyle="1" w:styleId="LetterStepIndent">
    <w:name w:val="Letter Step Indent"/>
    <w:next w:val="Indent2"/>
    <w:rsid w:val="001D4686"/>
    <w:pPr>
      <w:tabs>
        <w:tab w:val="num" w:pos="1440"/>
      </w:tabs>
      <w:suppressAutoHyphens/>
      <w:spacing w:after="120"/>
      <w:ind w:left="1440" w:hanging="360"/>
    </w:pPr>
    <w:rPr>
      <w:sz w:val="24"/>
    </w:rPr>
  </w:style>
  <w:style w:type="paragraph" w:customStyle="1" w:styleId="AttachmentHeading2">
    <w:name w:val="Attachment Heading 2"/>
    <w:rsid w:val="001D4686"/>
    <w:pPr>
      <w:suppressAutoHyphens/>
      <w:spacing w:before="480" w:after="240" w:line="400" w:lineRule="exact"/>
      <w:jc w:val="center"/>
    </w:pPr>
    <w:rPr>
      <w:rFonts w:ascii="Arial" w:hAnsi="Arial"/>
      <w:b/>
      <w:sz w:val="36"/>
    </w:rPr>
  </w:style>
  <w:style w:type="character" w:customStyle="1" w:styleId="Superscript">
    <w:name w:val="Superscript"/>
    <w:rsid w:val="001D4686"/>
    <w:rPr>
      <w:vertAlign w:val="superscript"/>
    </w:rPr>
  </w:style>
  <w:style w:type="paragraph" w:customStyle="1" w:styleId="Cell1Indent">
    <w:name w:val="Cell1Indent"/>
    <w:rsid w:val="001D4686"/>
    <w:pPr>
      <w:suppressAutoHyphens/>
      <w:spacing w:before="60" w:after="40"/>
      <w:ind w:left="360"/>
    </w:pPr>
    <w:rPr>
      <w:rFonts w:ascii="Arial" w:hAnsi="Arial"/>
    </w:rPr>
  </w:style>
  <w:style w:type="paragraph" w:customStyle="1" w:styleId="Bullet3">
    <w:name w:val="Bullet3"/>
    <w:rsid w:val="001D4686"/>
    <w:pPr>
      <w:suppressAutoHyphens/>
      <w:spacing w:after="120"/>
      <w:ind w:left="1080" w:hanging="360"/>
    </w:pPr>
    <w:rPr>
      <w:sz w:val="24"/>
    </w:rPr>
  </w:style>
  <w:style w:type="paragraph" w:customStyle="1" w:styleId="Cell2Left">
    <w:name w:val="Cell2Left"/>
    <w:rsid w:val="001D4686"/>
    <w:pPr>
      <w:suppressAutoHyphens/>
      <w:spacing w:before="40" w:after="40"/>
    </w:pPr>
    <w:rPr>
      <w:rFonts w:ascii="Arial" w:hAnsi="Arial"/>
      <w:sz w:val="18"/>
    </w:rPr>
  </w:style>
  <w:style w:type="paragraph" w:styleId="CommentText">
    <w:name w:val="annotation text"/>
    <w:basedOn w:val="Normal"/>
    <w:link w:val="CommentTextChar"/>
    <w:uiPriority w:val="99"/>
    <w:rsid w:val="00862405"/>
    <w:pPr>
      <w:overflowPunct w:val="0"/>
      <w:autoSpaceDE w:val="0"/>
      <w:autoSpaceDN w:val="0"/>
      <w:adjustRightInd w:val="0"/>
      <w:textAlignment w:val="baseline"/>
    </w:pPr>
    <w:rPr>
      <w:sz w:val="20"/>
      <w:szCs w:val="20"/>
    </w:rPr>
  </w:style>
  <w:style w:type="paragraph" w:customStyle="1" w:styleId="FigureCallout">
    <w:name w:val="Figure Callout"/>
    <w:rsid w:val="001D4686"/>
    <w:pPr>
      <w:suppressAutoHyphens/>
      <w:spacing w:before="120" w:after="120"/>
      <w:jc w:val="center"/>
    </w:pPr>
    <w:rPr>
      <w:rFonts w:ascii="Arial" w:hAnsi="Arial"/>
    </w:rPr>
  </w:style>
  <w:style w:type="paragraph" w:customStyle="1" w:styleId="Footnote">
    <w:name w:val="Footnote"/>
    <w:rsid w:val="001D4686"/>
    <w:pPr>
      <w:suppressAutoHyphens/>
      <w:spacing w:before="120" w:after="120"/>
      <w:ind w:left="288" w:hanging="288"/>
    </w:pPr>
  </w:style>
  <w:style w:type="paragraph" w:customStyle="1" w:styleId="Bullet4">
    <w:name w:val="Bullet4"/>
    <w:rsid w:val="001D4686"/>
    <w:pPr>
      <w:suppressAutoHyphens/>
      <w:spacing w:after="120"/>
      <w:ind w:left="1440" w:hanging="360"/>
    </w:pPr>
    <w:rPr>
      <w:sz w:val="24"/>
    </w:rPr>
  </w:style>
  <w:style w:type="paragraph" w:styleId="DocumentMap">
    <w:name w:val="Document Map"/>
    <w:basedOn w:val="Normal"/>
    <w:link w:val="DocumentMapChar"/>
    <w:rsid w:val="001D4686"/>
    <w:pPr>
      <w:shd w:val="clear" w:color="auto" w:fill="000080"/>
    </w:pPr>
    <w:rPr>
      <w:rFonts w:ascii="Tahoma" w:hAnsi="Tahoma"/>
    </w:rPr>
  </w:style>
  <w:style w:type="paragraph" w:customStyle="1" w:styleId="Subhead1">
    <w:name w:val="Subhead 1"/>
    <w:next w:val="BodyText"/>
    <w:rsid w:val="001D4686"/>
    <w:pPr>
      <w:keepNext/>
      <w:keepLines/>
      <w:suppressAutoHyphens/>
      <w:spacing w:before="240" w:after="60"/>
    </w:pPr>
    <w:rPr>
      <w:rFonts w:ascii="Arial" w:hAnsi="Arial"/>
      <w:b/>
      <w:sz w:val="24"/>
    </w:rPr>
  </w:style>
  <w:style w:type="paragraph" w:customStyle="1" w:styleId="Subhead2">
    <w:name w:val="Subhead 2"/>
    <w:next w:val="BodyText"/>
    <w:rsid w:val="001D4686"/>
    <w:pPr>
      <w:keepNext/>
      <w:keepLines/>
      <w:suppressAutoHyphens/>
      <w:spacing w:before="240" w:after="60"/>
    </w:pPr>
    <w:rPr>
      <w:i/>
      <w:sz w:val="24"/>
    </w:rPr>
  </w:style>
  <w:style w:type="paragraph" w:customStyle="1" w:styleId="Subhead3">
    <w:name w:val="Subhead 3"/>
    <w:next w:val="Indent2"/>
    <w:rsid w:val="001D4686"/>
    <w:pPr>
      <w:keepNext/>
      <w:keepLines/>
      <w:suppressAutoHyphens/>
      <w:spacing w:before="240" w:after="60"/>
      <w:ind w:left="720"/>
    </w:pPr>
    <w:rPr>
      <w:rFonts w:ascii="Arial" w:hAnsi="Arial"/>
      <w:b/>
      <w:sz w:val="24"/>
    </w:rPr>
  </w:style>
  <w:style w:type="paragraph" w:customStyle="1" w:styleId="Subhead4">
    <w:name w:val="Subhead 4"/>
    <w:next w:val="Indent2"/>
    <w:rsid w:val="001D4686"/>
    <w:pPr>
      <w:keepNext/>
      <w:keepLines/>
      <w:suppressAutoHyphens/>
      <w:spacing w:before="240" w:after="60"/>
      <w:ind w:left="720"/>
    </w:pPr>
    <w:rPr>
      <w:i/>
      <w:sz w:val="24"/>
    </w:rPr>
  </w:style>
  <w:style w:type="paragraph" w:customStyle="1" w:styleId="zLogoFooter">
    <w:name w:val="zLogoFooter"/>
    <w:basedOn w:val="LogoFooter"/>
    <w:rsid w:val="001D4686"/>
    <w:pPr>
      <w:pBdr>
        <w:top w:val="none" w:sz="0" w:space="0" w:color="auto"/>
      </w:pBdr>
      <w:spacing w:before="80"/>
    </w:pPr>
  </w:style>
  <w:style w:type="paragraph" w:customStyle="1" w:styleId="zFooter">
    <w:name w:val="zFooter"/>
    <w:basedOn w:val="Footer"/>
    <w:rsid w:val="001D4686"/>
  </w:style>
  <w:style w:type="paragraph" w:customStyle="1" w:styleId="VolumeHeading">
    <w:name w:val="Volume Heading"/>
    <w:rsid w:val="001D4686"/>
    <w:pPr>
      <w:keepNext/>
      <w:suppressAutoHyphens/>
      <w:spacing w:before="240" w:after="240"/>
    </w:pPr>
    <w:rPr>
      <w:rFonts w:ascii="Arial" w:hAnsi="Arial"/>
      <w:b/>
      <w:sz w:val="32"/>
    </w:rPr>
  </w:style>
  <w:style w:type="paragraph" w:customStyle="1" w:styleId="Cell2Center">
    <w:name w:val="Cell2Center"/>
    <w:rsid w:val="001D4686"/>
    <w:pPr>
      <w:suppressAutoHyphens/>
      <w:spacing w:before="40" w:after="40"/>
      <w:jc w:val="center"/>
    </w:pPr>
    <w:rPr>
      <w:rFonts w:ascii="Arial" w:hAnsi="Arial"/>
      <w:sz w:val="18"/>
    </w:rPr>
  </w:style>
  <w:style w:type="paragraph" w:customStyle="1" w:styleId="Cell2Right">
    <w:name w:val="Cell2Right"/>
    <w:rsid w:val="001D4686"/>
    <w:pPr>
      <w:suppressAutoHyphens/>
      <w:spacing w:before="40" w:after="40"/>
      <w:jc w:val="right"/>
    </w:pPr>
    <w:rPr>
      <w:rFonts w:ascii="Arial" w:hAnsi="Arial"/>
      <w:sz w:val="18"/>
    </w:rPr>
  </w:style>
  <w:style w:type="character" w:customStyle="1" w:styleId="CommentTextChar">
    <w:name w:val="Comment Text Char"/>
    <w:basedOn w:val="DefaultParagraphFont"/>
    <w:link w:val="CommentText"/>
    <w:uiPriority w:val="99"/>
    <w:rsid w:val="00862405"/>
  </w:style>
  <w:style w:type="paragraph" w:customStyle="1" w:styleId="Appendix">
    <w:name w:val="Appendix"/>
    <w:basedOn w:val="Normal"/>
    <w:next w:val="BodyText"/>
    <w:link w:val="AppendixChar"/>
    <w:rsid w:val="00862405"/>
    <w:pPr>
      <w:numPr>
        <w:numId w:val="1"/>
      </w:numPr>
      <w:tabs>
        <w:tab w:val="clear" w:pos="4248"/>
        <w:tab w:val="left" w:pos="1656"/>
      </w:tabs>
      <w:spacing w:before="480" w:after="60"/>
      <w:ind w:left="0"/>
    </w:pPr>
    <w:rPr>
      <w:rFonts w:ascii="Arial" w:hAnsi="Arial"/>
      <w:b/>
    </w:rPr>
  </w:style>
  <w:style w:type="paragraph" w:styleId="BalloonText">
    <w:name w:val="Balloon Text"/>
    <w:basedOn w:val="Normal"/>
    <w:link w:val="BalloonTextChar"/>
    <w:uiPriority w:val="99"/>
    <w:rsid w:val="00862405"/>
    <w:rPr>
      <w:rFonts w:ascii="Tahoma" w:hAnsi="Tahoma"/>
      <w:sz w:val="16"/>
      <w:szCs w:val="16"/>
    </w:rPr>
  </w:style>
  <w:style w:type="character" w:customStyle="1" w:styleId="BalloonTextChar">
    <w:name w:val="Balloon Text Char"/>
    <w:link w:val="BalloonText"/>
    <w:uiPriority w:val="99"/>
    <w:rsid w:val="00862405"/>
    <w:rPr>
      <w:rFonts w:ascii="Tahoma" w:hAnsi="Tahoma" w:cs="Tahoma"/>
      <w:sz w:val="16"/>
      <w:szCs w:val="16"/>
    </w:rPr>
  </w:style>
  <w:style w:type="paragraph" w:styleId="ListParagraph">
    <w:name w:val="List Paragraph"/>
    <w:basedOn w:val="Normal"/>
    <w:uiPriority w:val="34"/>
    <w:qFormat/>
    <w:rsid w:val="006D41E3"/>
    <w:pPr>
      <w:spacing w:after="200" w:line="276" w:lineRule="auto"/>
      <w:ind w:left="720"/>
      <w:contextualSpacing/>
    </w:pPr>
    <w:rPr>
      <w:rFonts w:ascii="Calibri" w:eastAsia="Calibri" w:hAnsi="Calibri"/>
      <w:sz w:val="22"/>
      <w:szCs w:val="22"/>
    </w:rPr>
  </w:style>
  <w:style w:type="paragraph" w:styleId="NoSpacing">
    <w:name w:val="No Spacing"/>
    <w:aliases w:val="Medium Grid 2,Normal 4"/>
    <w:basedOn w:val="Normal"/>
    <w:uiPriority w:val="1"/>
    <w:qFormat/>
    <w:rsid w:val="00A53D69"/>
    <w:pPr>
      <w:suppressAutoHyphens/>
      <w:spacing w:before="120"/>
      <w:ind w:left="2707"/>
    </w:pPr>
    <w:rPr>
      <w:szCs w:val="20"/>
    </w:rPr>
  </w:style>
  <w:style w:type="table" w:styleId="TableGrid">
    <w:name w:val="Table Grid"/>
    <w:aliases w:val="Table centered"/>
    <w:basedOn w:val="TableNormal"/>
    <w:uiPriority w:val="59"/>
    <w:rsid w:val="00AD5F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tCaptions">
    <w:name w:val="ChartCaptions"/>
    <w:basedOn w:val="Normal"/>
    <w:rsid w:val="00061E31"/>
    <w:pPr>
      <w:keepLines/>
      <w:overflowPunct w:val="0"/>
      <w:autoSpaceDE w:val="0"/>
      <w:autoSpaceDN w:val="0"/>
      <w:adjustRightInd w:val="0"/>
      <w:spacing w:before="280" w:after="280"/>
      <w:textAlignment w:val="baseline"/>
    </w:pPr>
    <w:rPr>
      <w:rFonts w:ascii="Helvetica" w:hAnsi="Helvetica"/>
      <w:b/>
    </w:rPr>
  </w:style>
  <w:style w:type="paragraph" w:customStyle="1" w:styleId="Cell10">
    <w:name w:val="Cell10"/>
    <w:basedOn w:val="Normal"/>
    <w:uiPriority w:val="99"/>
    <w:rsid w:val="005359FC"/>
    <w:pPr>
      <w:spacing w:before="40" w:after="40" w:line="220" w:lineRule="atLeast"/>
    </w:pPr>
  </w:style>
  <w:style w:type="paragraph" w:customStyle="1" w:styleId="CellHeading10">
    <w:name w:val="CellHeading10"/>
    <w:basedOn w:val="Normal"/>
    <w:uiPriority w:val="99"/>
    <w:rsid w:val="00535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40" w:after="40" w:line="240" w:lineRule="atLeast"/>
      <w:jc w:val="center"/>
      <w:textAlignment w:val="baseline"/>
    </w:pPr>
    <w:rPr>
      <w:b/>
      <w:noProof/>
      <w:color w:val="000000"/>
    </w:rPr>
  </w:style>
  <w:style w:type="paragraph" w:customStyle="1" w:styleId="CellCenter10">
    <w:name w:val="CellCenter10"/>
    <w:basedOn w:val="Normal"/>
    <w:uiPriority w:val="99"/>
    <w:rsid w:val="00535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40" w:after="40" w:line="220" w:lineRule="atLeast"/>
      <w:jc w:val="center"/>
      <w:textAlignment w:val="baseline"/>
    </w:pPr>
    <w:rPr>
      <w:bCs/>
      <w:noProof/>
      <w:color w:val="000000"/>
    </w:rPr>
  </w:style>
  <w:style w:type="character" w:customStyle="1" w:styleId="Heading8Char">
    <w:name w:val="Heading 8 Char"/>
    <w:link w:val="Heading8"/>
    <w:rsid w:val="00647636"/>
    <w:rPr>
      <w:rFonts w:ascii="Gill Sans MT" w:hAnsi="Gill Sans MT"/>
      <w:b/>
      <w:bCs/>
      <w:sz w:val="24"/>
      <w:szCs w:val="24"/>
    </w:rPr>
  </w:style>
  <w:style w:type="character" w:customStyle="1" w:styleId="Heading9Char">
    <w:name w:val="Heading 9 Char"/>
    <w:link w:val="Heading9"/>
    <w:rsid w:val="00175955"/>
    <w:rPr>
      <w:rFonts w:ascii="Arial" w:hAnsi="Arial"/>
      <w:b/>
      <w:bCs/>
      <w:kern w:val="32"/>
      <w:sz w:val="36"/>
      <w:szCs w:val="32"/>
    </w:rPr>
  </w:style>
  <w:style w:type="paragraph" w:customStyle="1" w:styleId="Heading30">
    <w:name w:val="Heading3"/>
    <w:basedOn w:val="Normal"/>
    <w:next w:val="Text3"/>
    <w:rsid w:val="00647636"/>
    <w:pPr>
      <w:keepNext/>
      <w:pBdr>
        <w:top w:val="single" w:sz="12" w:space="6" w:color="auto"/>
      </w:pBdr>
      <w:tabs>
        <w:tab w:val="right" w:pos="9360"/>
      </w:tabs>
      <w:overflowPunct w:val="0"/>
      <w:autoSpaceDE w:val="0"/>
      <w:autoSpaceDN w:val="0"/>
      <w:adjustRightInd w:val="0"/>
      <w:spacing w:after="280"/>
      <w:ind w:left="1094" w:hanging="540"/>
      <w:textAlignment w:val="baseline"/>
    </w:pPr>
    <w:rPr>
      <w:rFonts w:ascii="Helvetica" w:hAnsi="Helvetica"/>
      <w:b/>
      <w:szCs w:val="20"/>
    </w:rPr>
  </w:style>
  <w:style w:type="paragraph" w:customStyle="1" w:styleId="Text3">
    <w:name w:val="Text3"/>
    <w:basedOn w:val="Normal"/>
    <w:rsid w:val="00647636"/>
    <w:pPr>
      <w:overflowPunct w:val="0"/>
      <w:autoSpaceDE w:val="0"/>
      <w:autoSpaceDN w:val="0"/>
      <w:adjustRightInd w:val="0"/>
      <w:spacing w:after="280"/>
      <w:ind w:left="1080"/>
      <w:textAlignment w:val="baseline"/>
    </w:pPr>
    <w:rPr>
      <w:rFonts w:ascii="Times" w:hAnsi="Times"/>
      <w:szCs w:val="20"/>
    </w:rPr>
  </w:style>
  <w:style w:type="paragraph" w:customStyle="1" w:styleId="Heading40">
    <w:name w:val="Heading4"/>
    <w:basedOn w:val="Normal"/>
    <w:next w:val="Normal"/>
    <w:rsid w:val="00647636"/>
    <w:pPr>
      <w:keepNext/>
      <w:pBdr>
        <w:top w:val="single" w:sz="6" w:space="6" w:color="auto"/>
      </w:pBdr>
      <w:tabs>
        <w:tab w:val="right" w:pos="9360"/>
      </w:tabs>
      <w:overflowPunct w:val="0"/>
      <w:autoSpaceDE w:val="0"/>
      <w:autoSpaceDN w:val="0"/>
      <w:adjustRightInd w:val="0"/>
      <w:spacing w:after="280"/>
      <w:ind w:left="1890"/>
      <w:textAlignment w:val="baseline"/>
    </w:pPr>
    <w:rPr>
      <w:rFonts w:ascii="Times" w:hAnsi="Times"/>
      <w:b/>
      <w:smallCaps/>
      <w:sz w:val="18"/>
      <w:szCs w:val="20"/>
    </w:rPr>
  </w:style>
  <w:style w:type="paragraph" w:customStyle="1" w:styleId="Text4">
    <w:name w:val="Text4"/>
    <w:basedOn w:val="Normal"/>
    <w:rsid w:val="00647636"/>
    <w:pPr>
      <w:overflowPunct w:val="0"/>
      <w:autoSpaceDE w:val="0"/>
      <w:autoSpaceDN w:val="0"/>
      <w:adjustRightInd w:val="0"/>
      <w:spacing w:after="280"/>
      <w:ind w:left="1890"/>
      <w:textAlignment w:val="baseline"/>
    </w:pPr>
    <w:rPr>
      <w:rFonts w:ascii="Times" w:hAnsi="Times"/>
      <w:szCs w:val="20"/>
    </w:rPr>
  </w:style>
  <w:style w:type="paragraph" w:customStyle="1" w:styleId="TableCaptions">
    <w:name w:val="TableCaptions"/>
    <w:basedOn w:val="Normal"/>
    <w:rsid w:val="00647636"/>
    <w:pPr>
      <w:keepNext/>
      <w:keepLines/>
      <w:overflowPunct w:val="0"/>
      <w:autoSpaceDE w:val="0"/>
      <w:autoSpaceDN w:val="0"/>
      <w:adjustRightInd w:val="0"/>
      <w:spacing w:before="280" w:after="280"/>
      <w:textAlignment w:val="baseline"/>
    </w:pPr>
    <w:rPr>
      <w:rFonts w:ascii="Helvetica" w:hAnsi="Helvetica"/>
      <w:b/>
      <w:sz w:val="20"/>
      <w:szCs w:val="20"/>
    </w:rPr>
  </w:style>
  <w:style w:type="paragraph" w:customStyle="1" w:styleId="Table1">
    <w:name w:val="Table1"/>
    <w:basedOn w:val="Normal"/>
    <w:rsid w:val="00647636"/>
    <w:pPr>
      <w:keepNext/>
      <w:overflowPunct w:val="0"/>
      <w:autoSpaceDE w:val="0"/>
      <w:autoSpaceDN w:val="0"/>
      <w:adjustRightInd w:val="0"/>
      <w:spacing w:before="40" w:after="40"/>
      <w:textAlignment w:val="baseline"/>
    </w:pPr>
    <w:rPr>
      <w:rFonts w:ascii="Helvetica-Narrow" w:hAnsi="Helvetica-Narrow"/>
      <w:b/>
      <w:sz w:val="20"/>
      <w:szCs w:val="20"/>
    </w:rPr>
  </w:style>
  <w:style w:type="paragraph" w:customStyle="1" w:styleId="Chart1">
    <w:name w:val="Chart1"/>
    <w:basedOn w:val="Normal"/>
    <w:rsid w:val="00647636"/>
    <w:pPr>
      <w:keepNext/>
      <w:overflowPunct w:val="0"/>
      <w:autoSpaceDE w:val="0"/>
      <w:autoSpaceDN w:val="0"/>
      <w:adjustRightInd w:val="0"/>
      <w:textAlignment w:val="baseline"/>
    </w:pPr>
    <w:rPr>
      <w:rFonts w:ascii="Times" w:hAnsi="Times"/>
      <w:szCs w:val="20"/>
    </w:rPr>
  </w:style>
  <w:style w:type="paragraph" w:customStyle="1" w:styleId="Text4First">
    <w:name w:val="Text4 First"/>
    <w:basedOn w:val="Text3"/>
    <w:next w:val="Text4"/>
    <w:rsid w:val="00647636"/>
    <w:pPr>
      <w:ind w:left="1890"/>
    </w:pPr>
  </w:style>
  <w:style w:type="paragraph" w:customStyle="1" w:styleId="BodyText4">
    <w:name w:val="Body Text 4"/>
    <w:basedOn w:val="Normal"/>
    <w:rsid w:val="00647636"/>
    <w:pPr>
      <w:ind w:left="2707"/>
    </w:pPr>
    <w:rPr>
      <w:sz w:val="20"/>
    </w:rPr>
  </w:style>
  <w:style w:type="paragraph" w:styleId="BodyText2">
    <w:name w:val="Body Text 2"/>
    <w:basedOn w:val="Normal"/>
    <w:link w:val="BodyText2Char"/>
    <w:rsid w:val="00647636"/>
    <w:pPr>
      <w:overflowPunct w:val="0"/>
      <w:autoSpaceDE w:val="0"/>
      <w:autoSpaceDN w:val="0"/>
      <w:adjustRightInd w:val="0"/>
      <w:spacing w:line="480" w:lineRule="auto"/>
      <w:textAlignment w:val="baseline"/>
    </w:pPr>
    <w:rPr>
      <w:sz w:val="20"/>
      <w:szCs w:val="20"/>
    </w:rPr>
  </w:style>
  <w:style w:type="character" w:customStyle="1" w:styleId="BodyText2Char">
    <w:name w:val="Body Text 2 Char"/>
    <w:basedOn w:val="DefaultParagraphFont"/>
    <w:link w:val="BodyText2"/>
    <w:rsid w:val="00647636"/>
  </w:style>
  <w:style w:type="paragraph" w:styleId="EndnoteText">
    <w:name w:val="endnote text"/>
    <w:basedOn w:val="Normal"/>
    <w:link w:val="EndnoteTextChar"/>
    <w:uiPriority w:val="99"/>
    <w:rsid w:val="00647636"/>
    <w:rPr>
      <w:rFonts w:ascii="Courier New" w:eastAsia="Batang" w:hAnsi="Courier New"/>
      <w:szCs w:val="20"/>
      <w:lang w:eastAsia="ko-KR"/>
    </w:rPr>
  </w:style>
  <w:style w:type="character" w:customStyle="1" w:styleId="EndnoteTextChar">
    <w:name w:val="Endnote Text Char"/>
    <w:link w:val="EndnoteText"/>
    <w:uiPriority w:val="99"/>
    <w:rsid w:val="00647636"/>
    <w:rPr>
      <w:rFonts w:ascii="Courier New" w:eastAsia="Batang" w:hAnsi="Courier New"/>
      <w:sz w:val="24"/>
      <w:lang w:eastAsia="ko-KR"/>
    </w:rPr>
  </w:style>
  <w:style w:type="paragraph" w:styleId="FootnoteText">
    <w:name w:val="footnote text"/>
    <w:basedOn w:val="Normal"/>
    <w:link w:val="FootnoteTextChar"/>
    <w:rsid w:val="00647636"/>
    <w:rPr>
      <w:sz w:val="20"/>
      <w:szCs w:val="20"/>
    </w:rPr>
  </w:style>
  <w:style w:type="character" w:customStyle="1" w:styleId="FootnoteTextChar">
    <w:name w:val="Footnote Text Char"/>
    <w:basedOn w:val="DefaultParagraphFont"/>
    <w:link w:val="FootnoteText"/>
    <w:rsid w:val="00647636"/>
  </w:style>
  <w:style w:type="character" w:styleId="FootnoteReference">
    <w:name w:val="footnote reference"/>
    <w:rsid w:val="00647636"/>
    <w:rPr>
      <w:vertAlign w:val="superscript"/>
    </w:rPr>
  </w:style>
  <w:style w:type="paragraph" w:styleId="BodyText3">
    <w:name w:val="Body Text 3"/>
    <w:basedOn w:val="Normal"/>
    <w:link w:val="BodyText3Char"/>
    <w:rsid w:val="00647636"/>
    <w:pPr>
      <w:overflowPunct w:val="0"/>
      <w:autoSpaceDE w:val="0"/>
      <w:autoSpaceDN w:val="0"/>
      <w:adjustRightInd w:val="0"/>
      <w:textAlignment w:val="baseline"/>
    </w:pPr>
    <w:rPr>
      <w:sz w:val="16"/>
      <w:szCs w:val="16"/>
    </w:rPr>
  </w:style>
  <w:style w:type="character" w:customStyle="1" w:styleId="BodyText3Char">
    <w:name w:val="Body Text 3 Char"/>
    <w:link w:val="BodyText3"/>
    <w:rsid w:val="00647636"/>
    <w:rPr>
      <w:sz w:val="16"/>
      <w:szCs w:val="16"/>
    </w:rPr>
  </w:style>
  <w:style w:type="paragraph" w:styleId="ListBullet2">
    <w:name w:val="List Bullet 2"/>
    <w:basedOn w:val="Normal"/>
    <w:rsid w:val="00647636"/>
    <w:pPr>
      <w:numPr>
        <w:numId w:val="2"/>
      </w:numPr>
      <w:tabs>
        <w:tab w:val="clear" w:pos="1454"/>
        <w:tab w:val="left" w:pos="1440"/>
      </w:tabs>
    </w:pPr>
    <w:rPr>
      <w:sz w:val="20"/>
    </w:rPr>
  </w:style>
  <w:style w:type="paragraph" w:styleId="BodyTextIndent">
    <w:name w:val="Body Text Indent"/>
    <w:basedOn w:val="Normal"/>
    <w:link w:val="BodyTextIndentChar"/>
    <w:rsid w:val="00647636"/>
    <w:pPr>
      <w:overflowPunct w:val="0"/>
      <w:autoSpaceDE w:val="0"/>
      <w:autoSpaceDN w:val="0"/>
      <w:adjustRightInd w:val="0"/>
      <w:ind w:left="360"/>
      <w:textAlignment w:val="baseline"/>
    </w:pPr>
    <w:rPr>
      <w:sz w:val="20"/>
      <w:szCs w:val="20"/>
    </w:rPr>
  </w:style>
  <w:style w:type="character" w:customStyle="1" w:styleId="BodyTextIndentChar">
    <w:name w:val="Body Text Indent Char"/>
    <w:basedOn w:val="DefaultParagraphFont"/>
    <w:link w:val="BodyTextIndent"/>
    <w:rsid w:val="00647636"/>
  </w:style>
  <w:style w:type="character" w:customStyle="1" w:styleId="EmailStyle391">
    <w:name w:val="EmailStyle391"/>
    <w:rsid w:val="00647636"/>
    <w:rPr>
      <w:rFonts w:ascii="Arial" w:hAnsi="Arial" w:cs="Arial"/>
      <w:color w:val="000000"/>
      <w:sz w:val="20"/>
    </w:rPr>
  </w:style>
  <w:style w:type="table" w:styleId="TableProfessional">
    <w:name w:val="Table Professional"/>
    <w:basedOn w:val="TableNormal"/>
    <w:rsid w:val="006476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Position1">
    <w:name w:val="APosition 1"/>
    <w:basedOn w:val="Normal"/>
    <w:rsid w:val="00647636"/>
    <w:pPr>
      <w:tabs>
        <w:tab w:val="left" w:pos="1080"/>
      </w:tabs>
      <w:overflowPunct w:val="0"/>
      <w:autoSpaceDE w:val="0"/>
      <w:autoSpaceDN w:val="0"/>
      <w:adjustRightInd w:val="0"/>
      <w:ind w:left="540" w:hanging="540"/>
      <w:textAlignment w:val="baseline"/>
    </w:pPr>
    <w:rPr>
      <w:rFonts w:ascii="Helvetica" w:hAnsi="Helvetica"/>
      <w:szCs w:val="20"/>
    </w:rPr>
  </w:style>
  <w:style w:type="paragraph" w:styleId="NormalIndent">
    <w:name w:val="Normal Indent"/>
    <w:basedOn w:val="Normal"/>
    <w:rsid w:val="00647636"/>
    <w:pPr>
      <w:ind w:left="720"/>
    </w:pPr>
    <w:rPr>
      <w:szCs w:val="20"/>
    </w:rPr>
  </w:style>
  <w:style w:type="paragraph" w:styleId="BodyTextIndent3">
    <w:name w:val="Body Text Indent 3"/>
    <w:basedOn w:val="Normal"/>
    <w:link w:val="BodyTextIndent3Char"/>
    <w:rsid w:val="00647636"/>
    <w:pPr>
      <w:ind w:left="360"/>
    </w:pPr>
    <w:rPr>
      <w:sz w:val="16"/>
      <w:szCs w:val="16"/>
    </w:rPr>
  </w:style>
  <w:style w:type="character" w:customStyle="1" w:styleId="BodyTextIndent3Char">
    <w:name w:val="Body Text Indent 3 Char"/>
    <w:link w:val="BodyTextIndent3"/>
    <w:rsid w:val="00647636"/>
    <w:rPr>
      <w:sz w:val="16"/>
      <w:szCs w:val="16"/>
    </w:rPr>
  </w:style>
  <w:style w:type="character" w:styleId="FollowedHyperlink">
    <w:name w:val="FollowedHyperlink"/>
    <w:uiPriority w:val="99"/>
    <w:rsid w:val="00647636"/>
    <w:rPr>
      <w:color w:val="800080"/>
      <w:u w:val="single"/>
    </w:rPr>
  </w:style>
  <w:style w:type="paragraph" w:customStyle="1" w:styleId="Bdy">
    <w:name w:val="Bdy"/>
    <w:rsid w:val="00647636"/>
    <w:pPr>
      <w:tabs>
        <w:tab w:val="left" w:pos="360"/>
      </w:tabs>
      <w:spacing w:before="20" w:after="20"/>
    </w:pPr>
    <w:rPr>
      <w:rFonts w:ascii="Arial" w:hAnsi="Arial"/>
      <w:color w:val="000000"/>
      <w:sz w:val="24"/>
    </w:rPr>
  </w:style>
  <w:style w:type="paragraph" w:customStyle="1" w:styleId="Text2">
    <w:name w:val="Text 2"/>
    <w:basedOn w:val="Normal"/>
    <w:link w:val="Text2Char"/>
    <w:rsid w:val="00647636"/>
    <w:pPr>
      <w:widowControl w:val="0"/>
      <w:spacing w:before="60"/>
      <w:ind w:left="547"/>
    </w:pPr>
    <w:rPr>
      <w:rFonts w:ascii="Arial" w:hAnsi="Arial"/>
      <w:sz w:val="22"/>
      <w:szCs w:val="20"/>
    </w:rPr>
  </w:style>
  <w:style w:type="numbering" w:customStyle="1" w:styleId="Bulleted2">
    <w:name w:val="Bulleted 2"/>
    <w:basedOn w:val="NoList"/>
    <w:rsid w:val="00647636"/>
    <w:pPr>
      <w:numPr>
        <w:numId w:val="3"/>
      </w:numPr>
    </w:pPr>
  </w:style>
  <w:style w:type="paragraph" w:styleId="CommentSubject">
    <w:name w:val="annotation subject"/>
    <w:basedOn w:val="CommentText"/>
    <w:next w:val="CommentText"/>
    <w:link w:val="CommentSubjectChar"/>
    <w:rsid w:val="00647636"/>
    <w:rPr>
      <w:b/>
      <w:bCs/>
    </w:rPr>
  </w:style>
  <w:style w:type="character" w:customStyle="1" w:styleId="CommentSubjectChar">
    <w:name w:val="Comment Subject Char"/>
    <w:link w:val="CommentSubject"/>
    <w:rsid w:val="00647636"/>
    <w:rPr>
      <w:b/>
      <w:bCs/>
    </w:rPr>
  </w:style>
  <w:style w:type="paragraph" w:customStyle="1" w:styleId="TableText">
    <w:name w:val="Table Text"/>
    <w:basedOn w:val="Normal"/>
    <w:rsid w:val="00647636"/>
    <w:pPr>
      <w:widowControl w:val="0"/>
      <w:spacing w:before="20" w:after="20"/>
    </w:pPr>
    <w:rPr>
      <w:rFonts w:ascii="Arial" w:hAnsi="Arial"/>
      <w:sz w:val="20"/>
      <w:szCs w:val="20"/>
    </w:rPr>
  </w:style>
  <w:style w:type="paragraph" w:customStyle="1" w:styleId="TableHeadings">
    <w:name w:val="Table Headings"/>
    <w:basedOn w:val="TableText"/>
    <w:rsid w:val="00647636"/>
    <w:pPr>
      <w:keepNext/>
    </w:pPr>
    <w:rPr>
      <w:b/>
    </w:rPr>
  </w:style>
  <w:style w:type="paragraph" w:customStyle="1" w:styleId="FigureorTable2">
    <w:name w:val="Figure or Table 2"/>
    <w:basedOn w:val="Normal"/>
    <w:rsid w:val="00647636"/>
    <w:pPr>
      <w:keepNext/>
      <w:widowControl w:val="0"/>
      <w:spacing w:before="20" w:after="20"/>
      <w:jc w:val="center"/>
    </w:pPr>
    <w:rPr>
      <w:rFonts w:ascii="Arial" w:hAnsi="Arial"/>
      <w:b/>
      <w:sz w:val="20"/>
      <w:szCs w:val="20"/>
    </w:rPr>
  </w:style>
  <w:style w:type="character" w:customStyle="1" w:styleId="Heading4Char">
    <w:name w:val="Heading 4 Char"/>
    <w:aliases w:val="H4 number Char"/>
    <w:link w:val="Heading4"/>
    <w:rsid w:val="00247C57"/>
    <w:rPr>
      <w:rFonts w:ascii="Arial" w:hAnsi="Arial"/>
      <w:b/>
      <w:bCs/>
      <w:sz w:val="24"/>
      <w:szCs w:val="28"/>
    </w:rPr>
  </w:style>
  <w:style w:type="character" w:customStyle="1" w:styleId="Heading7Char">
    <w:name w:val="Heading 7 Char"/>
    <w:link w:val="Heading7"/>
    <w:rsid w:val="00647636"/>
    <w:rPr>
      <w:lang w:val="en-US" w:eastAsia="en-US" w:bidi="ar-SA"/>
    </w:rPr>
  </w:style>
  <w:style w:type="character" w:customStyle="1" w:styleId="Heading1Char">
    <w:name w:val="Heading 1 Char"/>
    <w:aliases w:val="H1 number Char,Rubrik 14 Char"/>
    <w:link w:val="Heading1"/>
    <w:rsid w:val="00247C57"/>
    <w:rPr>
      <w:rFonts w:ascii="Arial" w:hAnsi="Arial"/>
      <w:b/>
      <w:bCs/>
      <w:kern w:val="32"/>
      <w:sz w:val="36"/>
      <w:szCs w:val="32"/>
    </w:rPr>
  </w:style>
  <w:style w:type="character" w:customStyle="1" w:styleId="Heading2Char">
    <w:name w:val="Heading 2 Char"/>
    <w:aliases w:val="H2 Number Char"/>
    <w:link w:val="Heading2"/>
    <w:rsid w:val="00247C57"/>
    <w:rPr>
      <w:rFonts w:ascii="Arial" w:hAnsi="Arial"/>
      <w:b/>
      <w:bCs/>
      <w:iCs/>
      <w:sz w:val="32"/>
      <w:szCs w:val="28"/>
      <w:lang w:bidi="ar-SA"/>
    </w:rPr>
  </w:style>
  <w:style w:type="character" w:customStyle="1" w:styleId="Heading3Char">
    <w:name w:val="Heading 3 Char"/>
    <w:aliases w:val="H3 number Char"/>
    <w:link w:val="Heading3"/>
    <w:rsid w:val="00247C57"/>
    <w:rPr>
      <w:rFonts w:ascii="Arial" w:hAnsi="Arial"/>
      <w:b/>
      <w:bCs/>
      <w:sz w:val="26"/>
      <w:szCs w:val="26"/>
      <w:lang w:bidi="ar-SA"/>
    </w:rPr>
  </w:style>
  <w:style w:type="character" w:customStyle="1" w:styleId="Heading5Char">
    <w:name w:val="Heading 5 Char"/>
    <w:link w:val="Heading5"/>
    <w:rsid w:val="002D0CBC"/>
    <w:rPr>
      <w:b/>
      <w:sz w:val="24"/>
      <w:u w:val="single"/>
    </w:rPr>
  </w:style>
  <w:style w:type="character" w:customStyle="1" w:styleId="Heading6Char">
    <w:name w:val="Heading 6 Char"/>
    <w:link w:val="Heading6"/>
    <w:rsid w:val="002D0CBC"/>
    <w:rPr>
      <w:i/>
      <w:sz w:val="24"/>
    </w:rPr>
  </w:style>
  <w:style w:type="character" w:customStyle="1" w:styleId="BodyTextChar">
    <w:name w:val="Body Text Char"/>
    <w:aliases w:val="Body text 0-06 Char"/>
    <w:link w:val="BodyText"/>
    <w:rsid w:val="00647636"/>
    <w:rPr>
      <w:sz w:val="24"/>
      <w:lang w:val="en-US" w:eastAsia="en-US" w:bidi="ar-SA"/>
    </w:rPr>
  </w:style>
  <w:style w:type="character" w:customStyle="1" w:styleId="FooterChar">
    <w:name w:val="Footer Char"/>
    <w:link w:val="Footer"/>
    <w:uiPriority w:val="99"/>
    <w:rsid w:val="00647636"/>
    <w:rPr>
      <w:rFonts w:ascii="Arial" w:hAnsi="Arial"/>
      <w:lang w:val="en-US" w:eastAsia="en-US" w:bidi="ar-SA"/>
    </w:rPr>
  </w:style>
  <w:style w:type="character" w:customStyle="1" w:styleId="HeaderChar">
    <w:name w:val="Header Char"/>
    <w:link w:val="Header"/>
    <w:rsid w:val="00647636"/>
    <w:rPr>
      <w:rFonts w:ascii="Arial" w:hAnsi="Arial"/>
      <w:szCs w:val="24"/>
    </w:rPr>
  </w:style>
  <w:style w:type="paragraph" w:styleId="List2">
    <w:name w:val="List 2"/>
    <w:basedOn w:val="Normal"/>
    <w:rsid w:val="00647636"/>
    <w:pPr>
      <w:ind w:left="720" w:hanging="360"/>
    </w:pPr>
    <w:rPr>
      <w:sz w:val="22"/>
    </w:rPr>
  </w:style>
  <w:style w:type="paragraph" w:customStyle="1" w:styleId="BodyText5">
    <w:name w:val="Body Text 5"/>
    <w:basedOn w:val="Normal"/>
    <w:rsid w:val="00647636"/>
    <w:pPr>
      <w:ind w:left="3420"/>
    </w:pPr>
  </w:style>
  <w:style w:type="paragraph" w:styleId="ListBullet">
    <w:name w:val="List Bullet"/>
    <w:basedOn w:val="Normal"/>
    <w:rsid w:val="00647636"/>
    <w:pPr>
      <w:numPr>
        <w:numId w:val="4"/>
      </w:numPr>
      <w:tabs>
        <w:tab w:val="clear" w:pos="1440"/>
        <w:tab w:val="num" w:pos="907"/>
      </w:tabs>
      <w:ind w:left="907"/>
    </w:pPr>
    <w:rPr>
      <w:sz w:val="20"/>
    </w:rPr>
  </w:style>
  <w:style w:type="paragraph" w:styleId="ListNumber">
    <w:name w:val="List Number"/>
    <w:basedOn w:val="Normal"/>
    <w:rsid w:val="00647636"/>
    <w:pPr>
      <w:tabs>
        <w:tab w:val="num" w:pos="900"/>
      </w:tabs>
      <w:spacing w:after="60"/>
      <w:ind w:left="900" w:hanging="360"/>
    </w:pPr>
    <w:rPr>
      <w:sz w:val="22"/>
    </w:rPr>
  </w:style>
  <w:style w:type="paragraph" w:styleId="ListBullet3">
    <w:name w:val="List Bullet 3"/>
    <w:basedOn w:val="Normal"/>
    <w:rsid w:val="00647636"/>
    <w:pPr>
      <w:numPr>
        <w:numId w:val="5"/>
      </w:numPr>
      <w:tabs>
        <w:tab w:val="clear" w:pos="2520"/>
        <w:tab w:val="num" w:pos="2160"/>
      </w:tabs>
      <w:spacing w:before="120"/>
      <w:ind w:left="2160"/>
    </w:pPr>
  </w:style>
  <w:style w:type="paragraph" w:styleId="ListNumber2">
    <w:name w:val="List Number 2"/>
    <w:basedOn w:val="Normal"/>
    <w:rsid w:val="00647636"/>
    <w:pPr>
      <w:tabs>
        <w:tab w:val="left" w:pos="1440"/>
      </w:tabs>
      <w:spacing w:after="60"/>
      <w:ind w:left="1440" w:hanging="360"/>
    </w:pPr>
    <w:rPr>
      <w:sz w:val="22"/>
    </w:rPr>
  </w:style>
  <w:style w:type="paragraph" w:styleId="ListBullet5">
    <w:name w:val="List Bullet 5"/>
    <w:basedOn w:val="Normal"/>
    <w:rsid w:val="00647636"/>
    <w:pPr>
      <w:tabs>
        <w:tab w:val="num" w:pos="1800"/>
      </w:tabs>
      <w:ind w:left="1800" w:hanging="360"/>
    </w:pPr>
    <w:rPr>
      <w:sz w:val="22"/>
    </w:rPr>
  </w:style>
  <w:style w:type="paragraph" w:styleId="ListBullet4">
    <w:name w:val="List Bullet 4"/>
    <w:basedOn w:val="Normal"/>
    <w:rsid w:val="00647636"/>
    <w:pPr>
      <w:numPr>
        <w:numId w:val="6"/>
      </w:numPr>
      <w:tabs>
        <w:tab w:val="clear" w:pos="3240"/>
        <w:tab w:val="num" w:pos="3060"/>
      </w:tabs>
      <w:ind w:left="3067"/>
    </w:pPr>
    <w:rPr>
      <w:sz w:val="20"/>
    </w:rPr>
  </w:style>
  <w:style w:type="paragraph" w:customStyle="1" w:styleId="TableFigure">
    <w:name w:val="Table/Figure"/>
    <w:next w:val="BodyText"/>
    <w:rsid w:val="00647636"/>
    <w:pPr>
      <w:numPr>
        <w:numId w:val="7"/>
      </w:numPr>
      <w:tabs>
        <w:tab w:val="clear" w:pos="1440"/>
        <w:tab w:val="num" w:pos="2160"/>
      </w:tabs>
      <w:ind w:left="1620"/>
    </w:pPr>
    <w:rPr>
      <w:rFonts w:ascii="Times" w:hAnsi="Times"/>
      <w:b/>
      <w:bCs/>
    </w:rPr>
  </w:style>
  <w:style w:type="character" w:customStyle="1" w:styleId="TitleChar">
    <w:name w:val="Title Char"/>
    <w:aliases w:val="Normal 3 Char,DOCUMENT HEADING Char"/>
    <w:link w:val="Title"/>
    <w:rsid w:val="00A53D69"/>
    <w:rPr>
      <w:sz w:val="24"/>
    </w:rPr>
  </w:style>
  <w:style w:type="paragraph" w:styleId="TOAHeading">
    <w:name w:val="toa heading"/>
    <w:basedOn w:val="Normal"/>
    <w:next w:val="Normal"/>
    <w:rsid w:val="00647636"/>
    <w:pPr>
      <w:spacing w:before="120"/>
      <w:ind w:left="2520"/>
    </w:pPr>
    <w:rPr>
      <w:rFonts w:ascii="Arial" w:hAnsi="Arial" w:cs="Arial"/>
      <w:b/>
      <w:bCs/>
    </w:rPr>
  </w:style>
  <w:style w:type="paragraph" w:customStyle="1" w:styleId="Text1">
    <w:name w:val="Text 1"/>
    <w:basedOn w:val="Normal"/>
    <w:link w:val="Text1Char"/>
    <w:rsid w:val="00647636"/>
    <w:pPr>
      <w:widowControl w:val="0"/>
      <w:spacing w:before="60"/>
    </w:pPr>
    <w:rPr>
      <w:rFonts w:ascii="Arial" w:hAnsi="Arial"/>
      <w:sz w:val="22"/>
      <w:szCs w:val="20"/>
    </w:rPr>
  </w:style>
  <w:style w:type="paragraph" w:customStyle="1" w:styleId="Text30">
    <w:name w:val="Text 3"/>
    <w:basedOn w:val="Normal"/>
    <w:link w:val="Text3Char"/>
    <w:rsid w:val="00647636"/>
    <w:pPr>
      <w:widowControl w:val="0"/>
      <w:spacing w:before="60"/>
      <w:ind w:left="1080"/>
    </w:pPr>
    <w:rPr>
      <w:rFonts w:ascii="Arial" w:hAnsi="Arial"/>
      <w:sz w:val="22"/>
      <w:szCs w:val="20"/>
    </w:rPr>
  </w:style>
  <w:style w:type="paragraph" w:customStyle="1" w:styleId="FigureorTable">
    <w:name w:val="Figure or Table"/>
    <w:basedOn w:val="TableHeadings"/>
    <w:next w:val="TableHeadings"/>
    <w:rsid w:val="00647636"/>
    <w:pPr>
      <w:jc w:val="center"/>
    </w:pPr>
  </w:style>
  <w:style w:type="numbering" w:customStyle="1" w:styleId="Bulleted3">
    <w:name w:val="Bulleted 3"/>
    <w:basedOn w:val="NoList"/>
    <w:rsid w:val="00647636"/>
    <w:pPr>
      <w:numPr>
        <w:numId w:val="8"/>
      </w:numPr>
    </w:pPr>
  </w:style>
  <w:style w:type="paragraph" w:customStyle="1" w:styleId="Style1">
    <w:name w:val="Style1"/>
    <w:basedOn w:val="Text1"/>
    <w:rsid w:val="00647636"/>
    <w:rPr>
      <w:rFonts w:ascii="Times New Roman" w:hAnsi="Times New Roman"/>
    </w:rPr>
  </w:style>
  <w:style w:type="paragraph" w:customStyle="1" w:styleId="Style2">
    <w:name w:val="Style2"/>
    <w:basedOn w:val="Text1"/>
    <w:autoRedefine/>
    <w:rsid w:val="00647636"/>
    <w:rPr>
      <w:rFonts w:ascii="Times New Roman" w:hAnsi="Times New Roman"/>
    </w:rPr>
  </w:style>
  <w:style w:type="character" w:customStyle="1" w:styleId="Char1">
    <w:name w:val="Char1"/>
    <w:rsid w:val="00647636"/>
    <w:rPr>
      <w:sz w:val="24"/>
      <w:szCs w:val="24"/>
      <w:lang w:val="en-US" w:eastAsia="en-US" w:bidi="ar-SA"/>
    </w:rPr>
  </w:style>
  <w:style w:type="paragraph" w:customStyle="1" w:styleId="CenteredTitle">
    <w:name w:val="Centered Title"/>
    <w:basedOn w:val="Normal"/>
    <w:next w:val="Normal"/>
    <w:rsid w:val="00647636"/>
    <w:pPr>
      <w:keepNext/>
      <w:widowControl w:val="0"/>
      <w:jc w:val="center"/>
    </w:pPr>
    <w:rPr>
      <w:rFonts w:ascii="Arial" w:hAnsi="Arial"/>
      <w:b/>
      <w:bCs/>
    </w:rPr>
  </w:style>
  <w:style w:type="paragraph" w:customStyle="1" w:styleId="font5">
    <w:name w:val="font5"/>
    <w:basedOn w:val="Normal"/>
    <w:rsid w:val="00647636"/>
    <w:pPr>
      <w:spacing w:before="100" w:beforeAutospacing="1" w:after="100" w:afterAutospacing="1"/>
    </w:pPr>
    <w:rPr>
      <w:rFonts w:ascii="Arial" w:hAnsi="Arial" w:cs="Arial"/>
      <w:sz w:val="18"/>
      <w:szCs w:val="18"/>
    </w:rPr>
  </w:style>
  <w:style w:type="paragraph" w:customStyle="1" w:styleId="xl24">
    <w:name w:val="xl2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
    <w:name w:val="xl2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
    <w:name w:val="xl26"/>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character" w:customStyle="1" w:styleId="DocumentMapChar">
    <w:name w:val="Document Map Char"/>
    <w:link w:val="DocumentMap"/>
    <w:rsid w:val="00647636"/>
    <w:rPr>
      <w:rFonts w:ascii="Tahoma" w:hAnsi="Tahoma" w:cs="Tahoma"/>
      <w:sz w:val="24"/>
      <w:szCs w:val="24"/>
      <w:shd w:val="clear" w:color="auto" w:fill="000080"/>
    </w:rPr>
  </w:style>
  <w:style w:type="paragraph" w:customStyle="1" w:styleId="xl27">
    <w:name w:val="xl27"/>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8">
    <w:name w:val="xl28"/>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9">
    <w:name w:val="xl29"/>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0">
    <w:name w:val="xl30"/>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
    <w:name w:val="xl31"/>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
    <w:name w:val="xl32"/>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3">
    <w:name w:val="xl33"/>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4">
    <w:name w:val="xl3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
    <w:name w:val="xl35"/>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36">
    <w:name w:val="xl36"/>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37">
    <w:name w:val="xl37"/>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8">
    <w:name w:val="xl38"/>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
    <w:name w:val="xl39"/>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1">
    <w:name w:val="xl41"/>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2">
    <w:name w:val="xl42"/>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3">
    <w:name w:val="xl43"/>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4">
    <w:name w:val="xl44"/>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5">
    <w:name w:val="xl4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6">
    <w:name w:val="xl46"/>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
    <w:name w:val="xl47"/>
    <w:basedOn w:val="Normal"/>
    <w:rsid w:val="0064763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48">
    <w:name w:val="xl48"/>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9">
    <w:name w:val="xl49"/>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0">
    <w:name w:val="xl50"/>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1">
    <w:name w:val="xl51"/>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2">
    <w:name w:val="xl52"/>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3">
    <w:name w:val="xl53"/>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4">
    <w:name w:val="xl5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
    <w:name w:val="xl5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6">
    <w:name w:val="xl56"/>
    <w:basedOn w:val="Normal"/>
    <w:rsid w:val="0064763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7">
    <w:name w:val="xl57"/>
    <w:basedOn w:val="Normal"/>
    <w:rsid w:val="00647636"/>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8">
    <w:name w:val="xl58"/>
    <w:basedOn w:val="Normal"/>
    <w:rsid w:val="0064763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59">
    <w:name w:val="xl59"/>
    <w:basedOn w:val="Normal"/>
    <w:rsid w:val="00647636"/>
    <w:pPr>
      <w:pBdr>
        <w:top w:val="single" w:sz="4" w:space="0" w:color="auto"/>
        <w:bottom w:val="single" w:sz="4" w:space="0" w:color="auto"/>
      </w:pBdr>
      <w:spacing w:before="100" w:beforeAutospacing="1" w:after="100" w:afterAutospacing="1"/>
      <w:jc w:val="center"/>
    </w:pPr>
    <w:rPr>
      <w:sz w:val="18"/>
      <w:szCs w:val="18"/>
    </w:rPr>
  </w:style>
  <w:style w:type="paragraph" w:customStyle="1" w:styleId="xl60">
    <w:name w:val="xl60"/>
    <w:basedOn w:val="Normal"/>
    <w:rsid w:val="00647636"/>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1">
    <w:name w:val="xl61"/>
    <w:basedOn w:val="Normal"/>
    <w:rsid w:val="00647636"/>
    <w:pPr>
      <w:pBdr>
        <w:left w:val="single" w:sz="4" w:space="0" w:color="auto"/>
        <w:bottom w:val="single" w:sz="4" w:space="0" w:color="auto"/>
      </w:pBdr>
      <w:spacing w:before="100" w:beforeAutospacing="1" w:after="100" w:afterAutospacing="1"/>
      <w:jc w:val="center"/>
    </w:pPr>
    <w:rPr>
      <w:sz w:val="18"/>
      <w:szCs w:val="18"/>
    </w:rPr>
  </w:style>
  <w:style w:type="paragraph" w:customStyle="1" w:styleId="xl62">
    <w:name w:val="xl62"/>
    <w:basedOn w:val="Normal"/>
    <w:rsid w:val="00647636"/>
    <w:pPr>
      <w:pBdr>
        <w:bottom w:val="single" w:sz="4" w:space="0" w:color="auto"/>
      </w:pBdr>
      <w:spacing w:before="100" w:beforeAutospacing="1" w:after="100" w:afterAutospacing="1"/>
      <w:jc w:val="center"/>
    </w:pPr>
    <w:rPr>
      <w:sz w:val="18"/>
      <w:szCs w:val="18"/>
    </w:rPr>
  </w:style>
  <w:style w:type="paragraph" w:customStyle="1" w:styleId="xl63">
    <w:name w:val="xl63"/>
    <w:basedOn w:val="Normal"/>
    <w:rsid w:val="00647636"/>
    <w:pPr>
      <w:pBdr>
        <w:bottom w:val="single" w:sz="4" w:space="0" w:color="auto"/>
        <w:right w:val="single" w:sz="4" w:space="0" w:color="auto"/>
      </w:pBdr>
      <w:spacing w:before="100" w:beforeAutospacing="1" w:after="100" w:afterAutospacing="1"/>
      <w:jc w:val="center"/>
    </w:pPr>
    <w:rPr>
      <w:sz w:val="18"/>
      <w:szCs w:val="18"/>
    </w:rPr>
  </w:style>
  <w:style w:type="paragraph" w:customStyle="1" w:styleId="NormalBody">
    <w:name w:val="Normal Body"/>
    <w:link w:val="NormalBodyChar"/>
    <w:rsid w:val="00647636"/>
    <w:pPr>
      <w:widowControl w:val="0"/>
      <w:jc w:val="both"/>
    </w:pPr>
    <w:rPr>
      <w:rFonts w:ascii="Arial" w:hAnsi="Arial" w:cs="Arial"/>
      <w:sz w:val="22"/>
      <w:szCs w:val="22"/>
    </w:rPr>
  </w:style>
  <w:style w:type="paragraph" w:customStyle="1" w:styleId="tabletext0">
    <w:name w:val="tabletext"/>
    <w:basedOn w:val="Normal"/>
    <w:link w:val="tabletextChar"/>
    <w:rsid w:val="00647636"/>
    <w:pPr>
      <w:spacing w:before="20" w:after="20"/>
    </w:pPr>
    <w:rPr>
      <w:rFonts w:ascii="Arial" w:hAnsi="Arial"/>
      <w:sz w:val="20"/>
      <w:szCs w:val="20"/>
    </w:rPr>
  </w:style>
  <w:style w:type="character" w:customStyle="1" w:styleId="m1">
    <w:name w:val="m1"/>
    <w:rsid w:val="00647636"/>
    <w:rPr>
      <w:color w:val="0000FF"/>
    </w:rPr>
  </w:style>
  <w:style w:type="character" w:customStyle="1" w:styleId="t1">
    <w:name w:val="t1"/>
    <w:rsid w:val="00647636"/>
    <w:rPr>
      <w:color w:val="990000"/>
    </w:rPr>
  </w:style>
  <w:style w:type="character" w:customStyle="1" w:styleId="CharChar1">
    <w:name w:val="Char Char1"/>
    <w:locked/>
    <w:rsid w:val="00647636"/>
    <w:rPr>
      <w:sz w:val="24"/>
      <w:szCs w:val="24"/>
      <w:lang w:val="en-US" w:eastAsia="en-US" w:bidi="ar-SA"/>
    </w:rPr>
  </w:style>
  <w:style w:type="character" w:customStyle="1" w:styleId="CharChar">
    <w:name w:val="Char Char"/>
    <w:locked/>
    <w:rsid w:val="00647636"/>
    <w:rPr>
      <w:sz w:val="24"/>
      <w:szCs w:val="16"/>
      <w:lang w:val="en-US" w:eastAsia="en-US" w:bidi="ar-SA"/>
    </w:rPr>
  </w:style>
  <w:style w:type="character" w:customStyle="1" w:styleId="Text2Char">
    <w:name w:val="Text 2 Char"/>
    <w:link w:val="Text2"/>
    <w:rsid w:val="00647636"/>
    <w:rPr>
      <w:rFonts w:ascii="Arial" w:hAnsi="Arial"/>
      <w:sz w:val="22"/>
    </w:rPr>
  </w:style>
  <w:style w:type="character" w:customStyle="1" w:styleId="Text3Char">
    <w:name w:val="Text 3 Char"/>
    <w:link w:val="Text30"/>
    <w:rsid w:val="00647636"/>
    <w:rPr>
      <w:rFonts w:ascii="Arial" w:hAnsi="Arial"/>
      <w:sz w:val="22"/>
    </w:rPr>
  </w:style>
  <w:style w:type="character" w:customStyle="1" w:styleId="tabletextChar">
    <w:name w:val="tabletext Char"/>
    <w:link w:val="tabletext0"/>
    <w:rsid w:val="00647636"/>
    <w:rPr>
      <w:rFonts w:ascii="Arial" w:hAnsi="Arial" w:cs="Arial"/>
    </w:rPr>
  </w:style>
  <w:style w:type="paragraph" w:customStyle="1" w:styleId="Style3">
    <w:name w:val="Style3"/>
    <w:basedOn w:val="Text2"/>
    <w:rsid w:val="00647636"/>
    <w:pPr>
      <w:ind w:left="720"/>
    </w:pPr>
    <w:rPr>
      <w:color w:val="0000FF"/>
      <w:u w:val="double"/>
    </w:rPr>
  </w:style>
  <w:style w:type="paragraph" w:customStyle="1" w:styleId="StyleText3BlueDoubleunderline">
    <w:name w:val="Style Text 3 + Blue Double underline"/>
    <w:basedOn w:val="Text30"/>
    <w:link w:val="StyleText3BlueDoubleunderlineChar"/>
    <w:rsid w:val="00647636"/>
    <w:rPr>
      <w:color w:val="0000FF"/>
      <w:u w:val="double"/>
    </w:rPr>
  </w:style>
  <w:style w:type="character" w:customStyle="1" w:styleId="StyleText3BlueDoubleunderlineChar">
    <w:name w:val="Style Text 3 + Blue Double underline Char"/>
    <w:link w:val="StyleText3BlueDoubleunderline"/>
    <w:rsid w:val="00647636"/>
    <w:rPr>
      <w:rFonts w:ascii="Arial" w:hAnsi="Arial"/>
      <w:color w:val="0000FF"/>
      <w:sz w:val="22"/>
      <w:u w:val="double"/>
    </w:rPr>
  </w:style>
  <w:style w:type="character" w:customStyle="1" w:styleId="Text1Char">
    <w:name w:val="Text 1 Char"/>
    <w:link w:val="Text1"/>
    <w:rsid w:val="00647636"/>
    <w:rPr>
      <w:rFonts w:ascii="Arial" w:hAnsi="Arial"/>
      <w:sz w:val="22"/>
    </w:rPr>
  </w:style>
  <w:style w:type="numbering" w:styleId="1ai">
    <w:name w:val="Outline List 1"/>
    <w:basedOn w:val="NoList"/>
    <w:rsid w:val="00647636"/>
    <w:pPr>
      <w:numPr>
        <w:numId w:val="9"/>
      </w:numPr>
    </w:pPr>
  </w:style>
  <w:style w:type="paragraph" w:customStyle="1" w:styleId="Default">
    <w:name w:val="Default"/>
    <w:rsid w:val="00647636"/>
    <w:pPr>
      <w:widowControl w:val="0"/>
      <w:autoSpaceDE w:val="0"/>
      <w:autoSpaceDN w:val="0"/>
      <w:adjustRightInd w:val="0"/>
    </w:pPr>
    <w:rPr>
      <w:color w:val="000000"/>
      <w:sz w:val="24"/>
      <w:szCs w:val="24"/>
    </w:rPr>
  </w:style>
  <w:style w:type="character" w:styleId="Strong">
    <w:name w:val="Strong"/>
    <w:aliases w:val="Table"/>
    <w:uiPriority w:val="22"/>
    <w:qFormat/>
    <w:rsid w:val="006D41E3"/>
  </w:style>
  <w:style w:type="paragraph" w:customStyle="1" w:styleId="xl64">
    <w:name w:val="xl64"/>
    <w:basedOn w:val="Normal"/>
    <w:rsid w:val="00647636"/>
    <w:pPr>
      <w:pBdr>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65">
    <w:name w:val="xl65"/>
    <w:basedOn w:val="Normal"/>
    <w:rsid w:val="00647636"/>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hAnsi="Arial" w:cs="Arial"/>
      <w:sz w:val="20"/>
      <w:szCs w:val="20"/>
    </w:rPr>
  </w:style>
  <w:style w:type="paragraph" w:customStyle="1" w:styleId="xl66">
    <w:name w:val="xl66"/>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67">
    <w:name w:val="xl67"/>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68">
    <w:name w:val="xl68"/>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69">
    <w:name w:val="xl69"/>
    <w:basedOn w:val="Normal"/>
    <w:rsid w:val="00647636"/>
    <w:pPr>
      <w:pBdr>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70">
    <w:name w:val="xl70"/>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71">
    <w:name w:val="xl71"/>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72">
    <w:name w:val="xl72"/>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73">
    <w:name w:val="xl73"/>
    <w:basedOn w:val="Normal"/>
    <w:rsid w:val="00647636"/>
    <w:pPr>
      <w:pBdr>
        <w:top w:val="single" w:sz="8" w:space="0" w:color="auto"/>
        <w:left w:val="single" w:sz="8" w:space="7"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20"/>
      <w:szCs w:val="20"/>
    </w:rPr>
  </w:style>
  <w:style w:type="paragraph" w:customStyle="1" w:styleId="xl74">
    <w:name w:val="xl74"/>
    <w:basedOn w:val="Normal"/>
    <w:rsid w:val="00647636"/>
    <w:pPr>
      <w:pBdr>
        <w:top w:val="single" w:sz="8" w:space="0" w:color="auto"/>
        <w:left w:val="single" w:sz="8" w:space="14" w:color="auto"/>
        <w:bottom w:val="single" w:sz="8" w:space="0" w:color="auto"/>
        <w:right w:val="single" w:sz="8" w:space="0" w:color="auto"/>
      </w:pBdr>
      <w:spacing w:before="100" w:beforeAutospacing="1" w:after="100" w:afterAutospacing="1"/>
      <w:ind w:firstLineChars="200" w:firstLine="200"/>
      <w:textAlignment w:val="top"/>
    </w:pPr>
    <w:rPr>
      <w:rFonts w:ascii="Arial" w:hAnsi="Arial" w:cs="Arial"/>
      <w:sz w:val="20"/>
      <w:szCs w:val="20"/>
    </w:rPr>
  </w:style>
  <w:style w:type="paragraph" w:customStyle="1" w:styleId="xl75">
    <w:name w:val="xl75"/>
    <w:basedOn w:val="Normal"/>
    <w:rsid w:val="00647636"/>
    <w:pPr>
      <w:pBdr>
        <w:top w:val="single" w:sz="8" w:space="0" w:color="auto"/>
        <w:left w:val="single" w:sz="8" w:space="7"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color w:val="FF0000"/>
      <w:sz w:val="20"/>
      <w:szCs w:val="20"/>
    </w:rPr>
  </w:style>
  <w:style w:type="paragraph" w:customStyle="1" w:styleId="xl76">
    <w:name w:val="xl76"/>
    <w:basedOn w:val="Normal"/>
    <w:rsid w:val="00647636"/>
    <w:pPr>
      <w:pBdr>
        <w:top w:val="single" w:sz="8" w:space="0" w:color="auto"/>
        <w:left w:val="single" w:sz="8" w:space="20" w:color="auto"/>
        <w:bottom w:val="single" w:sz="8" w:space="0" w:color="auto"/>
        <w:right w:val="single" w:sz="8" w:space="0" w:color="auto"/>
      </w:pBdr>
      <w:spacing w:before="100" w:beforeAutospacing="1" w:after="100" w:afterAutospacing="1"/>
      <w:ind w:firstLineChars="300" w:firstLine="300"/>
      <w:textAlignment w:val="top"/>
    </w:pPr>
    <w:rPr>
      <w:rFonts w:ascii="Arial" w:hAnsi="Arial" w:cs="Arial"/>
      <w:sz w:val="20"/>
      <w:szCs w:val="20"/>
    </w:rPr>
  </w:style>
  <w:style w:type="paragraph" w:customStyle="1" w:styleId="xl77">
    <w:name w:val="xl77"/>
    <w:basedOn w:val="Normal"/>
    <w:rsid w:val="00647636"/>
    <w:pPr>
      <w:spacing w:before="100" w:beforeAutospacing="1" w:after="100" w:afterAutospacing="1"/>
    </w:pPr>
    <w:rPr>
      <w:rFonts w:ascii="Arial" w:hAnsi="Arial" w:cs="Arial"/>
      <w:sz w:val="20"/>
      <w:szCs w:val="20"/>
    </w:rPr>
  </w:style>
  <w:style w:type="paragraph" w:customStyle="1" w:styleId="xl78">
    <w:name w:val="xl78"/>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9">
    <w:name w:val="xl79"/>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b/>
      <w:bCs/>
      <w:color w:val="00B050"/>
      <w:sz w:val="20"/>
      <w:szCs w:val="20"/>
    </w:rPr>
  </w:style>
  <w:style w:type="paragraph" w:customStyle="1" w:styleId="xl80">
    <w:name w:val="xl80"/>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b/>
      <w:bCs/>
      <w:color w:val="FF0000"/>
      <w:sz w:val="20"/>
      <w:szCs w:val="20"/>
    </w:rPr>
  </w:style>
  <w:style w:type="paragraph" w:customStyle="1" w:styleId="xl81">
    <w:name w:val="xl81"/>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sz w:val="20"/>
      <w:szCs w:val="20"/>
    </w:rPr>
  </w:style>
  <w:style w:type="paragraph" w:customStyle="1" w:styleId="xl82">
    <w:name w:val="xl82"/>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83">
    <w:name w:val="xl83"/>
    <w:basedOn w:val="Normal"/>
    <w:rsid w:val="00647636"/>
    <w:pPr>
      <w:pBdr>
        <w:bottom w:val="single" w:sz="8" w:space="0" w:color="auto"/>
        <w:right w:val="single" w:sz="8" w:space="0" w:color="auto"/>
      </w:pBdr>
      <w:shd w:val="clear" w:color="000000" w:fill="FCD5B4"/>
      <w:spacing w:before="100" w:beforeAutospacing="1" w:after="100" w:afterAutospacing="1"/>
      <w:jc w:val="center"/>
      <w:textAlignment w:val="top"/>
    </w:pPr>
    <w:rPr>
      <w:rFonts w:ascii="Arial" w:hAnsi="Arial" w:cs="Arial"/>
      <w:sz w:val="20"/>
      <w:szCs w:val="20"/>
    </w:rPr>
  </w:style>
  <w:style w:type="paragraph" w:customStyle="1" w:styleId="xl84">
    <w:name w:val="xl84"/>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85">
    <w:name w:val="xl85"/>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86">
    <w:name w:val="xl86"/>
    <w:basedOn w:val="Normal"/>
    <w:rsid w:val="00647636"/>
    <w:pPr>
      <w:spacing w:before="100" w:beforeAutospacing="1" w:after="100" w:afterAutospacing="1"/>
    </w:pPr>
  </w:style>
  <w:style w:type="paragraph" w:customStyle="1" w:styleId="xl87">
    <w:name w:val="xl87"/>
    <w:basedOn w:val="Normal"/>
    <w:rsid w:val="00647636"/>
    <w:pPr>
      <w:spacing w:before="100" w:beforeAutospacing="1" w:after="100" w:afterAutospacing="1"/>
    </w:pPr>
    <w:rPr>
      <w:sz w:val="16"/>
      <w:szCs w:val="16"/>
    </w:rPr>
  </w:style>
  <w:style w:type="paragraph" w:customStyle="1" w:styleId="xl88">
    <w:name w:val="xl88"/>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89">
    <w:name w:val="xl89"/>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90">
    <w:name w:val="xl90"/>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91">
    <w:name w:val="xl91"/>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92">
    <w:name w:val="xl92"/>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color w:val="FF0000"/>
      <w:sz w:val="20"/>
      <w:szCs w:val="20"/>
    </w:rPr>
  </w:style>
  <w:style w:type="paragraph" w:customStyle="1" w:styleId="xl93">
    <w:name w:val="xl93"/>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94">
    <w:name w:val="xl94"/>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95">
    <w:name w:val="xl95"/>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96">
    <w:name w:val="xl96"/>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GPSTableReq">
    <w:name w:val="GPS Table Req"/>
    <w:basedOn w:val="Normal"/>
    <w:rsid w:val="00647636"/>
    <w:pPr>
      <w:widowControl w:val="0"/>
      <w:jc w:val="both"/>
    </w:pPr>
    <w:rPr>
      <w:sz w:val="20"/>
      <w:szCs w:val="20"/>
    </w:rPr>
  </w:style>
  <w:style w:type="paragraph" w:customStyle="1" w:styleId="NormalBodyText">
    <w:name w:val="Normal Body Text"/>
    <w:basedOn w:val="Normal"/>
    <w:rsid w:val="00647636"/>
    <w:pPr>
      <w:widowControl w:val="0"/>
      <w:spacing w:before="240"/>
    </w:pPr>
    <w:rPr>
      <w:rFonts w:ascii="Arial" w:hAnsi="Arial" w:cs="Arial"/>
      <w:sz w:val="22"/>
      <w:szCs w:val="22"/>
    </w:rPr>
  </w:style>
  <w:style w:type="character" w:customStyle="1" w:styleId="Req">
    <w:name w:val="Req"/>
    <w:rsid w:val="00647636"/>
    <w:rPr>
      <w:rFonts w:ascii="Eurostile Bold" w:hAnsi="Eurostile Bold"/>
      <w:b/>
      <w:sz w:val="16"/>
      <w:szCs w:val="18"/>
    </w:rPr>
  </w:style>
  <w:style w:type="character" w:customStyle="1" w:styleId="Verify">
    <w:name w:val="Verify"/>
    <w:rsid w:val="00647636"/>
    <w:rPr>
      <w:i/>
      <w:u w:val="single"/>
    </w:rPr>
  </w:style>
  <w:style w:type="character" w:customStyle="1" w:styleId="NotImplemented">
    <w:name w:val="Not Implemented"/>
    <w:rsid w:val="00647636"/>
    <w:rPr>
      <w:i/>
      <w:color w:val="C0C0C0"/>
    </w:rPr>
  </w:style>
  <w:style w:type="paragraph" w:customStyle="1" w:styleId="NormalBodyCharChar">
    <w:name w:val="Normal Body Char Char"/>
    <w:link w:val="NormalBodyCharCharChar"/>
    <w:rsid w:val="00647636"/>
    <w:pPr>
      <w:widowControl w:val="0"/>
    </w:pPr>
    <w:rPr>
      <w:rFonts w:ascii="Arial" w:hAnsi="Arial" w:cs="Arial"/>
      <w:sz w:val="22"/>
      <w:szCs w:val="22"/>
    </w:rPr>
  </w:style>
  <w:style w:type="character" w:customStyle="1" w:styleId="NormalBodyCharCharChar">
    <w:name w:val="Normal Body Char Char Char"/>
    <w:link w:val="NormalBodyCharChar"/>
    <w:rsid w:val="00647636"/>
    <w:rPr>
      <w:rFonts w:ascii="Arial" w:hAnsi="Arial" w:cs="Arial"/>
      <w:sz w:val="22"/>
      <w:szCs w:val="22"/>
      <w:lang w:val="en-US" w:eastAsia="en-US" w:bidi="ar-SA"/>
    </w:rPr>
  </w:style>
  <w:style w:type="paragraph" w:customStyle="1" w:styleId="Step">
    <w:name w:val="Step"/>
    <w:basedOn w:val="NormalBodyCharChar"/>
    <w:rsid w:val="00647636"/>
    <w:pPr>
      <w:numPr>
        <w:numId w:val="10"/>
      </w:numPr>
      <w:tabs>
        <w:tab w:val="clear" w:pos="0"/>
        <w:tab w:val="num" w:pos="648"/>
        <w:tab w:val="num" w:pos="1440"/>
      </w:tabs>
      <w:ind w:left="1440" w:hanging="360"/>
    </w:pPr>
  </w:style>
  <w:style w:type="paragraph" w:customStyle="1" w:styleId="TableBodyText">
    <w:name w:val="Table Body Text"/>
    <w:basedOn w:val="BodyText"/>
    <w:rsid w:val="00647636"/>
    <w:pPr>
      <w:suppressAutoHyphens w:val="0"/>
      <w:spacing w:after="0"/>
    </w:pPr>
    <w:rPr>
      <w:szCs w:val="24"/>
    </w:rPr>
  </w:style>
  <w:style w:type="paragraph" w:customStyle="1" w:styleId="StyleFigureorTable2Left">
    <w:name w:val="Style Figure or Table 2 + Left"/>
    <w:basedOn w:val="FigureorTable2"/>
    <w:rsid w:val="00647636"/>
    <w:pPr>
      <w:jc w:val="left"/>
    </w:pPr>
    <w:rPr>
      <w:bCs/>
    </w:rPr>
  </w:style>
  <w:style w:type="character" w:customStyle="1" w:styleId="Verify2">
    <w:name w:val="Verify2"/>
    <w:rsid w:val="00647636"/>
    <w:rPr>
      <w:b/>
    </w:rPr>
  </w:style>
  <w:style w:type="paragraph" w:customStyle="1" w:styleId="Test">
    <w:name w:val="Test"/>
    <w:rsid w:val="00647636"/>
    <w:pPr>
      <w:widowControl w:val="0"/>
      <w:tabs>
        <w:tab w:val="left" w:leader="hyphen" w:pos="8607"/>
      </w:tabs>
    </w:pPr>
    <w:rPr>
      <w:rFonts w:ascii="Arial" w:hAnsi="Arial" w:cs="Arial"/>
      <w:szCs w:val="22"/>
    </w:rPr>
  </w:style>
  <w:style w:type="paragraph" w:customStyle="1" w:styleId="TableBodyText1">
    <w:name w:val="Table Body Text1"/>
    <w:basedOn w:val="BodyText"/>
    <w:rsid w:val="00647636"/>
    <w:pPr>
      <w:suppressAutoHyphens w:val="0"/>
      <w:spacing w:after="0"/>
    </w:pPr>
    <w:rPr>
      <w:szCs w:val="24"/>
    </w:rPr>
  </w:style>
  <w:style w:type="paragraph" w:customStyle="1" w:styleId="StyleHeading1Justified">
    <w:name w:val="Style Heading 1 + Justified"/>
    <w:basedOn w:val="Heading1"/>
    <w:rsid w:val="00647636"/>
    <w:pPr>
      <w:keepLines w:val="0"/>
      <w:numPr>
        <w:numId w:val="0"/>
      </w:numPr>
      <w:pBdr>
        <w:bottom w:val="none" w:sz="0" w:space="0" w:color="auto"/>
      </w:pBdr>
      <w:tabs>
        <w:tab w:val="num" w:pos="0"/>
        <w:tab w:val="left" w:pos="1080"/>
        <w:tab w:val="num" w:pos="1454"/>
      </w:tabs>
      <w:suppressAutoHyphens w:val="0"/>
      <w:spacing w:before="480" w:after="0"/>
      <w:ind w:firstLine="144"/>
      <w:jc w:val="both"/>
    </w:pPr>
    <w:rPr>
      <w:kern w:val="0"/>
      <w:sz w:val="24"/>
      <w:szCs w:val="24"/>
    </w:rPr>
  </w:style>
  <w:style w:type="paragraph" w:customStyle="1" w:styleId="RVM">
    <w:name w:val="RVM"/>
    <w:basedOn w:val="Normal"/>
    <w:rsid w:val="00647636"/>
    <w:pPr>
      <w:widowControl w:val="0"/>
      <w:numPr>
        <w:numId w:val="11"/>
      </w:numPr>
    </w:pPr>
    <w:rPr>
      <w:rFonts w:ascii="Arial" w:hAnsi="Arial" w:cs="Arial"/>
      <w:b/>
      <w:bCs/>
      <w:sz w:val="20"/>
      <w:szCs w:val="20"/>
    </w:rPr>
  </w:style>
  <w:style w:type="paragraph" w:customStyle="1" w:styleId="Step1">
    <w:name w:val="Step1"/>
    <w:basedOn w:val="Normal"/>
    <w:rsid w:val="00647636"/>
    <w:pPr>
      <w:widowControl w:val="0"/>
      <w:tabs>
        <w:tab w:val="num" w:pos="936"/>
      </w:tabs>
      <w:ind w:hanging="360"/>
    </w:pPr>
    <w:rPr>
      <w:rFonts w:ascii="Arial" w:hAnsi="Arial" w:cs="Arial"/>
      <w:sz w:val="22"/>
      <w:szCs w:val="22"/>
    </w:rPr>
  </w:style>
  <w:style w:type="paragraph" w:customStyle="1" w:styleId="TableHeadings1">
    <w:name w:val="Table Headings1"/>
    <w:basedOn w:val="Normal"/>
    <w:link w:val="TableHeadings1Char"/>
    <w:rsid w:val="00647636"/>
    <w:pPr>
      <w:keepNext/>
      <w:widowControl w:val="0"/>
      <w:spacing w:before="20" w:after="20"/>
    </w:pPr>
    <w:rPr>
      <w:rFonts w:ascii="Arial" w:hAnsi="Arial"/>
      <w:b/>
      <w:bCs/>
      <w:sz w:val="20"/>
      <w:szCs w:val="20"/>
    </w:rPr>
  </w:style>
  <w:style w:type="paragraph" w:customStyle="1" w:styleId="FigureorTable21">
    <w:name w:val="Figure or Table 21"/>
    <w:basedOn w:val="Normal"/>
    <w:rsid w:val="00647636"/>
    <w:pPr>
      <w:keepNext/>
      <w:widowControl w:val="0"/>
      <w:spacing w:before="20" w:after="20"/>
      <w:jc w:val="center"/>
    </w:pPr>
    <w:rPr>
      <w:b/>
      <w:bCs/>
      <w:sz w:val="20"/>
      <w:szCs w:val="20"/>
    </w:rPr>
  </w:style>
  <w:style w:type="paragraph" w:customStyle="1" w:styleId="StyleFigureorTable2Left1">
    <w:name w:val="Style Figure or Table 2 + Left1"/>
    <w:basedOn w:val="FigureorTable2"/>
    <w:rsid w:val="00647636"/>
    <w:pPr>
      <w:jc w:val="left"/>
    </w:pPr>
    <w:rPr>
      <w:rFonts w:cs="Arial"/>
      <w:bCs/>
    </w:rPr>
  </w:style>
  <w:style w:type="paragraph" w:customStyle="1" w:styleId="Text11">
    <w:name w:val="Text 11"/>
    <w:basedOn w:val="Normal"/>
    <w:rsid w:val="00647636"/>
    <w:pPr>
      <w:widowControl w:val="0"/>
      <w:spacing w:before="60"/>
    </w:pPr>
    <w:rPr>
      <w:rFonts w:ascii="Arial" w:hAnsi="Arial" w:cs="Arial"/>
      <w:sz w:val="22"/>
      <w:szCs w:val="22"/>
    </w:rPr>
  </w:style>
  <w:style w:type="paragraph" w:customStyle="1" w:styleId="FigureorTable1">
    <w:name w:val="Figure or Table1"/>
    <w:basedOn w:val="TableHeadings"/>
    <w:next w:val="TableHeadings"/>
    <w:rsid w:val="00647636"/>
    <w:pPr>
      <w:jc w:val="center"/>
    </w:pPr>
    <w:rPr>
      <w:rFonts w:cs="Arial"/>
      <w:b w:val="0"/>
    </w:rPr>
  </w:style>
  <w:style w:type="paragraph" w:customStyle="1" w:styleId="NormalBodyCharChar1">
    <w:name w:val="Normal Body Char Char1"/>
    <w:rsid w:val="00647636"/>
    <w:pPr>
      <w:widowControl w:val="0"/>
    </w:pPr>
    <w:rPr>
      <w:rFonts w:ascii="Arial" w:hAnsi="Arial" w:cs="Arial"/>
      <w:sz w:val="22"/>
      <w:szCs w:val="22"/>
    </w:rPr>
  </w:style>
  <w:style w:type="character" w:customStyle="1" w:styleId="NormalBodyCharCharChar1">
    <w:name w:val="Normal Body Char Char Char1"/>
    <w:rsid w:val="00647636"/>
    <w:rPr>
      <w:rFonts w:ascii="Arial" w:hAnsi="Arial" w:cs="Arial"/>
      <w:sz w:val="22"/>
      <w:szCs w:val="22"/>
      <w:lang w:val="en-US" w:eastAsia="en-US"/>
    </w:rPr>
  </w:style>
  <w:style w:type="paragraph" w:customStyle="1" w:styleId="NormalBody1">
    <w:name w:val="Normal Body1"/>
    <w:rsid w:val="00647636"/>
    <w:pPr>
      <w:widowControl w:val="0"/>
    </w:pPr>
    <w:rPr>
      <w:rFonts w:ascii="Arial" w:hAnsi="Arial" w:cs="Arial"/>
      <w:sz w:val="22"/>
      <w:szCs w:val="22"/>
    </w:rPr>
  </w:style>
  <w:style w:type="paragraph" w:customStyle="1" w:styleId="Test1">
    <w:name w:val="Test1"/>
    <w:basedOn w:val="Normal"/>
    <w:rsid w:val="00647636"/>
    <w:pPr>
      <w:widowControl w:val="0"/>
      <w:tabs>
        <w:tab w:val="left" w:leader="hyphen" w:pos="8607"/>
      </w:tabs>
    </w:pPr>
    <w:rPr>
      <w:rFonts w:ascii="Arial" w:hAnsi="Arial" w:cs="Arial"/>
      <w:sz w:val="22"/>
      <w:szCs w:val="22"/>
    </w:rPr>
  </w:style>
  <w:style w:type="character" w:customStyle="1" w:styleId="Verify21">
    <w:name w:val="Verify21"/>
    <w:rsid w:val="00647636"/>
    <w:rPr>
      <w:b/>
      <w:bCs/>
    </w:rPr>
  </w:style>
  <w:style w:type="character" w:customStyle="1" w:styleId="Heading5Char1">
    <w:name w:val="Heading 5 Char1"/>
    <w:rsid w:val="00647636"/>
    <w:rPr>
      <w:rFonts w:ascii="Arial" w:hAnsi="Arial" w:cs="Arial"/>
      <w:i/>
      <w:iCs/>
      <w:sz w:val="24"/>
      <w:szCs w:val="24"/>
      <w:lang w:val="en-US" w:eastAsia="en-US" w:bidi="ar-SA"/>
    </w:rPr>
  </w:style>
  <w:style w:type="character" w:customStyle="1" w:styleId="CharChar3">
    <w:name w:val="Char Char3"/>
    <w:uiPriority w:val="99"/>
    <w:rsid w:val="00647636"/>
    <w:rPr>
      <w:rFonts w:ascii="Arial" w:hAnsi="Arial" w:cs="Arial"/>
      <w:b/>
      <w:bCs/>
      <w:sz w:val="24"/>
      <w:szCs w:val="24"/>
      <w:lang w:val="en-US" w:eastAsia="en-US" w:bidi="ar-SA"/>
    </w:rPr>
  </w:style>
  <w:style w:type="paragraph" w:customStyle="1" w:styleId="Normal-Requirement">
    <w:name w:val="Normal - Requirement"/>
    <w:basedOn w:val="Normal"/>
    <w:rsid w:val="00647636"/>
    <w:pPr>
      <w:widowControl w:val="0"/>
    </w:pPr>
    <w:rPr>
      <w:rFonts w:ascii="Arial" w:hAnsi="Arial"/>
      <w:color w:val="FF0000"/>
    </w:rPr>
  </w:style>
  <w:style w:type="character" w:customStyle="1" w:styleId="StyleBlueDoubleunderline">
    <w:name w:val="Style Blue Double underline"/>
    <w:rsid w:val="00647636"/>
    <w:rPr>
      <w:color w:val="0000FF"/>
      <w:u w:val="double"/>
    </w:rPr>
  </w:style>
  <w:style w:type="character" w:customStyle="1" w:styleId="CharChar2">
    <w:name w:val="Char Char2"/>
    <w:locked/>
    <w:rsid w:val="00647636"/>
    <w:rPr>
      <w:rFonts w:ascii="Arial" w:hAnsi="Arial" w:cs="Arial"/>
      <w:b/>
      <w:bCs/>
      <w:sz w:val="24"/>
      <w:szCs w:val="24"/>
      <w:lang w:val="en-US" w:eastAsia="en-US" w:bidi="ar-SA"/>
    </w:rPr>
  </w:style>
  <w:style w:type="character" w:customStyle="1" w:styleId="TableHeadings1Char">
    <w:name w:val="Table Headings1 Char"/>
    <w:link w:val="TableHeadings1"/>
    <w:rsid w:val="00647636"/>
    <w:rPr>
      <w:rFonts w:ascii="Arial" w:hAnsi="Arial" w:cs="Arial"/>
      <w:b/>
      <w:bCs/>
    </w:rPr>
  </w:style>
  <w:style w:type="character" w:customStyle="1" w:styleId="AppendixChar">
    <w:name w:val="Appendix Char"/>
    <w:link w:val="Appendix"/>
    <w:rsid w:val="00647636"/>
    <w:rPr>
      <w:rFonts w:ascii="Arial" w:hAnsi="Arial"/>
      <w:b/>
      <w:sz w:val="24"/>
      <w:szCs w:val="24"/>
    </w:rPr>
  </w:style>
  <w:style w:type="paragraph" w:styleId="Revision">
    <w:name w:val="Revision"/>
    <w:hidden/>
    <w:uiPriority w:val="99"/>
    <w:semiHidden/>
    <w:rsid w:val="00647636"/>
  </w:style>
  <w:style w:type="character" w:customStyle="1" w:styleId="NormalBodyChar">
    <w:name w:val="Normal Body Char"/>
    <w:link w:val="NormalBody"/>
    <w:rsid w:val="00647636"/>
    <w:rPr>
      <w:rFonts w:ascii="Arial" w:hAnsi="Arial" w:cs="Arial"/>
      <w:sz w:val="22"/>
      <w:szCs w:val="22"/>
      <w:lang w:val="en-US" w:eastAsia="en-US" w:bidi="ar-SA"/>
    </w:rPr>
  </w:style>
  <w:style w:type="character" w:customStyle="1" w:styleId="tabletextChar0">
    <w:name w:val="table_text Char"/>
    <w:link w:val="tabletext1"/>
    <w:rsid w:val="00647636"/>
    <w:rPr>
      <w:rFonts w:ascii="Arial" w:hAnsi="Arial"/>
    </w:rPr>
  </w:style>
  <w:style w:type="paragraph" w:customStyle="1" w:styleId="tabletext1">
    <w:name w:val="table_text"/>
    <w:basedOn w:val="Normal"/>
    <w:link w:val="tabletextChar0"/>
    <w:rsid w:val="00647636"/>
    <w:pPr>
      <w:widowControl w:val="0"/>
      <w:spacing w:before="40"/>
    </w:pPr>
    <w:rPr>
      <w:rFonts w:ascii="Arial" w:hAnsi="Arial"/>
      <w:sz w:val="20"/>
      <w:szCs w:val="20"/>
    </w:rPr>
  </w:style>
  <w:style w:type="paragraph" w:customStyle="1" w:styleId="tableheader">
    <w:name w:val="table_header"/>
    <w:basedOn w:val="Normal"/>
    <w:rsid w:val="00647636"/>
    <w:pPr>
      <w:widowControl w:val="0"/>
      <w:spacing w:before="60" w:after="40"/>
    </w:pPr>
    <w:rPr>
      <w:rFonts w:ascii="Arial" w:hAnsi="Arial"/>
      <w:b/>
      <w:sz w:val="20"/>
      <w:szCs w:val="20"/>
    </w:rPr>
  </w:style>
  <w:style w:type="paragraph" w:styleId="BodyTextIndent2">
    <w:name w:val="Body Text Indent 2"/>
    <w:basedOn w:val="Normal"/>
    <w:link w:val="BodyTextIndent2Char"/>
    <w:rsid w:val="005C7757"/>
    <w:pPr>
      <w:spacing w:line="480" w:lineRule="auto"/>
      <w:ind w:left="360"/>
    </w:pPr>
    <w:rPr>
      <w:sz w:val="20"/>
    </w:rPr>
  </w:style>
  <w:style w:type="character" w:customStyle="1" w:styleId="BodyTextIndent2Char">
    <w:name w:val="Body Text Indent 2 Char"/>
    <w:link w:val="BodyTextIndent2"/>
    <w:rsid w:val="005C7757"/>
    <w:rPr>
      <w:szCs w:val="24"/>
    </w:rPr>
  </w:style>
  <w:style w:type="character" w:customStyle="1" w:styleId="CaptionChar">
    <w:name w:val="Caption Char"/>
    <w:aliases w:val="Caption - Figure Char1,Caption-table Char1"/>
    <w:link w:val="Caption"/>
    <w:rsid w:val="002D0CBC"/>
    <w:rPr>
      <w:b/>
      <w:bCs/>
    </w:rPr>
  </w:style>
  <w:style w:type="paragraph" w:customStyle="1" w:styleId="xl97">
    <w:name w:val="xl97"/>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98">
    <w:name w:val="xl98"/>
    <w:basedOn w:val="Normal"/>
    <w:rsid w:val="00C02FB9"/>
    <w:pPr>
      <w:pBdr>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99">
    <w:name w:val="xl99"/>
    <w:basedOn w:val="Normal"/>
    <w:rsid w:val="00C02FB9"/>
    <w:pPr>
      <w:pBdr>
        <w:bottom w:val="single" w:sz="8" w:space="0" w:color="auto"/>
        <w:right w:val="single" w:sz="8" w:space="0" w:color="auto"/>
      </w:pBdr>
      <w:spacing w:before="100" w:beforeAutospacing="1" w:after="100" w:afterAutospacing="1"/>
      <w:jc w:val="center"/>
      <w:textAlignment w:val="top"/>
    </w:pPr>
    <w:rPr>
      <w:rFonts w:ascii="Cambria" w:hAnsi="Cambria"/>
      <w:sz w:val="16"/>
      <w:szCs w:val="16"/>
    </w:rPr>
  </w:style>
  <w:style w:type="paragraph" w:customStyle="1" w:styleId="xl100">
    <w:name w:val="xl100"/>
    <w:basedOn w:val="Normal"/>
    <w:rsid w:val="00C02FB9"/>
    <w:pPr>
      <w:pBdr>
        <w:bottom w:val="single" w:sz="8" w:space="0" w:color="auto"/>
        <w:right w:val="single" w:sz="8" w:space="0" w:color="auto"/>
      </w:pBdr>
      <w:spacing w:before="100" w:beforeAutospacing="1" w:after="100" w:afterAutospacing="1"/>
      <w:jc w:val="center"/>
      <w:textAlignment w:val="top"/>
    </w:pPr>
    <w:rPr>
      <w:rFonts w:ascii="Cambria" w:hAnsi="Cambria"/>
      <w:sz w:val="16"/>
      <w:szCs w:val="16"/>
    </w:rPr>
  </w:style>
  <w:style w:type="paragraph" w:customStyle="1" w:styleId="xl101">
    <w:name w:val="xl101"/>
    <w:basedOn w:val="Normal"/>
    <w:rsid w:val="00C02FB9"/>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102">
    <w:name w:val="xl102"/>
    <w:basedOn w:val="Normal"/>
    <w:rsid w:val="00C02FB9"/>
    <w:pPr>
      <w:spacing w:before="100" w:beforeAutospacing="1" w:after="100" w:afterAutospacing="1"/>
    </w:pPr>
    <w:rPr>
      <w:sz w:val="16"/>
      <w:szCs w:val="16"/>
    </w:rPr>
  </w:style>
  <w:style w:type="paragraph" w:customStyle="1" w:styleId="xl103">
    <w:name w:val="xl103"/>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04">
    <w:name w:val="xl104"/>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05">
    <w:name w:val="xl105"/>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06">
    <w:name w:val="xl106"/>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107">
    <w:name w:val="xl107"/>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108">
    <w:name w:val="xl108"/>
    <w:basedOn w:val="Normal"/>
    <w:rsid w:val="00C02FB9"/>
    <w:pPr>
      <w:pBdr>
        <w:top w:val="single" w:sz="8" w:space="0" w:color="auto"/>
        <w:left w:val="single" w:sz="8" w:space="0" w:color="auto"/>
        <w:right w:val="single" w:sz="8" w:space="0" w:color="auto"/>
      </w:pBdr>
      <w:spacing w:before="100" w:beforeAutospacing="1" w:after="100" w:afterAutospacing="1"/>
    </w:pPr>
    <w:rPr>
      <w:color w:val="000000"/>
      <w:sz w:val="16"/>
      <w:szCs w:val="16"/>
    </w:rPr>
  </w:style>
  <w:style w:type="paragraph" w:customStyle="1" w:styleId="xl109">
    <w:name w:val="xl109"/>
    <w:basedOn w:val="Normal"/>
    <w:rsid w:val="00C02FB9"/>
    <w:pPr>
      <w:pBdr>
        <w:left w:val="single" w:sz="8" w:space="0" w:color="auto"/>
        <w:bottom w:val="single" w:sz="8" w:space="0" w:color="auto"/>
        <w:right w:val="single" w:sz="8" w:space="0" w:color="auto"/>
      </w:pBdr>
      <w:spacing w:before="100" w:beforeAutospacing="1" w:after="100" w:afterAutospacing="1"/>
      <w:textAlignment w:val="top"/>
    </w:pPr>
    <w:rPr>
      <w:color w:val="000000"/>
      <w:sz w:val="16"/>
      <w:szCs w:val="16"/>
    </w:rPr>
  </w:style>
  <w:style w:type="paragraph" w:customStyle="1" w:styleId="xl110">
    <w:name w:val="xl110"/>
    <w:basedOn w:val="Normal"/>
    <w:rsid w:val="00C02FB9"/>
    <w:pPr>
      <w:pBdr>
        <w:left w:val="single" w:sz="8" w:space="0" w:color="auto"/>
        <w:right w:val="single" w:sz="8" w:space="0" w:color="auto"/>
      </w:pBdr>
      <w:spacing w:before="100" w:beforeAutospacing="1" w:after="100" w:afterAutospacing="1"/>
    </w:pPr>
    <w:rPr>
      <w:color w:val="000000"/>
      <w:sz w:val="16"/>
      <w:szCs w:val="16"/>
    </w:rPr>
  </w:style>
  <w:style w:type="paragraph" w:customStyle="1" w:styleId="xl111">
    <w:name w:val="xl111"/>
    <w:basedOn w:val="Normal"/>
    <w:rsid w:val="00C02FB9"/>
    <w:pPr>
      <w:spacing w:before="100" w:beforeAutospacing="1" w:after="100" w:afterAutospacing="1"/>
    </w:pPr>
  </w:style>
  <w:style w:type="paragraph" w:customStyle="1" w:styleId="xl112">
    <w:name w:val="xl112"/>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13">
    <w:name w:val="xl113"/>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114">
    <w:name w:val="xl114"/>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sz w:val="18"/>
      <w:szCs w:val="18"/>
    </w:rPr>
  </w:style>
  <w:style w:type="paragraph" w:customStyle="1" w:styleId="xl115">
    <w:name w:val="xl115"/>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117">
    <w:name w:val="xl117"/>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18">
    <w:name w:val="xl118"/>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19">
    <w:name w:val="xl119"/>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120">
    <w:name w:val="xl120"/>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121">
    <w:name w:val="xl121"/>
    <w:basedOn w:val="Normal"/>
    <w:rsid w:val="00C02FB9"/>
    <w:pPr>
      <w:pBdr>
        <w:bottom w:val="single" w:sz="8" w:space="0" w:color="auto"/>
        <w:right w:val="single" w:sz="8" w:space="0" w:color="auto"/>
      </w:pBdr>
      <w:spacing w:before="100" w:beforeAutospacing="1" w:after="100" w:afterAutospacing="1"/>
      <w:jc w:val="center"/>
      <w:textAlignment w:val="top"/>
    </w:pPr>
    <w:rPr>
      <w:rFonts w:ascii="Arial" w:hAnsi="Arial" w:cs="Arial"/>
      <w:color w:val="00B050"/>
      <w:sz w:val="20"/>
      <w:szCs w:val="20"/>
    </w:rPr>
  </w:style>
  <w:style w:type="paragraph" w:customStyle="1" w:styleId="BulletText1">
    <w:name w:val="Bullet Text 1"/>
    <w:basedOn w:val="Normal"/>
    <w:rsid w:val="008E7A87"/>
    <w:pPr>
      <w:numPr>
        <w:numId w:val="12"/>
      </w:numPr>
      <w:tabs>
        <w:tab w:val="left" w:pos="187"/>
      </w:tabs>
    </w:pPr>
    <w:rPr>
      <w:rFonts w:ascii="Arial" w:hAnsi="Arial"/>
      <w:szCs w:val="20"/>
    </w:rPr>
  </w:style>
  <w:style w:type="character" w:customStyle="1" w:styleId="emailstyle17">
    <w:name w:val="emailstyle17"/>
    <w:rsid w:val="007E4CE5"/>
    <w:rPr>
      <w:rFonts w:ascii="Arial" w:hAnsi="Arial" w:cs="Arial"/>
      <w:color w:val="000000"/>
      <w:sz w:val="20"/>
    </w:rPr>
  </w:style>
  <w:style w:type="character" w:styleId="Emphasis">
    <w:name w:val="Emphasis"/>
    <w:rsid w:val="00412D64"/>
    <w:rPr>
      <w:i/>
      <w:iCs/>
    </w:rPr>
  </w:style>
  <w:style w:type="paragraph" w:styleId="Subtitle">
    <w:name w:val="Subtitle"/>
    <w:aliases w:val="Normal 2"/>
    <w:basedOn w:val="BodyText"/>
    <w:next w:val="Normal"/>
    <w:link w:val="SubtitleChar"/>
    <w:qFormat/>
    <w:rsid w:val="00A53D69"/>
    <w:pPr>
      <w:spacing w:before="120"/>
      <w:ind w:left="720"/>
    </w:pPr>
  </w:style>
  <w:style w:type="character" w:customStyle="1" w:styleId="SubtitleChar">
    <w:name w:val="Subtitle Char"/>
    <w:aliases w:val="Normal 2 Char"/>
    <w:link w:val="Subtitle"/>
    <w:rsid w:val="00A53D69"/>
    <w:rPr>
      <w:sz w:val="24"/>
    </w:rPr>
  </w:style>
  <w:style w:type="paragraph" w:styleId="Quote">
    <w:name w:val="Quote"/>
    <w:aliases w:val="Figure"/>
    <w:basedOn w:val="Caption"/>
    <w:next w:val="Normal"/>
    <w:link w:val="QuoteChar"/>
    <w:uiPriority w:val="29"/>
    <w:qFormat/>
    <w:rsid w:val="002D0CBC"/>
    <w:pPr>
      <w:jc w:val="center"/>
    </w:pPr>
  </w:style>
  <w:style w:type="character" w:customStyle="1" w:styleId="QuoteChar">
    <w:name w:val="Quote Char"/>
    <w:aliases w:val="Figure Char"/>
    <w:link w:val="Quote"/>
    <w:uiPriority w:val="29"/>
    <w:rsid w:val="002D0CBC"/>
    <w:rPr>
      <w:b/>
      <w:bCs/>
    </w:rPr>
  </w:style>
  <w:style w:type="character" w:styleId="IntenseEmphasis">
    <w:name w:val="Intense Emphasis"/>
    <w:aliases w:val="no"/>
    <w:uiPriority w:val="21"/>
    <w:rsid w:val="00C77145"/>
    <w:rPr>
      <w:sz w:val="20"/>
      <w:szCs w:val="20"/>
    </w:rPr>
  </w:style>
  <w:style w:type="character" w:styleId="SubtleEmphasis">
    <w:name w:val="Subtle Emphasis"/>
    <w:uiPriority w:val="19"/>
    <w:rsid w:val="00070729"/>
    <w:rPr>
      <w:i/>
      <w:iCs/>
      <w:color w:val="808080"/>
    </w:rPr>
  </w:style>
  <w:style w:type="character" w:styleId="IntenseReference">
    <w:name w:val="Intense Reference"/>
    <w:uiPriority w:val="32"/>
    <w:rsid w:val="006D41E3"/>
    <w:rPr>
      <w:b/>
      <w:bCs/>
      <w:smallCaps/>
      <w:color w:val="C0504D"/>
      <w:spacing w:val="5"/>
      <w:u w:val="single"/>
    </w:rPr>
  </w:style>
  <w:style w:type="character" w:styleId="BookTitle">
    <w:name w:val="Book Title"/>
    <w:uiPriority w:val="33"/>
    <w:qFormat/>
    <w:rsid w:val="00790F87"/>
    <w:rPr>
      <w:rFonts w:ascii="Arial" w:hAnsi="Arial" w:cs="Arial"/>
      <w:b/>
      <w:bCs/>
      <w:kern w:val="28"/>
      <w:sz w:val="48"/>
      <w:szCs w:val="32"/>
    </w:rPr>
  </w:style>
  <w:style w:type="paragraph" w:customStyle="1" w:styleId="Header-PMA">
    <w:name w:val="Header- PMA"/>
    <w:basedOn w:val="Header"/>
    <w:link w:val="Header-PMAChar"/>
    <w:uiPriority w:val="2"/>
    <w:qFormat/>
    <w:rsid w:val="002D0CBC"/>
    <w:pPr>
      <w:tabs>
        <w:tab w:val="center" w:pos="4320"/>
      </w:tabs>
      <w:spacing w:after="0" w:line="240" w:lineRule="auto"/>
    </w:pPr>
    <w:rPr>
      <w:szCs w:val="20"/>
    </w:rPr>
  </w:style>
  <w:style w:type="character" w:customStyle="1" w:styleId="Header-PMAChar">
    <w:name w:val="Header- PMA Char"/>
    <w:link w:val="Header-PMA"/>
    <w:uiPriority w:val="2"/>
    <w:rsid w:val="002D0CBC"/>
    <w:rPr>
      <w:rFonts w:ascii="Arial" w:hAnsi="Arial" w:cs="Arial"/>
    </w:rPr>
  </w:style>
  <w:style w:type="paragraph" w:customStyle="1" w:styleId="Footer-PMA">
    <w:name w:val="Footer- PMA"/>
    <w:basedOn w:val="Header-PMA"/>
    <w:link w:val="Footer-PMAChar"/>
    <w:uiPriority w:val="2"/>
    <w:qFormat/>
    <w:rsid w:val="002D0CBC"/>
    <w:pPr>
      <w:pBdr>
        <w:top w:val="single" w:sz="4" w:space="1" w:color="auto"/>
      </w:pBdr>
    </w:pPr>
  </w:style>
  <w:style w:type="character" w:customStyle="1" w:styleId="Footer-PMAChar">
    <w:name w:val="Footer- PMA Char"/>
    <w:link w:val="Footer-PMA"/>
    <w:uiPriority w:val="2"/>
    <w:rsid w:val="002D0CBC"/>
    <w:rPr>
      <w:rFonts w:ascii="Arial" w:hAnsi="Arial" w:cs="Arial"/>
    </w:rPr>
  </w:style>
  <w:style w:type="paragraph" w:customStyle="1" w:styleId="Appendix-PMA">
    <w:name w:val="Appendix - PMA"/>
    <w:basedOn w:val="Heading1"/>
    <w:link w:val="Appendix-PMAChar"/>
    <w:uiPriority w:val="2"/>
    <w:qFormat/>
    <w:rsid w:val="00247C57"/>
    <w:pPr>
      <w:numPr>
        <w:numId w:val="0"/>
      </w:numPr>
      <w:ind w:left="2700" w:hanging="2700"/>
    </w:pPr>
  </w:style>
  <w:style w:type="character" w:customStyle="1" w:styleId="Appendix-PMAChar">
    <w:name w:val="Appendix - PMA Char"/>
    <w:link w:val="Appendix-PMA"/>
    <w:uiPriority w:val="2"/>
    <w:rsid w:val="00247C57"/>
    <w:rPr>
      <w:rFonts w:ascii="Arial" w:hAnsi="Arial"/>
      <w:b/>
      <w:bCs/>
      <w:kern w:val="32"/>
      <w:sz w:val="36"/>
      <w:szCs w:val="32"/>
    </w:rPr>
  </w:style>
  <w:style w:type="paragraph" w:styleId="IntenseQuote">
    <w:name w:val="Intense Quote"/>
    <w:aliases w:val="Table Header"/>
    <w:basedOn w:val="BodyText"/>
    <w:next w:val="Normal"/>
    <w:link w:val="IntenseQuoteChar"/>
    <w:uiPriority w:val="30"/>
    <w:qFormat/>
    <w:rsid w:val="002D0CBC"/>
    <w:rPr>
      <w:b/>
    </w:rPr>
  </w:style>
  <w:style w:type="character" w:customStyle="1" w:styleId="IntenseQuoteChar">
    <w:name w:val="Intense Quote Char"/>
    <w:aliases w:val="Table Header Char"/>
    <w:link w:val="IntenseQuote"/>
    <w:uiPriority w:val="30"/>
    <w:rsid w:val="00C77145"/>
    <w:rPr>
      <w:b/>
      <w:sz w:val="24"/>
    </w:rPr>
  </w:style>
  <w:style w:type="table" w:customStyle="1" w:styleId="PMATable">
    <w:name w:val="PMA Table"/>
    <w:basedOn w:val="TableNormal"/>
    <w:rsid w:val="00695348"/>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paragraph" w:customStyle="1" w:styleId="TableNotes">
    <w:name w:val="Table Notes"/>
    <w:basedOn w:val="Normal"/>
    <w:link w:val="TableNotesChar"/>
    <w:uiPriority w:val="2"/>
    <w:qFormat/>
    <w:rsid w:val="00C77145"/>
    <w:pPr>
      <w:spacing w:after="0"/>
    </w:pPr>
    <w:rPr>
      <w:sz w:val="20"/>
    </w:rPr>
  </w:style>
  <w:style w:type="character" w:styleId="EndnoteReference">
    <w:name w:val="endnote reference"/>
    <w:uiPriority w:val="99"/>
    <w:rsid w:val="00C72188"/>
    <w:rPr>
      <w:rFonts w:cs="Times New Roman"/>
      <w:vertAlign w:val="superscript"/>
    </w:rPr>
  </w:style>
  <w:style w:type="character" w:customStyle="1" w:styleId="TableNotesChar">
    <w:name w:val="Table Notes Char"/>
    <w:link w:val="TableNotes"/>
    <w:uiPriority w:val="2"/>
    <w:rsid w:val="00C77145"/>
    <w:rPr>
      <w:szCs w:val="24"/>
    </w:rPr>
  </w:style>
  <w:style w:type="character" w:customStyle="1" w:styleId="apple-converted-space">
    <w:name w:val="apple-converted-space"/>
    <w:basedOn w:val="DefaultParagraphFont"/>
    <w:rsid w:val="002E0D45"/>
  </w:style>
  <w:style w:type="paragraph" w:customStyle="1" w:styleId="StyleCaptionCentered">
    <w:name w:val="Style Caption + Centered"/>
    <w:basedOn w:val="Caption"/>
    <w:rsid w:val="001E4729"/>
    <w:pPr>
      <w:spacing w:before="0" w:after="0"/>
      <w:jc w:val="center"/>
    </w:pPr>
    <w:rPr>
      <w:sz w:val="24"/>
    </w:rPr>
  </w:style>
  <w:style w:type="paragraph" w:customStyle="1" w:styleId="StyleAfter0pt">
    <w:name w:val="Style After:  0 pt"/>
    <w:basedOn w:val="Normal"/>
    <w:link w:val="StyleAfter0ptChar"/>
    <w:autoRedefine/>
    <w:rsid w:val="001E4729"/>
    <w:pPr>
      <w:widowControl w:val="0"/>
      <w:tabs>
        <w:tab w:val="num" w:pos="720"/>
      </w:tabs>
      <w:spacing w:after="0"/>
      <w:ind w:left="720"/>
    </w:pPr>
    <w:rPr>
      <w:color w:val="000000"/>
      <w:kern w:val="28"/>
      <w:szCs w:val="20"/>
    </w:rPr>
  </w:style>
  <w:style w:type="character" w:customStyle="1" w:styleId="StyleAfter0ptChar">
    <w:name w:val="Style After:  0 pt Char"/>
    <w:link w:val="StyleAfter0pt"/>
    <w:rsid w:val="001E4729"/>
    <w:rPr>
      <w:color w:val="000000"/>
      <w:kern w:val="28"/>
      <w:sz w:val="24"/>
    </w:rPr>
  </w:style>
  <w:style w:type="character" w:customStyle="1" w:styleId="CaptionChar1">
    <w:name w:val="Caption Char1"/>
    <w:aliases w:val="Caption - Figure Char,Caption-table Char,Caption Char2"/>
    <w:rsid w:val="00215E5E"/>
    <w:rPr>
      <w:rFonts w:ascii="Times New Roman Bold" w:eastAsia="Times New Roman" w:hAnsi="Times New Roman Bold" w:cs="Times New Roman"/>
      <w:b/>
      <w:bCs/>
      <w:sz w:val="24"/>
      <w:szCs w:val="20"/>
    </w:rPr>
  </w:style>
  <w:style w:type="paragraph" w:customStyle="1" w:styleId="fp-1">
    <w:name w:val="fp-1"/>
    <w:basedOn w:val="Normal"/>
    <w:rsid w:val="007C72C2"/>
    <w:pPr>
      <w:spacing w:before="200" w:after="100"/>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1"/>
    <w:qFormat/>
    <w:rsid w:val="00C7557A"/>
    <w:pPr>
      <w:spacing w:after="120"/>
    </w:pPr>
    <w:rPr>
      <w:sz w:val="24"/>
      <w:szCs w:val="24"/>
    </w:rPr>
  </w:style>
  <w:style w:type="paragraph" w:styleId="Heading1">
    <w:name w:val="heading 1"/>
    <w:aliases w:val="H1 number,Rubrik 14"/>
    <w:next w:val="BodyText"/>
    <w:link w:val="Heading1Char"/>
    <w:qFormat/>
    <w:rsid w:val="00247C57"/>
    <w:pPr>
      <w:keepNext/>
      <w:keepLines/>
      <w:pageBreakBefore/>
      <w:numPr>
        <w:numId w:val="13"/>
      </w:numPr>
      <w:pBdr>
        <w:bottom w:val="single" w:sz="4" w:space="3" w:color="auto"/>
      </w:pBdr>
      <w:suppressAutoHyphens/>
      <w:spacing w:before="240" w:after="180"/>
      <w:outlineLvl w:val="0"/>
    </w:pPr>
    <w:rPr>
      <w:rFonts w:ascii="Arial" w:hAnsi="Arial"/>
      <w:b/>
      <w:bCs/>
      <w:kern w:val="32"/>
      <w:sz w:val="36"/>
      <w:szCs w:val="32"/>
    </w:rPr>
  </w:style>
  <w:style w:type="paragraph" w:styleId="Heading2">
    <w:name w:val="heading 2"/>
    <w:aliases w:val="H2 Number"/>
    <w:next w:val="BodyText"/>
    <w:link w:val="Heading2Char"/>
    <w:qFormat/>
    <w:rsid w:val="00247C57"/>
    <w:pPr>
      <w:keepNext/>
      <w:keepLines/>
      <w:numPr>
        <w:ilvl w:val="1"/>
        <w:numId w:val="13"/>
      </w:numPr>
      <w:suppressAutoHyphens/>
      <w:spacing w:before="240" w:after="60"/>
      <w:outlineLvl w:val="1"/>
    </w:pPr>
    <w:rPr>
      <w:rFonts w:ascii="Arial" w:hAnsi="Arial"/>
      <w:b/>
      <w:bCs/>
      <w:iCs/>
      <w:sz w:val="32"/>
      <w:szCs w:val="28"/>
    </w:rPr>
  </w:style>
  <w:style w:type="paragraph" w:styleId="Heading3">
    <w:name w:val="heading 3"/>
    <w:aliases w:val="H3 number"/>
    <w:next w:val="Normal"/>
    <w:link w:val="Heading3Char"/>
    <w:qFormat/>
    <w:rsid w:val="00247C57"/>
    <w:pPr>
      <w:keepNext/>
      <w:keepLines/>
      <w:numPr>
        <w:ilvl w:val="2"/>
        <w:numId w:val="13"/>
      </w:numPr>
      <w:suppressAutoHyphens/>
      <w:spacing w:before="240" w:after="60"/>
      <w:outlineLvl w:val="2"/>
    </w:pPr>
    <w:rPr>
      <w:rFonts w:ascii="Arial" w:hAnsi="Arial"/>
      <w:b/>
      <w:bCs/>
      <w:sz w:val="26"/>
      <w:szCs w:val="26"/>
    </w:rPr>
  </w:style>
  <w:style w:type="paragraph" w:styleId="Heading4">
    <w:name w:val="heading 4"/>
    <w:aliases w:val="H4 number"/>
    <w:basedOn w:val="Normal"/>
    <w:next w:val="Normal"/>
    <w:link w:val="Heading4Char"/>
    <w:qFormat/>
    <w:rsid w:val="00247C57"/>
    <w:pPr>
      <w:keepNext/>
      <w:keepLines/>
      <w:numPr>
        <w:ilvl w:val="3"/>
        <w:numId w:val="13"/>
      </w:numPr>
      <w:tabs>
        <w:tab w:val="left" w:pos="2700"/>
      </w:tabs>
      <w:suppressAutoHyphens/>
      <w:spacing w:before="240" w:after="60"/>
      <w:outlineLvl w:val="3"/>
    </w:pPr>
    <w:rPr>
      <w:rFonts w:ascii="Arial" w:hAnsi="Arial"/>
      <w:b/>
      <w:bCs/>
      <w:szCs w:val="28"/>
    </w:rPr>
  </w:style>
  <w:style w:type="paragraph" w:styleId="Heading5">
    <w:name w:val="heading 5"/>
    <w:basedOn w:val="NoSpacing"/>
    <w:next w:val="Normal"/>
    <w:link w:val="Heading5Char"/>
    <w:unhideWhenUsed/>
    <w:qFormat/>
    <w:rsid w:val="002D0CBC"/>
    <w:pPr>
      <w:spacing w:before="240"/>
      <w:ind w:left="2347"/>
      <w:outlineLvl w:val="4"/>
    </w:pPr>
    <w:rPr>
      <w:b/>
      <w:u w:val="single"/>
    </w:rPr>
  </w:style>
  <w:style w:type="paragraph" w:styleId="Heading6">
    <w:name w:val="heading 6"/>
    <w:basedOn w:val="NoSpacing"/>
    <w:next w:val="Normal"/>
    <w:link w:val="Heading6Char"/>
    <w:unhideWhenUsed/>
    <w:qFormat/>
    <w:rsid w:val="002D0CBC"/>
    <w:pPr>
      <w:spacing w:before="240"/>
      <w:ind w:left="2347"/>
      <w:outlineLvl w:val="5"/>
    </w:pPr>
    <w:rPr>
      <w:i/>
    </w:rPr>
  </w:style>
  <w:style w:type="paragraph" w:styleId="Heading7">
    <w:name w:val="heading 7"/>
    <w:next w:val="Indent2"/>
    <w:link w:val="Heading7Char"/>
    <w:rsid w:val="001D4686"/>
    <w:pPr>
      <w:widowControl w:val="0"/>
      <w:outlineLvl w:val="6"/>
    </w:pPr>
  </w:style>
  <w:style w:type="paragraph" w:styleId="Heading8">
    <w:name w:val="heading 8"/>
    <w:basedOn w:val="Normal"/>
    <w:next w:val="Normal"/>
    <w:link w:val="Heading8Char"/>
    <w:rsid w:val="00647636"/>
    <w:pPr>
      <w:keepNext/>
      <w:ind w:left="2520"/>
      <w:outlineLvl w:val="7"/>
    </w:pPr>
    <w:rPr>
      <w:rFonts w:ascii="Gill Sans MT" w:hAnsi="Gill Sans MT"/>
      <w:b/>
      <w:bCs/>
    </w:rPr>
  </w:style>
  <w:style w:type="paragraph" w:styleId="Heading9">
    <w:name w:val="heading 9"/>
    <w:basedOn w:val="Heading1"/>
    <w:next w:val="Normal"/>
    <w:link w:val="Heading9Char"/>
    <w:rsid w:val="00175955"/>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0-06"/>
    <w:link w:val="BodyTextChar"/>
    <w:qFormat/>
    <w:rsid w:val="001D4686"/>
    <w:pPr>
      <w:suppressAutoHyphens/>
      <w:spacing w:after="120"/>
    </w:pPr>
    <w:rPr>
      <w:sz w:val="24"/>
    </w:rPr>
  </w:style>
  <w:style w:type="paragraph" w:customStyle="1" w:styleId="Indent2">
    <w:name w:val="Indent2"/>
    <w:rsid w:val="001D4686"/>
    <w:pPr>
      <w:suppressAutoHyphens/>
      <w:spacing w:after="120"/>
      <w:ind w:left="720"/>
    </w:pPr>
    <w:rPr>
      <w:sz w:val="24"/>
    </w:rPr>
  </w:style>
  <w:style w:type="paragraph" w:customStyle="1" w:styleId="Indent">
    <w:name w:val="Indent"/>
    <w:rsid w:val="001D4686"/>
    <w:pPr>
      <w:suppressAutoHyphens/>
      <w:spacing w:after="120"/>
      <w:ind w:left="360"/>
    </w:pPr>
    <w:rPr>
      <w:sz w:val="24"/>
    </w:rPr>
  </w:style>
  <w:style w:type="paragraph" w:customStyle="1" w:styleId="Bullet">
    <w:name w:val="Bullet"/>
    <w:rsid w:val="001D4686"/>
    <w:pPr>
      <w:tabs>
        <w:tab w:val="num" w:pos="360"/>
      </w:tabs>
      <w:suppressAutoHyphens/>
      <w:spacing w:after="120"/>
      <w:ind w:left="360" w:hanging="360"/>
    </w:pPr>
    <w:rPr>
      <w:sz w:val="24"/>
    </w:rPr>
  </w:style>
  <w:style w:type="paragraph" w:customStyle="1" w:styleId="Bullet2">
    <w:name w:val="Bullet2"/>
    <w:rsid w:val="001D4686"/>
    <w:pPr>
      <w:tabs>
        <w:tab w:val="num" w:pos="720"/>
      </w:tabs>
      <w:suppressAutoHyphens/>
      <w:spacing w:after="120"/>
      <w:ind w:left="720" w:hanging="360"/>
    </w:pPr>
    <w:rPr>
      <w:sz w:val="24"/>
    </w:rPr>
  </w:style>
  <w:style w:type="paragraph" w:customStyle="1" w:styleId="BulletIndent">
    <w:name w:val="Bullet Indent"/>
    <w:rsid w:val="001D4686"/>
    <w:pPr>
      <w:tabs>
        <w:tab w:val="num" w:pos="1080"/>
      </w:tabs>
      <w:suppressAutoHyphens/>
      <w:spacing w:after="120"/>
      <w:ind w:left="1440" w:hanging="360"/>
    </w:pPr>
    <w:rPr>
      <w:sz w:val="24"/>
    </w:rPr>
  </w:style>
  <w:style w:type="paragraph" w:customStyle="1" w:styleId="NumberStep">
    <w:name w:val="Number Step"/>
    <w:rsid w:val="001D4686"/>
    <w:pPr>
      <w:tabs>
        <w:tab w:val="num" w:pos="360"/>
      </w:tabs>
      <w:suppressAutoHyphens/>
      <w:spacing w:after="120"/>
      <w:ind w:left="360" w:hanging="360"/>
    </w:pPr>
    <w:rPr>
      <w:sz w:val="24"/>
    </w:rPr>
  </w:style>
  <w:style w:type="paragraph" w:customStyle="1" w:styleId="LetterStep">
    <w:name w:val="Letter Step"/>
    <w:rsid w:val="001D4686"/>
    <w:pPr>
      <w:tabs>
        <w:tab w:val="num" w:pos="720"/>
      </w:tabs>
      <w:suppressAutoHyphens/>
      <w:spacing w:after="120"/>
      <w:ind w:left="720" w:hanging="360"/>
    </w:pPr>
    <w:rPr>
      <w:sz w:val="24"/>
    </w:rPr>
  </w:style>
  <w:style w:type="paragraph" w:customStyle="1" w:styleId="FigureCaption">
    <w:name w:val="Figure Caption"/>
    <w:rsid w:val="001D4686"/>
    <w:pPr>
      <w:suppressAutoHyphens/>
      <w:spacing w:before="120" w:after="180"/>
      <w:jc w:val="center"/>
    </w:pPr>
    <w:rPr>
      <w:rFonts w:ascii="Arial" w:hAnsi="Arial"/>
      <w:b/>
      <w:sz w:val="22"/>
    </w:rPr>
  </w:style>
  <w:style w:type="character" w:styleId="CommentReference">
    <w:name w:val="annotation reference"/>
    <w:uiPriority w:val="99"/>
    <w:rsid w:val="00862405"/>
    <w:rPr>
      <w:sz w:val="16"/>
      <w:szCs w:val="16"/>
    </w:rPr>
  </w:style>
  <w:style w:type="paragraph" w:customStyle="1" w:styleId="TableTitle">
    <w:name w:val="Table Title"/>
    <w:rsid w:val="001D4686"/>
    <w:pPr>
      <w:keepNext/>
      <w:keepLines/>
      <w:suppressAutoHyphens/>
      <w:spacing w:before="120" w:after="120"/>
      <w:jc w:val="center"/>
    </w:pPr>
    <w:rPr>
      <w:rFonts w:ascii="Arial" w:hAnsi="Arial"/>
      <w:b/>
      <w:sz w:val="22"/>
    </w:rPr>
  </w:style>
  <w:style w:type="paragraph" w:styleId="Header">
    <w:name w:val="header"/>
    <w:basedOn w:val="Normal"/>
    <w:link w:val="HeaderChar"/>
    <w:rsid w:val="001D4686"/>
    <w:pPr>
      <w:tabs>
        <w:tab w:val="right" w:pos="8640"/>
      </w:tabs>
      <w:suppressAutoHyphens/>
      <w:spacing w:line="220" w:lineRule="exact"/>
    </w:pPr>
    <w:rPr>
      <w:rFonts w:ascii="Arial" w:hAnsi="Arial"/>
      <w:sz w:val="20"/>
    </w:rPr>
  </w:style>
  <w:style w:type="paragraph" w:customStyle="1" w:styleId="CellHeadLeft">
    <w:name w:val="CellHeadLeft"/>
    <w:rsid w:val="001D4686"/>
    <w:pPr>
      <w:suppressAutoHyphens/>
      <w:spacing w:before="80" w:after="80"/>
    </w:pPr>
    <w:rPr>
      <w:rFonts w:ascii="Arial" w:hAnsi="Arial"/>
      <w:b/>
    </w:rPr>
  </w:style>
  <w:style w:type="paragraph" w:customStyle="1" w:styleId="CellHeadCenter">
    <w:name w:val="CellHeadCenter"/>
    <w:rsid w:val="001D4686"/>
    <w:pPr>
      <w:suppressAutoHyphens/>
      <w:spacing w:before="80" w:after="80"/>
      <w:jc w:val="center"/>
    </w:pPr>
    <w:rPr>
      <w:rFonts w:ascii="Arial" w:hAnsi="Arial"/>
      <w:b/>
    </w:rPr>
  </w:style>
  <w:style w:type="paragraph" w:customStyle="1" w:styleId="CellHeadRight">
    <w:name w:val="CellHeadRight"/>
    <w:rsid w:val="001D4686"/>
    <w:pPr>
      <w:suppressAutoHyphens/>
      <w:spacing w:before="80" w:after="80"/>
      <w:jc w:val="right"/>
    </w:pPr>
    <w:rPr>
      <w:rFonts w:ascii="Arial" w:hAnsi="Arial"/>
      <w:b/>
    </w:rPr>
  </w:style>
  <w:style w:type="paragraph" w:customStyle="1" w:styleId="Cell1Left">
    <w:name w:val="Cell1Left"/>
    <w:rsid w:val="001D4686"/>
    <w:pPr>
      <w:suppressAutoHyphens/>
      <w:spacing w:before="60" w:after="40"/>
    </w:pPr>
    <w:rPr>
      <w:rFonts w:ascii="Arial" w:hAnsi="Arial"/>
    </w:rPr>
  </w:style>
  <w:style w:type="paragraph" w:customStyle="1" w:styleId="Cell1Center">
    <w:name w:val="Cell1Center"/>
    <w:rsid w:val="001D4686"/>
    <w:pPr>
      <w:suppressAutoHyphens/>
      <w:spacing w:before="60" w:after="40"/>
      <w:jc w:val="center"/>
    </w:pPr>
    <w:rPr>
      <w:rFonts w:ascii="Arial" w:hAnsi="Arial"/>
    </w:rPr>
  </w:style>
  <w:style w:type="paragraph" w:customStyle="1" w:styleId="Cell1Right">
    <w:name w:val="Cell1Right"/>
    <w:rsid w:val="001D4686"/>
    <w:pPr>
      <w:suppressAutoHyphens/>
      <w:spacing w:before="60" w:after="40"/>
      <w:jc w:val="right"/>
    </w:pPr>
    <w:rPr>
      <w:rFonts w:ascii="Arial" w:hAnsi="Arial"/>
    </w:rPr>
  </w:style>
  <w:style w:type="paragraph" w:customStyle="1" w:styleId="Cell1Bullet">
    <w:name w:val="Cell1Bullet"/>
    <w:rsid w:val="001D4686"/>
    <w:pPr>
      <w:tabs>
        <w:tab w:val="num" w:pos="360"/>
      </w:tabs>
      <w:suppressAutoHyphens/>
      <w:spacing w:before="60" w:after="40"/>
      <w:ind w:left="360" w:hanging="360"/>
    </w:pPr>
    <w:rPr>
      <w:rFonts w:ascii="Arial" w:hAnsi="Arial"/>
    </w:rPr>
  </w:style>
  <w:style w:type="paragraph" w:customStyle="1" w:styleId="Cell2Indent">
    <w:name w:val="Cell2Indent"/>
    <w:rsid w:val="001D4686"/>
    <w:pPr>
      <w:suppressAutoHyphens/>
      <w:spacing w:before="40" w:after="40"/>
      <w:ind w:left="360"/>
    </w:pPr>
    <w:rPr>
      <w:rFonts w:ascii="Arial" w:hAnsi="Arial"/>
      <w:sz w:val="18"/>
    </w:rPr>
  </w:style>
  <w:style w:type="paragraph" w:styleId="Caption">
    <w:name w:val="caption"/>
    <w:aliases w:val="Caption - Figure,Caption-table"/>
    <w:basedOn w:val="Normal"/>
    <w:next w:val="Normal"/>
    <w:link w:val="CaptionChar"/>
    <w:qFormat/>
    <w:rsid w:val="002D0CBC"/>
    <w:pPr>
      <w:spacing w:before="120"/>
    </w:pPr>
    <w:rPr>
      <w:b/>
      <w:bCs/>
      <w:sz w:val="20"/>
      <w:szCs w:val="20"/>
    </w:rPr>
  </w:style>
  <w:style w:type="paragraph" w:customStyle="1" w:styleId="Bibliographytext">
    <w:name w:val="Bibliography text"/>
    <w:rsid w:val="001D4686"/>
    <w:pPr>
      <w:tabs>
        <w:tab w:val="num" w:pos="504"/>
      </w:tabs>
      <w:suppressAutoHyphens/>
      <w:spacing w:after="180"/>
      <w:ind w:left="504" w:hanging="504"/>
    </w:pPr>
    <w:rPr>
      <w:sz w:val="24"/>
    </w:rPr>
  </w:style>
  <w:style w:type="paragraph" w:styleId="Footer">
    <w:name w:val="footer"/>
    <w:link w:val="FooterChar"/>
    <w:rsid w:val="001D4686"/>
    <w:pPr>
      <w:ind w:left="475"/>
    </w:pPr>
    <w:rPr>
      <w:rFonts w:ascii="Arial" w:hAnsi="Arial"/>
    </w:rPr>
  </w:style>
  <w:style w:type="character" w:styleId="PageNumber">
    <w:name w:val="page number"/>
    <w:rsid w:val="001D4686"/>
    <w:rPr>
      <w:rFonts w:ascii="Arial" w:hAnsi="Arial"/>
      <w:sz w:val="20"/>
    </w:rPr>
  </w:style>
  <w:style w:type="paragraph" w:customStyle="1" w:styleId="LogoFooter">
    <w:name w:val="LogoFooter"/>
    <w:rsid w:val="001D4686"/>
    <w:pPr>
      <w:pBdr>
        <w:top w:val="single" w:sz="8" w:space="3" w:color="auto"/>
      </w:pBdr>
      <w:tabs>
        <w:tab w:val="center" w:pos="4320"/>
      </w:tabs>
      <w:spacing w:before="180"/>
    </w:pPr>
  </w:style>
  <w:style w:type="paragraph" w:customStyle="1" w:styleId="Indent3">
    <w:name w:val="Indent3"/>
    <w:rsid w:val="001D4686"/>
    <w:pPr>
      <w:suppressAutoHyphens/>
      <w:spacing w:after="120"/>
      <w:ind w:left="1080"/>
    </w:pPr>
    <w:rPr>
      <w:sz w:val="24"/>
    </w:rPr>
  </w:style>
  <w:style w:type="paragraph" w:customStyle="1" w:styleId="Cell1Step">
    <w:name w:val="Cell1Step"/>
    <w:rsid w:val="001D4686"/>
    <w:pPr>
      <w:tabs>
        <w:tab w:val="num" w:pos="360"/>
      </w:tabs>
      <w:suppressAutoHyphens/>
      <w:spacing w:before="60" w:after="40"/>
      <w:ind w:left="360" w:hanging="360"/>
    </w:pPr>
    <w:rPr>
      <w:rFonts w:ascii="Arial" w:hAnsi="Arial"/>
    </w:rPr>
  </w:style>
  <w:style w:type="paragraph" w:customStyle="1" w:styleId="Cell2Bullet">
    <w:name w:val="Cell2Bullet"/>
    <w:rsid w:val="001D4686"/>
    <w:pPr>
      <w:tabs>
        <w:tab w:val="num" w:pos="360"/>
      </w:tabs>
      <w:suppressAutoHyphens/>
      <w:spacing w:before="40" w:after="40"/>
      <w:ind w:left="360" w:hanging="360"/>
    </w:pPr>
    <w:rPr>
      <w:rFonts w:ascii="Arial" w:hAnsi="Arial"/>
      <w:sz w:val="18"/>
    </w:rPr>
  </w:style>
  <w:style w:type="paragraph" w:customStyle="1" w:styleId="Cell2Step">
    <w:name w:val="Cell2Step"/>
    <w:rsid w:val="001D4686"/>
    <w:pPr>
      <w:tabs>
        <w:tab w:val="num" w:pos="360"/>
      </w:tabs>
      <w:suppressAutoHyphens/>
      <w:spacing w:before="40" w:after="40"/>
      <w:ind w:left="360" w:hanging="360"/>
    </w:pPr>
    <w:rPr>
      <w:rFonts w:ascii="Arial" w:hAnsi="Arial"/>
      <w:sz w:val="18"/>
    </w:rPr>
  </w:style>
  <w:style w:type="paragraph" w:styleId="TOC9">
    <w:name w:val="toc 9"/>
    <w:basedOn w:val="Normal"/>
    <w:next w:val="Normal"/>
    <w:uiPriority w:val="39"/>
    <w:rsid w:val="001D4686"/>
    <w:pPr>
      <w:ind w:left="1920"/>
    </w:pPr>
    <w:rPr>
      <w:rFonts w:ascii="Calibri" w:hAnsi="Calibri"/>
      <w:sz w:val="18"/>
      <w:szCs w:val="18"/>
    </w:rPr>
  </w:style>
  <w:style w:type="paragraph" w:styleId="Title">
    <w:name w:val="Title"/>
    <w:aliases w:val="Normal 3,DOCUMENT HEADING"/>
    <w:basedOn w:val="Normal"/>
    <w:link w:val="TitleChar"/>
    <w:qFormat/>
    <w:rsid w:val="00A53D69"/>
    <w:pPr>
      <w:suppressAutoHyphens/>
      <w:spacing w:before="120"/>
      <w:ind w:left="1714"/>
    </w:pPr>
    <w:rPr>
      <w:szCs w:val="20"/>
    </w:rPr>
  </w:style>
  <w:style w:type="paragraph" w:customStyle="1" w:styleId="Title2">
    <w:name w:val="Title2"/>
    <w:rsid w:val="001D4686"/>
    <w:pPr>
      <w:suppressAutoHyphens/>
      <w:spacing w:line="380" w:lineRule="exact"/>
      <w:jc w:val="center"/>
    </w:pPr>
    <w:rPr>
      <w:rFonts w:ascii="Arial" w:hAnsi="Arial"/>
      <w:b/>
      <w:sz w:val="36"/>
    </w:rPr>
  </w:style>
  <w:style w:type="paragraph" w:styleId="TOC2">
    <w:name w:val="toc 2"/>
    <w:basedOn w:val="Normal"/>
    <w:next w:val="Normal"/>
    <w:uiPriority w:val="39"/>
    <w:rsid w:val="001D4686"/>
    <w:pPr>
      <w:ind w:left="240"/>
    </w:pPr>
    <w:rPr>
      <w:rFonts w:ascii="Calibri" w:hAnsi="Calibri"/>
      <w:smallCaps/>
      <w:sz w:val="20"/>
      <w:szCs w:val="20"/>
    </w:rPr>
  </w:style>
  <w:style w:type="paragraph" w:styleId="TOC1">
    <w:name w:val="toc 1"/>
    <w:next w:val="Normal"/>
    <w:uiPriority w:val="39"/>
    <w:rsid w:val="001D4686"/>
    <w:pPr>
      <w:spacing w:before="120" w:after="120"/>
    </w:pPr>
    <w:rPr>
      <w:rFonts w:ascii="Calibri" w:hAnsi="Calibri"/>
      <w:b/>
      <w:bCs/>
      <w:caps/>
    </w:rPr>
  </w:style>
  <w:style w:type="paragraph" w:styleId="TOCHeading">
    <w:name w:val="TOC Heading"/>
    <w:next w:val="TOC1"/>
    <w:uiPriority w:val="39"/>
    <w:qFormat/>
    <w:rsid w:val="002D0CBC"/>
    <w:pPr>
      <w:keepNext/>
      <w:suppressAutoHyphens/>
      <w:spacing w:before="480" w:after="180" w:line="380" w:lineRule="exact"/>
      <w:jc w:val="center"/>
    </w:pPr>
    <w:rPr>
      <w:rFonts w:ascii="Arial" w:hAnsi="Arial"/>
      <w:b/>
      <w:sz w:val="36"/>
    </w:rPr>
  </w:style>
  <w:style w:type="paragraph" w:styleId="TOC3">
    <w:name w:val="toc 3"/>
    <w:basedOn w:val="Normal"/>
    <w:next w:val="Normal"/>
    <w:uiPriority w:val="39"/>
    <w:rsid w:val="001D4686"/>
    <w:pPr>
      <w:ind w:left="480"/>
    </w:pPr>
    <w:rPr>
      <w:rFonts w:ascii="Calibri" w:hAnsi="Calibri"/>
      <w:i/>
      <w:iCs/>
      <w:sz w:val="20"/>
      <w:szCs w:val="20"/>
    </w:rPr>
  </w:style>
  <w:style w:type="paragraph" w:styleId="TOC4">
    <w:name w:val="toc 4"/>
    <w:basedOn w:val="Normal"/>
    <w:next w:val="Normal"/>
    <w:uiPriority w:val="39"/>
    <w:rsid w:val="001D4686"/>
    <w:pPr>
      <w:ind w:left="720"/>
    </w:pPr>
    <w:rPr>
      <w:rFonts w:ascii="Calibri" w:hAnsi="Calibri"/>
      <w:sz w:val="18"/>
      <w:szCs w:val="18"/>
    </w:rPr>
  </w:style>
  <w:style w:type="paragraph" w:styleId="TOC5">
    <w:name w:val="toc 5"/>
    <w:basedOn w:val="Normal"/>
    <w:next w:val="Normal"/>
    <w:uiPriority w:val="39"/>
    <w:rsid w:val="001D4686"/>
    <w:pPr>
      <w:ind w:left="960"/>
    </w:pPr>
    <w:rPr>
      <w:rFonts w:ascii="Calibri" w:hAnsi="Calibri"/>
      <w:sz w:val="18"/>
      <w:szCs w:val="18"/>
    </w:rPr>
  </w:style>
  <w:style w:type="paragraph" w:styleId="TOC6">
    <w:name w:val="toc 6"/>
    <w:basedOn w:val="Normal"/>
    <w:next w:val="Normal"/>
    <w:uiPriority w:val="39"/>
    <w:rsid w:val="001D4686"/>
    <w:pPr>
      <w:ind w:left="1200"/>
    </w:pPr>
    <w:rPr>
      <w:rFonts w:ascii="Calibri" w:hAnsi="Calibri"/>
      <w:sz w:val="18"/>
      <w:szCs w:val="18"/>
    </w:rPr>
  </w:style>
  <w:style w:type="paragraph" w:styleId="TOC7">
    <w:name w:val="toc 7"/>
    <w:basedOn w:val="Normal"/>
    <w:next w:val="Normal"/>
    <w:uiPriority w:val="39"/>
    <w:rsid w:val="001D4686"/>
    <w:pPr>
      <w:ind w:left="1440"/>
    </w:pPr>
    <w:rPr>
      <w:rFonts w:ascii="Calibri" w:hAnsi="Calibri"/>
      <w:sz w:val="18"/>
      <w:szCs w:val="18"/>
    </w:rPr>
  </w:style>
  <w:style w:type="paragraph" w:styleId="TOC8">
    <w:name w:val="toc 8"/>
    <w:basedOn w:val="Normal"/>
    <w:next w:val="Normal"/>
    <w:uiPriority w:val="39"/>
    <w:rsid w:val="001D4686"/>
    <w:pPr>
      <w:ind w:left="1680"/>
    </w:pPr>
    <w:rPr>
      <w:rFonts w:ascii="Calibri" w:hAnsi="Calibri"/>
      <w:sz w:val="18"/>
      <w:szCs w:val="18"/>
    </w:rPr>
  </w:style>
  <w:style w:type="character" w:styleId="Hyperlink">
    <w:name w:val="Hyperlink"/>
    <w:uiPriority w:val="99"/>
    <w:rsid w:val="001D4686"/>
    <w:rPr>
      <w:color w:val="0000FF"/>
      <w:u w:val="single"/>
    </w:rPr>
  </w:style>
  <w:style w:type="paragraph" w:styleId="TableofFigures">
    <w:name w:val="table of figures"/>
    <w:basedOn w:val="Normal"/>
    <w:next w:val="Normal"/>
    <w:uiPriority w:val="99"/>
    <w:rsid w:val="001D4686"/>
    <w:pPr>
      <w:tabs>
        <w:tab w:val="right" w:leader="dot" w:pos="8626"/>
      </w:tabs>
      <w:ind w:left="360" w:hanging="360"/>
    </w:pPr>
  </w:style>
  <w:style w:type="paragraph" w:customStyle="1" w:styleId="AttachmentHeading">
    <w:name w:val="Attachment Heading"/>
    <w:rsid w:val="001D4686"/>
    <w:pPr>
      <w:keepNext/>
      <w:pageBreakBefore/>
      <w:suppressAutoHyphens/>
      <w:spacing w:before="1440" w:after="240" w:line="400" w:lineRule="exact"/>
      <w:jc w:val="center"/>
    </w:pPr>
    <w:rPr>
      <w:rFonts w:ascii="Arial" w:hAnsi="Arial"/>
      <w:b/>
      <w:sz w:val="36"/>
    </w:rPr>
  </w:style>
  <w:style w:type="paragraph" w:customStyle="1" w:styleId="AppendixHeading">
    <w:name w:val="Appendix Heading"/>
    <w:next w:val="BodyText"/>
    <w:rsid w:val="001D4686"/>
    <w:pPr>
      <w:pageBreakBefore/>
      <w:pBdr>
        <w:bottom w:val="single" w:sz="4" w:space="3" w:color="auto"/>
      </w:pBdr>
      <w:suppressAutoHyphens/>
      <w:spacing w:before="120" w:after="180" w:line="400" w:lineRule="exact"/>
    </w:pPr>
    <w:rPr>
      <w:rFonts w:ascii="Arial" w:hAnsi="Arial"/>
      <w:b/>
      <w:sz w:val="36"/>
    </w:rPr>
  </w:style>
  <w:style w:type="paragraph" w:customStyle="1" w:styleId="NumberStepIndent">
    <w:name w:val="Number Step Indent"/>
    <w:rsid w:val="001D4686"/>
    <w:pPr>
      <w:tabs>
        <w:tab w:val="left" w:pos="720"/>
        <w:tab w:val="num" w:pos="1080"/>
      </w:tabs>
      <w:suppressAutoHyphens/>
      <w:spacing w:after="120"/>
      <w:ind w:left="1080" w:hanging="360"/>
    </w:pPr>
    <w:rPr>
      <w:sz w:val="24"/>
    </w:rPr>
  </w:style>
  <w:style w:type="paragraph" w:customStyle="1" w:styleId="LetterStepIndent">
    <w:name w:val="Letter Step Indent"/>
    <w:next w:val="Indent2"/>
    <w:rsid w:val="001D4686"/>
    <w:pPr>
      <w:tabs>
        <w:tab w:val="num" w:pos="1440"/>
      </w:tabs>
      <w:suppressAutoHyphens/>
      <w:spacing w:after="120"/>
      <w:ind w:left="1440" w:hanging="360"/>
    </w:pPr>
    <w:rPr>
      <w:sz w:val="24"/>
    </w:rPr>
  </w:style>
  <w:style w:type="paragraph" w:customStyle="1" w:styleId="AttachmentHeading2">
    <w:name w:val="Attachment Heading 2"/>
    <w:rsid w:val="001D4686"/>
    <w:pPr>
      <w:suppressAutoHyphens/>
      <w:spacing w:before="480" w:after="240" w:line="400" w:lineRule="exact"/>
      <w:jc w:val="center"/>
    </w:pPr>
    <w:rPr>
      <w:rFonts w:ascii="Arial" w:hAnsi="Arial"/>
      <w:b/>
      <w:sz w:val="36"/>
    </w:rPr>
  </w:style>
  <w:style w:type="character" w:customStyle="1" w:styleId="Superscript">
    <w:name w:val="Superscript"/>
    <w:rsid w:val="001D4686"/>
    <w:rPr>
      <w:vertAlign w:val="superscript"/>
    </w:rPr>
  </w:style>
  <w:style w:type="paragraph" w:customStyle="1" w:styleId="Cell1Indent">
    <w:name w:val="Cell1Indent"/>
    <w:rsid w:val="001D4686"/>
    <w:pPr>
      <w:suppressAutoHyphens/>
      <w:spacing w:before="60" w:after="40"/>
      <w:ind w:left="360"/>
    </w:pPr>
    <w:rPr>
      <w:rFonts w:ascii="Arial" w:hAnsi="Arial"/>
    </w:rPr>
  </w:style>
  <w:style w:type="paragraph" w:customStyle="1" w:styleId="Bullet3">
    <w:name w:val="Bullet3"/>
    <w:rsid w:val="001D4686"/>
    <w:pPr>
      <w:suppressAutoHyphens/>
      <w:spacing w:after="120"/>
      <w:ind w:left="1080" w:hanging="360"/>
    </w:pPr>
    <w:rPr>
      <w:sz w:val="24"/>
    </w:rPr>
  </w:style>
  <w:style w:type="paragraph" w:customStyle="1" w:styleId="Cell2Left">
    <w:name w:val="Cell2Left"/>
    <w:rsid w:val="001D4686"/>
    <w:pPr>
      <w:suppressAutoHyphens/>
      <w:spacing w:before="40" w:after="40"/>
    </w:pPr>
    <w:rPr>
      <w:rFonts w:ascii="Arial" w:hAnsi="Arial"/>
      <w:sz w:val="18"/>
    </w:rPr>
  </w:style>
  <w:style w:type="paragraph" w:styleId="CommentText">
    <w:name w:val="annotation text"/>
    <w:basedOn w:val="Normal"/>
    <w:link w:val="CommentTextChar"/>
    <w:uiPriority w:val="99"/>
    <w:rsid w:val="00862405"/>
    <w:pPr>
      <w:overflowPunct w:val="0"/>
      <w:autoSpaceDE w:val="0"/>
      <w:autoSpaceDN w:val="0"/>
      <w:adjustRightInd w:val="0"/>
      <w:textAlignment w:val="baseline"/>
    </w:pPr>
    <w:rPr>
      <w:sz w:val="20"/>
      <w:szCs w:val="20"/>
    </w:rPr>
  </w:style>
  <w:style w:type="paragraph" w:customStyle="1" w:styleId="FigureCallout">
    <w:name w:val="Figure Callout"/>
    <w:rsid w:val="001D4686"/>
    <w:pPr>
      <w:suppressAutoHyphens/>
      <w:spacing w:before="120" w:after="120"/>
      <w:jc w:val="center"/>
    </w:pPr>
    <w:rPr>
      <w:rFonts w:ascii="Arial" w:hAnsi="Arial"/>
    </w:rPr>
  </w:style>
  <w:style w:type="paragraph" w:customStyle="1" w:styleId="Footnote">
    <w:name w:val="Footnote"/>
    <w:rsid w:val="001D4686"/>
    <w:pPr>
      <w:suppressAutoHyphens/>
      <w:spacing w:before="120" w:after="120"/>
      <w:ind w:left="288" w:hanging="288"/>
    </w:pPr>
  </w:style>
  <w:style w:type="paragraph" w:customStyle="1" w:styleId="Bullet4">
    <w:name w:val="Bullet4"/>
    <w:rsid w:val="001D4686"/>
    <w:pPr>
      <w:suppressAutoHyphens/>
      <w:spacing w:after="120"/>
      <w:ind w:left="1440" w:hanging="360"/>
    </w:pPr>
    <w:rPr>
      <w:sz w:val="24"/>
    </w:rPr>
  </w:style>
  <w:style w:type="paragraph" w:styleId="DocumentMap">
    <w:name w:val="Document Map"/>
    <w:basedOn w:val="Normal"/>
    <w:link w:val="DocumentMapChar"/>
    <w:rsid w:val="001D4686"/>
    <w:pPr>
      <w:shd w:val="clear" w:color="auto" w:fill="000080"/>
    </w:pPr>
    <w:rPr>
      <w:rFonts w:ascii="Tahoma" w:hAnsi="Tahoma"/>
    </w:rPr>
  </w:style>
  <w:style w:type="paragraph" w:customStyle="1" w:styleId="Subhead1">
    <w:name w:val="Subhead 1"/>
    <w:next w:val="BodyText"/>
    <w:rsid w:val="001D4686"/>
    <w:pPr>
      <w:keepNext/>
      <w:keepLines/>
      <w:suppressAutoHyphens/>
      <w:spacing w:before="240" w:after="60"/>
    </w:pPr>
    <w:rPr>
      <w:rFonts w:ascii="Arial" w:hAnsi="Arial"/>
      <w:b/>
      <w:sz w:val="24"/>
    </w:rPr>
  </w:style>
  <w:style w:type="paragraph" w:customStyle="1" w:styleId="Subhead2">
    <w:name w:val="Subhead 2"/>
    <w:next w:val="BodyText"/>
    <w:rsid w:val="001D4686"/>
    <w:pPr>
      <w:keepNext/>
      <w:keepLines/>
      <w:suppressAutoHyphens/>
      <w:spacing w:before="240" w:after="60"/>
    </w:pPr>
    <w:rPr>
      <w:i/>
      <w:sz w:val="24"/>
    </w:rPr>
  </w:style>
  <w:style w:type="paragraph" w:customStyle="1" w:styleId="Subhead3">
    <w:name w:val="Subhead 3"/>
    <w:next w:val="Indent2"/>
    <w:rsid w:val="001D4686"/>
    <w:pPr>
      <w:keepNext/>
      <w:keepLines/>
      <w:suppressAutoHyphens/>
      <w:spacing w:before="240" w:after="60"/>
      <w:ind w:left="720"/>
    </w:pPr>
    <w:rPr>
      <w:rFonts w:ascii="Arial" w:hAnsi="Arial"/>
      <w:b/>
      <w:sz w:val="24"/>
    </w:rPr>
  </w:style>
  <w:style w:type="paragraph" w:customStyle="1" w:styleId="Subhead4">
    <w:name w:val="Subhead 4"/>
    <w:next w:val="Indent2"/>
    <w:rsid w:val="001D4686"/>
    <w:pPr>
      <w:keepNext/>
      <w:keepLines/>
      <w:suppressAutoHyphens/>
      <w:spacing w:before="240" w:after="60"/>
      <w:ind w:left="720"/>
    </w:pPr>
    <w:rPr>
      <w:i/>
      <w:sz w:val="24"/>
    </w:rPr>
  </w:style>
  <w:style w:type="paragraph" w:customStyle="1" w:styleId="zLogoFooter">
    <w:name w:val="zLogoFooter"/>
    <w:basedOn w:val="LogoFooter"/>
    <w:rsid w:val="001D4686"/>
    <w:pPr>
      <w:pBdr>
        <w:top w:val="none" w:sz="0" w:space="0" w:color="auto"/>
      </w:pBdr>
      <w:spacing w:before="80"/>
    </w:pPr>
  </w:style>
  <w:style w:type="paragraph" w:customStyle="1" w:styleId="zFooter">
    <w:name w:val="zFooter"/>
    <w:basedOn w:val="Footer"/>
    <w:rsid w:val="001D4686"/>
  </w:style>
  <w:style w:type="paragraph" w:customStyle="1" w:styleId="VolumeHeading">
    <w:name w:val="Volume Heading"/>
    <w:rsid w:val="001D4686"/>
    <w:pPr>
      <w:keepNext/>
      <w:suppressAutoHyphens/>
      <w:spacing w:before="240" w:after="240"/>
    </w:pPr>
    <w:rPr>
      <w:rFonts w:ascii="Arial" w:hAnsi="Arial"/>
      <w:b/>
      <w:sz w:val="32"/>
    </w:rPr>
  </w:style>
  <w:style w:type="paragraph" w:customStyle="1" w:styleId="Cell2Center">
    <w:name w:val="Cell2Center"/>
    <w:rsid w:val="001D4686"/>
    <w:pPr>
      <w:suppressAutoHyphens/>
      <w:spacing w:before="40" w:after="40"/>
      <w:jc w:val="center"/>
    </w:pPr>
    <w:rPr>
      <w:rFonts w:ascii="Arial" w:hAnsi="Arial"/>
      <w:sz w:val="18"/>
    </w:rPr>
  </w:style>
  <w:style w:type="paragraph" w:customStyle="1" w:styleId="Cell2Right">
    <w:name w:val="Cell2Right"/>
    <w:rsid w:val="001D4686"/>
    <w:pPr>
      <w:suppressAutoHyphens/>
      <w:spacing w:before="40" w:after="40"/>
      <w:jc w:val="right"/>
    </w:pPr>
    <w:rPr>
      <w:rFonts w:ascii="Arial" w:hAnsi="Arial"/>
      <w:sz w:val="18"/>
    </w:rPr>
  </w:style>
  <w:style w:type="character" w:customStyle="1" w:styleId="CommentTextChar">
    <w:name w:val="Comment Text Char"/>
    <w:basedOn w:val="DefaultParagraphFont"/>
    <w:link w:val="CommentText"/>
    <w:uiPriority w:val="99"/>
    <w:rsid w:val="00862405"/>
  </w:style>
  <w:style w:type="paragraph" w:customStyle="1" w:styleId="Appendix">
    <w:name w:val="Appendix"/>
    <w:basedOn w:val="Normal"/>
    <w:next w:val="BodyText"/>
    <w:link w:val="AppendixChar"/>
    <w:rsid w:val="00862405"/>
    <w:pPr>
      <w:numPr>
        <w:numId w:val="1"/>
      </w:numPr>
      <w:tabs>
        <w:tab w:val="clear" w:pos="4248"/>
        <w:tab w:val="left" w:pos="1656"/>
      </w:tabs>
      <w:spacing w:before="480" w:after="60"/>
      <w:ind w:left="0"/>
    </w:pPr>
    <w:rPr>
      <w:rFonts w:ascii="Arial" w:hAnsi="Arial"/>
      <w:b/>
    </w:rPr>
  </w:style>
  <w:style w:type="paragraph" w:styleId="BalloonText">
    <w:name w:val="Balloon Text"/>
    <w:basedOn w:val="Normal"/>
    <w:link w:val="BalloonTextChar"/>
    <w:uiPriority w:val="99"/>
    <w:rsid w:val="00862405"/>
    <w:rPr>
      <w:rFonts w:ascii="Tahoma" w:hAnsi="Tahoma"/>
      <w:sz w:val="16"/>
      <w:szCs w:val="16"/>
    </w:rPr>
  </w:style>
  <w:style w:type="character" w:customStyle="1" w:styleId="BalloonTextChar">
    <w:name w:val="Balloon Text Char"/>
    <w:link w:val="BalloonText"/>
    <w:uiPriority w:val="99"/>
    <w:rsid w:val="00862405"/>
    <w:rPr>
      <w:rFonts w:ascii="Tahoma" w:hAnsi="Tahoma" w:cs="Tahoma"/>
      <w:sz w:val="16"/>
      <w:szCs w:val="16"/>
    </w:rPr>
  </w:style>
  <w:style w:type="paragraph" w:styleId="ListParagraph">
    <w:name w:val="List Paragraph"/>
    <w:basedOn w:val="Normal"/>
    <w:uiPriority w:val="34"/>
    <w:qFormat/>
    <w:rsid w:val="006D41E3"/>
    <w:pPr>
      <w:spacing w:after="200" w:line="276" w:lineRule="auto"/>
      <w:ind w:left="720"/>
      <w:contextualSpacing/>
    </w:pPr>
    <w:rPr>
      <w:rFonts w:ascii="Calibri" w:eastAsia="Calibri" w:hAnsi="Calibri"/>
      <w:sz w:val="22"/>
      <w:szCs w:val="22"/>
    </w:rPr>
  </w:style>
  <w:style w:type="paragraph" w:styleId="NoSpacing">
    <w:name w:val="No Spacing"/>
    <w:aliases w:val="Medium Grid 2,Normal 4"/>
    <w:basedOn w:val="Normal"/>
    <w:uiPriority w:val="1"/>
    <w:qFormat/>
    <w:rsid w:val="00A53D69"/>
    <w:pPr>
      <w:suppressAutoHyphens/>
      <w:spacing w:before="120"/>
      <w:ind w:left="2707"/>
    </w:pPr>
    <w:rPr>
      <w:szCs w:val="20"/>
    </w:rPr>
  </w:style>
  <w:style w:type="table" w:styleId="TableGrid">
    <w:name w:val="Table Grid"/>
    <w:aliases w:val="Table centered"/>
    <w:basedOn w:val="TableNormal"/>
    <w:uiPriority w:val="59"/>
    <w:rsid w:val="00AD5F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tCaptions">
    <w:name w:val="ChartCaptions"/>
    <w:basedOn w:val="Normal"/>
    <w:rsid w:val="00061E31"/>
    <w:pPr>
      <w:keepLines/>
      <w:overflowPunct w:val="0"/>
      <w:autoSpaceDE w:val="0"/>
      <w:autoSpaceDN w:val="0"/>
      <w:adjustRightInd w:val="0"/>
      <w:spacing w:before="280" w:after="280"/>
      <w:textAlignment w:val="baseline"/>
    </w:pPr>
    <w:rPr>
      <w:rFonts w:ascii="Helvetica" w:hAnsi="Helvetica"/>
      <w:b/>
    </w:rPr>
  </w:style>
  <w:style w:type="paragraph" w:customStyle="1" w:styleId="Cell10">
    <w:name w:val="Cell10"/>
    <w:basedOn w:val="Normal"/>
    <w:uiPriority w:val="99"/>
    <w:rsid w:val="005359FC"/>
    <w:pPr>
      <w:spacing w:before="40" w:after="40" w:line="220" w:lineRule="atLeast"/>
    </w:pPr>
  </w:style>
  <w:style w:type="paragraph" w:customStyle="1" w:styleId="CellHeading10">
    <w:name w:val="CellHeading10"/>
    <w:basedOn w:val="Normal"/>
    <w:uiPriority w:val="99"/>
    <w:rsid w:val="00535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40" w:after="40" w:line="240" w:lineRule="atLeast"/>
      <w:jc w:val="center"/>
      <w:textAlignment w:val="baseline"/>
    </w:pPr>
    <w:rPr>
      <w:b/>
      <w:noProof/>
      <w:color w:val="000000"/>
    </w:rPr>
  </w:style>
  <w:style w:type="paragraph" w:customStyle="1" w:styleId="CellCenter10">
    <w:name w:val="CellCenter10"/>
    <w:basedOn w:val="Normal"/>
    <w:uiPriority w:val="99"/>
    <w:rsid w:val="00535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40" w:after="40" w:line="220" w:lineRule="atLeast"/>
      <w:jc w:val="center"/>
      <w:textAlignment w:val="baseline"/>
    </w:pPr>
    <w:rPr>
      <w:bCs/>
      <w:noProof/>
      <w:color w:val="000000"/>
    </w:rPr>
  </w:style>
  <w:style w:type="character" w:customStyle="1" w:styleId="Heading8Char">
    <w:name w:val="Heading 8 Char"/>
    <w:link w:val="Heading8"/>
    <w:rsid w:val="00647636"/>
    <w:rPr>
      <w:rFonts w:ascii="Gill Sans MT" w:hAnsi="Gill Sans MT"/>
      <w:b/>
      <w:bCs/>
      <w:sz w:val="24"/>
      <w:szCs w:val="24"/>
    </w:rPr>
  </w:style>
  <w:style w:type="character" w:customStyle="1" w:styleId="Heading9Char">
    <w:name w:val="Heading 9 Char"/>
    <w:link w:val="Heading9"/>
    <w:rsid w:val="00175955"/>
    <w:rPr>
      <w:rFonts w:ascii="Arial" w:hAnsi="Arial"/>
      <w:b/>
      <w:bCs/>
      <w:kern w:val="32"/>
      <w:sz w:val="36"/>
      <w:szCs w:val="32"/>
    </w:rPr>
  </w:style>
  <w:style w:type="paragraph" w:customStyle="1" w:styleId="Heading30">
    <w:name w:val="Heading3"/>
    <w:basedOn w:val="Normal"/>
    <w:next w:val="Text3"/>
    <w:rsid w:val="00647636"/>
    <w:pPr>
      <w:keepNext/>
      <w:pBdr>
        <w:top w:val="single" w:sz="12" w:space="6" w:color="auto"/>
      </w:pBdr>
      <w:tabs>
        <w:tab w:val="right" w:pos="9360"/>
      </w:tabs>
      <w:overflowPunct w:val="0"/>
      <w:autoSpaceDE w:val="0"/>
      <w:autoSpaceDN w:val="0"/>
      <w:adjustRightInd w:val="0"/>
      <w:spacing w:after="280"/>
      <w:ind w:left="1094" w:hanging="540"/>
      <w:textAlignment w:val="baseline"/>
    </w:pPr>
    <w:rPr>
      <w:rFonts w:ascii="Helvetica" w:hAnsi="Helvetica"/>
      <w:b/>
      <w:szCs w:val="20"/>
    </w:rPr>
  </w:style>
  <w:style w:type="paragraph" w:customStyle="1" w:styleId="Text3">
    <w:name w:val="Text3"/>
    <w:basedOn w:val="Normal"/>
    <w:rsid w:val="00647636"/>
    <w:pPr>
      <w:overflowPunct w:val="0"/>
      <w:autoSpaceDE w:val="0"/>
      <w:autoSpaceDN w:val="0"/>
      <w:adjustRightInd w:val="0"/>
      <w:spacing w:after="280"/>
      <w:ind w:left="1080"/>
      <w:textAlignment w:val="baseline"/>
    </w:pPr>
    <w:rPr>
      <w:rFonts w:ascii="Times" w:hAnsi="Times"/>
      <w:szCs w:val="20"/>
    </w:rPr>
  </w:style>
  <w:style w:type="paragraph" w:customStyle="1" w:styleId="Heading40">
    <w:name w:val="Heading4"/>
    <w:basedOn w:val="Normal"/>
    <w:next w:val="Normal"/>
    <w:rsid w:val="00647636"/>
    <w:pPr>
      <w:keepNext/>
      <w:pBdr>
        <w:top w:val="single" w:sz="6" w:space="6" w:color="auto"/>
      </w:pBdr>
      <w:tabs>
        <w:tab w:val="right" w:pos="9360"/>
      </w:tabs>
      <w:overflowPunct w:val="0"/>
      <w:autoSpaceDE w:val="0"/>
      <w:autoSpaceDN w:val="0"/>
      <w:adjustRightInd w:val="0"/>
      <w:spacing w:after="280"/>
      <w:ind w:left="1890"/>
      <w:textAlignment w:val="baseline"/>
    </w:pPr>
    <w:rPr>
      <w:rFonts w:ascii="Times" w:hAnsi="Times"/>
      <w:b/>
      <w:smallCaps/>
      <w:sz w:val="18"/>
      <w:szCs w:val="20"/>
    </w:rPr>
  </w:style>
  <w:style w:type="paragraph" w:customStyle="1" w:styleId="Text4">
    <w:name w:val="Text4"/>
    <w:basedOn w:val="Normal"/>
    <w:rsid w:val="00647636"/>
    <w:pPr>
      <w:overflowPunct w:val="0"/>
      <w:autoSpaceDE w:val="0"/>
      <w:autoSpaceDN w:val="0"/>
      <w:adjustRightInd w:val="0"/>
      <w:spacing w:after="280"/>
      <w:ind w:left="1890"/>
      <w:textAlignment w:val="baseline"/>
    </w:pPr>
    <w:rPr>
      <w:rFonts w:ascii="Times" w:hAnsi="Times"/>
      <w:szCs w:val="20"/>
    </w:rPr>
  </w:style>
  <w:style w:type="paragraph" w:customStyle="1" w:styleId="TableCaptions">
    <w:name w:val="TableCaptions"/>
    <w:basedOn w:val="Normal"/>
    <w:rsid w:val="00647636"/>
    <w:pPr>
      <w:keepNext/>
      <w:keepLines/>
      <w:overflowPunct w:val="0"/>
      <w:autoSpaceDE w:val="0"/>
      <w:autoSpaceDN w:val="0"/>
      <w:adjustRightInd w:val="0"/>
      <w:spacing w:before="280" w:after="280"/>
      <w:textAlignment w:val="baseline"/>
    </w:pPr>
    <w:rPr>
      <w:rFonts w:ascii="Helvetica" w:hAnsi="Helvetica"/>
      <w:b/>
      <w:sz w:val="20"/>
      <w:szCs w:val="20"/>
    </w:rPr>
  </w:style>
  <w:style w:type="paragraph" w:customStyle="1" w:styleId="Table1">
    <w:name w:val="Table1"/>
    <w:basedOn w:val="Normal"/>
    <w:rsid w:val="00647636"/>
    <w:pPr>
      <w:keepNext/>
      <w:overflowPunct w:val="0"/>
      <w:autoSpaceDE w:val="0"/>
      <w:autoSpaceDN w:val="0"/>
      <w:adjustRightInd w:val="0"/>
      <w:spacing w:before="40" w:after="40"/>
      <w:textAlignment w:val="baseline"/>
    </w:pPr>
    <w:rPr>
      <w:rFonts w:ascii="Helvetica-Narrow" w:hAnsi="Helvetica-Narrow"/>
      <w:b/>
      <w:sz w:val="20"/>
      <w:szCs w:val="20"/>
    </w:rPr>
  </w:style>
  <w:style w:type="paragraph" w:customStyle="1" w:styleId="Chart1">
    <w:name w:val="Chart1"/>
    <w:basedOn w:val="Normal"/>
    <w:rsid w:val="00647636"/>
    <w:pPr>
      <w:keepNext/>
      <w:overflowPunct w:val="0"/>
      <w:autoSpaceDE w:val="0"/>
      <w:autoSpaceDN w:val="0"/>
      <w:adjustRightInd w:val="0"/>
      <w:textAlignment w:val="baseline"/>
    </w:pPr>
    <w:rPr>
      <w:rFonts w:ascii="Times" w:hAnsi="Times"/>
      <w:szCs w:val="20"/>
    </w:rPr>
  </w:style>
  <w:style w:type="paragraph" w:customStyle="1" w:styleId="Text4First">
    <w:name w:val="Text4 First"/>
    <w:basedOn w:val="Text3"/>
    <w:next w:val="Text4"/>
    <w:rsid w:val="00647636"/>
    <w:pPr>
      <w:ind w:left="1890"/>
    </w:pPr>
  </w:style>
  <w:style w:type="paragraph" w:customStyle="1" w:styleId="BodyText4">
    <w:name w:val="Body Text 4"/>
    <w:basedOn w:val="Normal"/>
    <w:rsid w:val="00647636"/>
    <w:pPr>
      <w:ind w:left="2707"/>
    </w:pPr>
    <w:rPr>
      <w:sz w:val="20"/>
    </w:rPr>
  </w:style>
  <w:style w:type="paragraph" w:styleId="BodyText2">
    <w:name w:val="Body Text 2"/>
    <w:basedOn w:val="Normal"/>
    <w:link w:val="BodyText2Char"/>
    <w:rsid w:val="00647636"/>
    <w:pPr>
      <w:overflowPunct w:val="0"/>
      <w:autoSpaceDE w:val="0"/>
      <w:autoSpaceDN w:val="0"/>
      <w:adjustRightInd w:val="0"/>
      <w:spacing w:line="480" w:lineRule="auto"/>
      <w:textAlignment w:val="baseline"/>
    </w:pPr>
    <w:rPr>
      <w:sz w:val="20"/>
      <w:szCs w:val="20"/>
    </w:rPr>
  </w:style>
  <w:style w:type="character" w:customStyle="1" w:styleId="BodyText2Char">
    <w:name w:val="Body Text 2 Char"/>
    <w:basedOn w:val="DefaultParagraphFont"/>
    <w:link w:val="BodyText2"/>
    <w:rsid w:val="00647636"/>
  </w:style>
  <w:style w:type="paragraph" w:styleId="EndnoteText">
    <w:name w:val="endnote text"/>
    <w:basedOn w:val="Normal"/>
    <w:link w:val="EndnoteTextChar"/>
    <w:uiPriority w:val="99"/>
    <w:rsid w:val="00647636"/>
    <w:rPr>
      <w:rFonts w:ascii="Courier New" w:eastAsia="Batang" w:hAnsi="Courier New"/>
      <w:szCs w:val="20"/>
      <w:lang w:eastAsia="ko-KR"/>
    </w:rPr>
  </w:style>
  <w:style w:type="character" w:customStyle="1" w:styleId="EndnoteTextChar">
    <w:name w:val="Endnote Text Char"/>
    <w:link w:val="EndnoteText"/>
    <w:uiPriority w:val="99"/>
    <w:rsid w:val="00647636"/>
    <w:rPr>
      <w:rFonts w:ascii="Courier New" w:eastAsia="Batang" w:hAnsi="Courier New"/>
      <w:sz w:val="24"/>
      <w:lang w:eastAsia="ko-KR"/>
    </w:rPr>
  </w:style>
  <w:style w:type="paragraph" w:styleId="FootnoteText">
    <w:name w:val="footnote text"/>
    <w:basedOn w:val="Normal"/>
    <w:link w:val="FootnoteTextChar"/>
    <w:rsid w:val="00647636"/>
    <w:rPr>
      <w:sz w:val="20"/>
      <w:szCs w:val="20"/>
    </w:rPr>
  </w:style>
  <w:style w:type="character" w:customStyle="1" w:styleId="FootnoteTextChar">
    <w:name w:val="Footnote Text Char"/>
    <w:basedOn w:val="DefaultParagraphFont"/>
    <w:link w:val="FootnoteText"/>
    <w:rsid w:val="00647636"/>
  </w:style>
  <w:style w:type="character" w:styleId="FootnoteReference">
    <w:name w:val="footnote reference"/>
    <w:rsid w:val="00647636"/>
    <w:rPr>
      <w:vertAlign w:val="superscript"/>
    </w:rPr>
  </w:style>
  <w:style w:type="paragraph" w:styleId="BodyText3">
    <w:name w:val="Body Text 3"/>
    <w:basedOn w:val="Normal"/>
    <w:link w:val="BodyText3Char"/>
    <w:rsid w:val="00647636"/>
    <w:pPr>
      <w:overflowPunct w:val="0"/>
      <w:autoSpaceDE w:val="0"/>
      <w:autoSpaceDN w:val="0"/>
      <w:adjustRightInd w:val="0"/>
      <w:textAlignment w:val="baseline"/>
    </w:pPr>
    <w:rPr>
      <w:sz w:val="16"/>
      <w:szCs w:val="16"/>
    </w:rPr>
  </w:style>
  <w:style w:type="character" w:customStyle="1" w:styleId="BodyText3Char">
    <w:name w:val="Body Text 3 Char"/>
    <w:link w:val="BodyText3"/>
    <w:rsid w:val="00647636"/>
    <w:rPr>
      <w:sz w:val="16"/>
      <w:szCs w:val="16"/>
    </w:rPr>
  </w:style>
  <w:style w:type="paragraph" w:styleId="ListBullet2">
    <w:name w:val="List Bullet 2"/>
    <w:basedOn w:val="Normal"/>
    <w:rsid w:val="00647636"/>
    <w:pPr>
      <w:numPr>
        <w:numId w:val="2"/>
      </w:numPr>
      <w:tabs>
        <w:tab w:val="clear" w:pos="1454"/>
        <w:tab w:val="left" w:pos="1440"/>
      </w:tabs>
    </w:pPr>
    <w:rPr>
      <w:sz w:val="20"/>
    </w:rPr>
  </w:style>
  <w:style w:type="paragraph" w:styleId="BodyTextIndent">
    <w:name w:val="Body Text Indent"/>
    <w:basedOn w:val="Normal"/>
    <w:link w:val="BodyTextIndentChar"/>
    <w:rsid w:val="00647636"/>
    <w:pPr>
      <w:overflowPunct w:val="0"/>
      <w:autoSpaceDE w:val="0"/>
      <w:autoSpaceDN w:val="0"/>
      <w:adjustRightInd w:val="0"/>
      <w:ind w:left="360"/>
      <w:textAlignment w:val="baseline"/>
    </w:pPr>
    <w:rPr>
      <w:sz w:val="20"/>
      <w:szCs w:val="20"/>
    </w:rPr>
  </w:style>
  <w:style w:type="character" w:customStyle="1" w:styleId="BodyTextIndentChar">
    <w:name w:val="Body Text Indent Char"/>
    <w:basedOn w:val="DefaultParagraphFont"/>
    <w:link w:val="BodyTextIndent"/>
    <w:rsid w:val="00647636"/>
  </w:style>
  <w:style w:type="character" w:customStyle="1" w:styleId="EmailStyle391">
    <w:name w:val="EmailStyle391"/>
    <w:rsid w:val="00647636"/>
    <w:rPr>
      <w:rFonts w:ascii="Arial" w:hAnsi="Arial" w:cs="Arial"/>
      <w:color w:val="000000"/>
      <w:sz w:val="20"/>
    </w:rPr>
  </w:style>
  <w:style w:type="table" w:styleId="TableProfessional">
    <w:name w:val="Table Professional"/>
    <w:basedOn w:val="TableNormal"/>
    <w:rsid w:val="006476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Position1">
    <w:name w:val="APosition 1"/>
    <w:basedOn w:val="Normal"/>
    <w:rsid w:val="00647636"/>
    <w:pPr>
      <w:tabs>
        <w:tab w:val="left" w:pos="1080"/>
      </w:tabs>
      <w:overflowPunct w:val="0"/>
      <w:autoSpaceDE w:val="0"/>
      <w:autoSpaceDN w:val="0"/>
      <w:adjustRightInd w:val="0"/>
      <w:ind w:left="540" w:hanging="540"/>
      <w:textAlignment w:val="baseline"/>
    </w:pPr>
    <w:rPr>
      <w:rFonts w:ascii="Helvetica" w:hAnsi="Helvetica"/>
      <w:szCs w:val="20"/>
    </w:rPr>
  </w:style>
  <w:style w:type="paragraph" w:styleId="NormalIndent">
    <w:name w:val="Normal Indent"/>
    <w:basedOn w:val="Normal"/>
    <w:rsid w:val="00647636"/>
    <w:pPr>
      <w:ind w:left="720"/>
    </w:pPr>
    <w:rPr>
      <w:szCs w:val="20"/>
    </w:rPr>
  </w:style>
  <w:style w:type="paragraph" w:styleId="BodyTextIndent3">
    <w:name w:val="Body Text Indent 3"/>
    <w:basedOn w:val="Normal"/>
    <w:link w:val="BodyTextIndent3Char"/>
    <w:rsid w:val="00647636"/>
    <w:pPr>
      <w:ind w:left="360"/>
    </w:pPr>
    <w:rPr>
      <w:sz w:val="16"/>
      <w:szCs w:val="16"/>
    </w:rPr>
  </w:style>
  <w:style w:type="character" w:customStyle="1" w:styleId="BodyTextIndent3Char">
    <w:name w:val="Body Text Indent 3 Char"/>
    <w:link w:val="BodyTextIndent3"/>
    <w:rsid w:val="00647636"/>
    <w:rPr>
      <w:sz w:val="16"/>
      <w:szCs w:val="16"/>
    </w:rPr>
  </w:style>
  <w:style w:type="character" w:styleId="FollowedHyperlink">
    <w:name w:val="FollowedHyperlink"/>
    <w:uiPriority w:val="99"/>
    <w:rsid w:val="00647636"/>
    <w:rPr>
      <w:color w:val="800080"/>
      <w:u w:val="single"/>
    </w:rPr>
  </w:style>
  <w:style w:type="paragraph" w:customStyle="1" w:styleId="Bdy">
    <w:name w:val="Bdy"/>
    <w:rsid w:val="00647636"/>
    <w:pPr>
      <w:tabs>
        <w:tab w:val="left" w:pos="360"/>
      </w:tabs>
      <w:spacing w:before="20" w:after="20"/>
    </w:pPr>
    <w:rPr>
      <w:rFonts w:ascii="Arial" w:hAnsi="Arial"/>
      <w:color w:val="000000"/>
      <w:sz w:val="24"/>
    </w:rPr>
  </w:style>
  <w:style w:type="paragraph" w:customStyle="1" w:styleId="Text2">
    <w:name w:val="Text 2"/>
    <w:basedOn w:val="Normal"/>
    <w:link w:val="Text2Char"/>
    <w:rsid w:val="00647636"/>
    <w:pPr>
      <w:widowControl w:val="0"/>
      <w:spacing w:before="60"/>
      <w:ind w:left="547"/>
    </w:pPr>
    <w:rPr>
      <w:rFonts w:ascii="Arial" w:hAnsi="Arial"/>
      <w:sz w:val="22"/>
      <w:szCs w:val="20"/>
    </w:rPr>
  </w:style>
  <w:style w:type="numbering" w:customStyle="1" w:styleId="Bulleted2">
    <w:name w:val="Bulleted 2"/>
    <w:basedOn w:val="NoList"/>
    <w:rsid w:val="00647636"/>
    <w:pPr>
      <w:numPr>
        <w:numId w:val="3"/>
      </w:numPr>
    </w:pPr>
  </w:style>
  <w:style w:type="paragraph" w:styleId="CommentSubject">
    <w:name w:val="annotation subject"/>
    <w:basedOn w:val="CommentText"/>
    <w:next w:val="CommentText"/>
    <w:link w:val="CommentSubjectChar"/>
    <w:rsid w:val="00647636"/>
    <w:rPr>
      <w:b/>
      <w:bCs/>
    </w:rPr>
  </w:style>
  <w:style w:type="character" w:customStyle="1" w:styleId="CommentSubjectChar">
    <w:name w:val="Comment Subject Char"/>
    <w:link w:val="CommentSubject"/>
    <w:rsid w:val="00647636"/>
    <w:rPr>
      <w:b/>
      <w:bCs/>
    </w:rPr>
  </w:style>
  <w:style w:type="paragraph" w:customStyle="1" w:styleId="TableText">
    <w:name w:val="Table Text"/>
    <w:basedOn w:val="Normal"/>
    <w:rsid w:val="00647636"/>
    <w:pPr>
      <w:widowControl w:val="0"/>
      <w:spacing w:before="20" w:after="20"/>
    </w:pPr>
    <w:rPr>
      <w:rFonts w:ascii="Arial" w:hAnsi="Arial"/>
      <w:sz w:val="20"/>
      <w:szCs w:val="20"/>
    </w:rPr>
  </w:style>
  <w:style w:type="paragraph" w:customStyle="1" w:styleId="TableHeadings">
    <w:name w:val="Table Headings"/>
    <w:basedOn w:val="TableText"/>
    <w:rsid w:val="00647636"/>
    <w:pPr>
      <w:keepNext/>
    </w:pPr>
    <w:rPr>
      <w:b/>
    </w:rPr>
  </w:style>
  <w:style w:type="paragraph" w:customStyle="1" w:styleId="FigureorTable2">
    <w:name w:val="Figure or Table 2"/>
    <w:basedOn w:val="Normal"/>
    <w:rsid w:val="00647636"/>
    <w:pPr>
      <w:keepNext/>
      <w:widowControl w:val="0"/>
      <w:spacing w:before="20" w:after="20"/>
      <w:jc w:val="center"/>
    </w:pPr>
    <w:rPr>
      <w:rFonts w:ascii="Arial" w:hAnsi="Arial"/>
      <w:b/>
      <w:sz w:val="20"/>
      <w:szCs w:val="20"/>
    </w:rPr>
  </w:style>
  <w:style w:type="character" w:customStyle="1" w:styleId="Heading4Char">
    <w:name w:val="Heading 4 Char"/>
    <w:aliases w:val="H4 number Char"/>
    <w:link w:val="Heading4"/>
    <w:rsid w:val="00247C57"/>
    <w:rPr>
      <w:rFonts w:ascii="Arial" w:hAnsi="Arial"/>
      <w:b/>
      <w:bCs/>
      <w:sz w:val="24"/>
      <w:szCs w:val="28"/>
    </w:rPr>
  </w:style>
  <w:style w:type="character" w:customStyle="1" w:styleId="Heading7Char">
    <w:name w:val="Heading 7 Char"/>
    <w:link w:val="Heading7"/>
    <w:rsid w:val="00647636"/>
    <w:rPr>
      <w:lang w:val="en-US" w:eastAsia="en-US" w:bidi="ar-SA"/>
    </w:rPr>
  </w:style>
  <w:style w:type="character" w:customStyle="1" w:styleId="Heading1Char">
    <w:name w:val="Heading 1 Char"/>
    <w:aliases w:val="H1 number Char,Rubrik 14 Char"/>
    <w:link w:val="Heading1"/>
    <w:rsid w:val="00247C57"/>
    <w:rPr>
      <w:rFonts w:ascii="Arial" w:hAnsi="Arial"/>
      <w:b/>
      <w:bCs/>
      <w:kern w:val="32"/>
      <w:sz w:val="36"/>
      <w:szCs w:val="32"/>
    </w:rPr>
  </w:style>
  <w:style w:type="character" w:customStyle="1" w:styleId="Heading2Char">
    <w:name w:val="Heading 2 Char"/>
    <w:aliases w:val="H2 Number Char"/>
    <w:link w:val="Heading2"/>
    <w:rsid w:val="00247C57"/>
    <w:rPr>
      <w:rFonts w:ascii="Arial" w:hAnsi="Arial"/>
      <w:b/>
      <w:bCs/>
      <w:iCs/>
      <w:sz w:val="32"/>
      <w:szCs w:val="28"/>
      <w:lang w:bidi="ar-SA"/>
    </w:rPr>
  </w:style>
  <w:style w:type="character" w:customStyle="1" w:styleId="Heading3Char">
    <w:name w:val="Heading 3 Char"/>
    <w:aliases w:val="H3 number Char"/>
    <w:link w:val="Heading3"/>
    <w:rsid w:val="00247C57"/>
    <w:rPr>
      <w:rFonts w:ascii="Arial" w:hAnsi="Arial"/>
      <w:b/>
      <w:bCs/>
      <w:sz w:val="26"/>
      <w:szCs w:val="26"/>
      <w:lang w:bidi="ar-SA"/>
    </w:rPr>
  </w:style>
  <w:style w:type="character" w:customStyle="1" w:styleId="Heading5Char">
    <w:name w:val="Heading 5 Char"/>
    <w:link w:val="Heading5"/>
    <w:rsid w:val="002D0CBC"/>
    <w:rPr>
      <w:b/>
      <w:sz w:val="24"/>
      <w:u w:val="single"/>
    </w:rPr>
  </w:style>
  <w:style w:type="character" w:customStyle="1" w:styleId="Heading6Char">
    <w:name w:val="Heading 6 Char"/>
    <w:link w:val="Heading6"/>
    <w:rsid w:val="002D0CBC"/>
    <w:rPr>
      <w:i/>
      <w:sz w:val="24"/>
    </w:rPr>
  </w:style>
  <w:style w:type="character" w:customStyle="1" w:styleId="BodyTextChar">
    <w:name w:val="Body Text Char"/>
    <w:aliases w:val="Body text 0-06 Char"/>
    <w:link w:val="BodyText"/>
    <w:rsid w:val="00647636"/>
    <w:rPr>
      <w:sz w:val="24"/>
      <w:lang w:val="en-US" w:eastAsia="en-US" w:bidi="ar-SA"/>
    </w:rPr>
  </w:style>
  <w:style w:type="character" w:customStyle="1" w:styleId="FooterChar">
    <w:name w:val="Footer Char"/>
    <w:link w:val="Footer"/>
    <w:uiPriority w:val="99"/>
    <w:rsid w:val="00647636"/>
    <w:rPr>
      <w:rFonts w:ascii="Arial" w:hAnsi="Arial"/>
      <w:lang w:val="en-US" w:eastAsia="en-US" w:bidi="ar-SA"/>
    </w:rPr>
  </w:style>
  <w:style w:type="character" w:customStyle="1" w:styleId="HeaderChar">
    <w:name w:val="Header Char"/>
    <w:link w:val="Header"/>
    <w:rsid w:val="00647636"/>
    <w:rPr>
      <w:rFonts w:ascii="Arial" w:hAnsi="Arial"/>
      <w:szCs w:val="24"/>
    </w:rPr>
  </w:style>
  <w:style w:type="paragraph" w:styleId="List2">
    <w:name w:val="List 2"/>
    <w:basedOn w:val="Normal"/>
    <w:rsid w:val="00647636"/>
    <w:pPr>
      <w:ind w:left="720" w:hanging="360"/>
    </w:pPr>
    <w:rPr>
      <w:sz w:val="22"/>
    </w:rPr>
  </w:style>
  <w:style w:type="paragraph" w:customStyle="1" w:styleId="BodyText5">
    <w:name w:val="Body Text 5"/>
    <w:basedOn w:val="Normal"/>
    <w:rsid w:val="00647636"/>
    <w:pPr>
      <w:ind w:left="3420"/>
    </w:pPr>
  </w:style>
  <w:style w:type="paragraph" w:styleId="ListBullet">
    <w:name w:val="List Bullet"/>
    <w:basedOn w:val="Normal"/>
    <w:rsid w:val="00647636"/>
    <w:pPr>
      <w:numPr>
        <w:numId w:val="4"/>
      </w:numPr>
      <w:tabs>
        <w:tab w:val="clear" w:pos="1440"/>
        <w:tab w:val="num" w:pos="907"/>
      </w:tabs>
      <w:ind w:left="907"/>
    </w:pPr>
    <w:rPr>
      <w:sz w:val="20"/>
    </w:rPr>
  </w:style>
  <w:style w:type="paragraph" w:styleId="ListNumber">
    <w:name w:val="List Number"/>
    <w:basedOn w:val="Normal"/>
    <w:rsid w:val="00647636"/>
    <w:pPr>
      <w:tabs>
        <w:tab w:val="num" w:pos="900"/>
      </w:tabs>
      <w:spacing w:after="60"/>
      <w:ind w:left="900" w:hanging="360"/>
    </w:pPr>
    <w:rPr>
      <w:sz w:val="22"/>
    </w:rPr>
  </w:style>
  <w:style w:type="paragraph" w:styleId="ListBullet3">
    <w:name w:val="List Bullet 3"/>
    <w:basedOn w:val="Normal"/>
    <w:rsid w:val="00647636"/>
    <w:pPr>
      <w:numPr>
        <w:numId w:val="5"/>
      </w:numPr>
      <w:tabs>
        <w:tab w:val="clear" w:pos="2520"/>
        <w:tab w:val="num" w:pos="2160"/>
      </w:tabs>
      <w:spacing w:before="120"/>
      <w:ind w:left="2160"/>
    </w:pPr>
  </w:style>
  <w:style w:type="paragraph" w:styleId="ListNumber2">
    <w:name w:val="List Number 2"/>
    <w:basedOn w:val="Normal"/>
    <w:rsid w:val="00647636"/>
    <w:pPr>
      <w:tabs>
        <w:tab w:val="left" w:pos="1440"/>
      </w:tabs>
      <w:spacing w:after="60"/>
      <w:ind w:left="1440" w:hanging="360"/>
    </w:pPr>
    <w:rPr>
      <w:sz w:val="22"/>
    </w:rPr>
  </w:style>
  <w:style w:type="paragraph" w:styleId="ListBullet5">
    <w:name w:val="List Bullet 5"/>
    <w:basedOn w:val="Normal"/>
    <w:rsid w:val="00647636"/>
    <w:pPr>
      <w:tabs>
        <w:tab w:val="num" w:pos="1800"/>
      </w:tabs>
      <w:ind w:left="1800" w:hanging="360"/>
    </w:pPr>
    <w:rPr>
      <w:sz w:val="22"/>
    </w:rPr>
  </w:style>
  <w:style w:type="paragraph" w:styleId="ListBullet4">
    <w:name w:val="List Bullet 4"/>
    <w:basedOn w:val="Normal"/>
    <w:rsid w:val="00647636"/>
    <w:pPr>
      <w:numPr>
        <w:numId w:val="6"/>
      </w:numPr>
      <w:tabs>
        <w:tab w:val="clear" w:pos="3240"/>
        <w:tab w:val="num" w:pos="3060"/>
      </w:tabs>
      <w:ind w:left="3067"/>
    </w:pPr>
    <w:rPr>
      <w:sz w:val="20"/>
    </w:rPr>
  </w:style>
  <w:style w:type="paragraph" w:customStyle="1" w:styleId="TableFigure">
    <w:name w:val="Table/Figure"/>
    <w:next w:val="BodyText"/>
    <w:rsid w:val="00647636"/>
    <w:pPr>
      <w:numPr>
        <w:numId w:val="7"/>
      </w:numPr>
      <w:tabs>
        <w:tab w:val="clear" w:pos="1440"/>
        <w:tab w:val="num" w:pos="2160"/>
      </w:tabs>
      <w:ind w:left="1620"/>
    </w:pPr>
    <w:rPr>
      <w:rFonts w:ascii="Times" w:hAnsi="Times"/>
      <w:b/>
      <w:bCs/>
    </w:rPr>
  </w:style>
  <w:style w:type="character" w:customStyle="1" w:styleId="TitleChar">
    <w:name w:val="Title Char"/>
    <w:aliases w:val="Normal 3 Char,DOCUMENT HEADING Char"/>
    <w:link w:val="Title"/>
    <w:rsid w:val="00A53D69"/>
    <w:rPr>
      <w:sz w:val="24"/>
    </w:rPr>
  </w:style>
  <w:style w:type="paragraph" w:styleId="TOAHeading">
    <w:name w:val="toa heading"/>
    <w:basedOn w:val="Normal"/>
    <w:next w:val="Normal"/>
    <w:rsid w:val="00647636"/>
    <w:pPr>
      <w:spacing w:before="120"/>
      <w:ind w:left="2520"/>
    </w:pPr>
    <w:rPr>
      <w:rFonts w:ascii="Arial" w:hAnsi="Arial" w:cs="Arial"/>
      <w:b/>
      <w:bCs/>
    </w:rPr>
  </w:style>
  <w:style w:type="paragraph" w:customStyle="1" w:styleId="Text1">
    <w:name w:val="Text 1"/>
    <w:basedOn w:val="Normal"/>
    <w:link w:val="Text1Char"/>
    <w:rsid w:val="00647636"/>
    <w:pPr>
      <w:widowControl w:val="0"/>
      <w:spacing w:before="60"/>
    </w:pPr>
    <w:rPr>
      <w:rFonts w:ascii="Arial" w:hAnsi="Arial"/>
      <w:sz w:val="22"/>
      <w:szCs w:val="20"/>
    </w:rPr>
  </w:style>
  <w:style w:type="paragraph" w:customStyle="1" w:styleId="Text30">
    <w:name w:val="Text 3"/>
    <w:basedOn w:val="Normal"/>
    <w:link w:val="Text3Char"/>
    <w:rsid w:val="00647636"/>
    <w:pPr>
      <w:widowControl w:val="0"/>
      <w:spacing w:before="60"/>
      <w:ind w:left="1080"/>
    </w:pPr>
    <w:rPr>
      <w:rFonts w:ascii="Arial" w:hAnsi="Arial"/>
      <w:sz w:val="22"/>
      <w:szCs w:val="20"/>
    </w:rPr>
  </w:style>
  <w:style w:type="paragraph" w:customStyle="1" w:styleId="FigureorTable">
    <w:name w:val="Figure or Table"/>
    <w:basedOn w:val="TableHeadings"/>
    <w:next w:val="TableHeadings"/>
    <w:rsid w:val="00647636"/>
    <w:pPr>
      <w:jc w:val="center"/>
    </w:pPr>
  </w:style>
  <w:style w:type="numbering" w:customStyle="1" w:styleId="Bulleted3">
    <w:name w:val="Bulleted 3"/>
    <w:basedOn w:val="NoList"/>
    <w:rsid w:val="00647636"/>
    <w:pPr>
      <w:numPr>
        <w:numId w:val="8"/>
      </w:numPr>
    </w:pPr>
  </w:style>
  <w:style w:type="paragraph" w:customStyle="1" w:styleId="Style1">
    <w:name w:val="Style1"/>
    <w:basedOn w:val="Text1"/>
    <w:rsid w:val="00647636"/>
    <w:rPr>
      <w:rFonts w:ascii="Times New Roman" w:hAnsi="Times New Roman"/>
    </w:rPr>
  </w:style>
  <w:style w:type="paragraph" w:customStyle="1" w:styleId="Style2">
    <w:name w:val="Style2"/>
    <w:basedOn w:val="Text1"/>
    <w:autoRedefine/>
    <w:rsid w:val="00647636"/>
    <w:rPr>
      <w:rFonts w:ascii="Times New Roman" w:hAnsi="Times New Roman"/>
    </w:rPr>
  </w:style>
  <w:style w:type="character" w:customStyle="1" w:styleId="Char1">
    <w:name w:val="Char1"/>
    <w:rsid w:val="00647636"/>
    <w:rPr>
      <w:sz w:val="24"/>
      <w:szCs w:val="24"/>
      <w:lang w:val="en-US" w:eastAsia="en-US" w:bidi="ar-SA"/>
    </w:rPr>
  </w:style>
  <w:style w:type="paragraph" w:customStyle="1" w:styleId="CenteredTitle">
    <w:name w:val="Centered Title"/>
    <w:basedOn w:val="Normal"/>
    <w:next w:val="Normal"/>
    <w:rsid w:val="00647636"/>
    <w:pPr>
      <w:keepNext/>
      <w:widowControl w:val="0"/>
      <w:jc w:val="center"/>
    </w:pPr>
    <w:rPr>
      <w:rFonts w:ascii="Arial" w:hAnsi="Arial"/>
      <w:b/>
      <w:bCs/>
    </w:rPr>
  </w:style>
  <w:style w:type="paragraph" w:customStyle="1" w:styleId="font5">
    <w:name w:val="font5"/>
    <w:basedOn w:val="Normal"/>
    <w:rsid w:val="00647636"/>
    <w:pPr>
      <w:spacing w:before="100" w:beforeAutospacing="1" w:after="100" w:afterAutospacing="1"/>
    </w:pPr>
    <w:rPr>
      <w:rFonts w:ascii="Arial" w:hAnsi="Arial" w:cs="Arial"/>
      <w:sz w:val="18"/>
      <w:szCs w:val="18"/>
    </w:rPr>
  </w:style>
  <w:style w:type="paragraph" w:customStyle="1" w:styleId="xl24">
    <w:name w:val="xl2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
    <w:name w:val="xl2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
    <w:name w:val="xl26"/>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character" w:customStyle="1" w:styleId="DocumentMapChar">
    <w:name w:val="Document Map Char"/>
    <w:link w:val="DocumentMap"/>
    <w:rsid w:val="00647636"/>
    <w:rPr>
      <w:rFonts w:ascii="Tahoma" w:hAnsi="Tahoma" w:cs="Tahoma"/>
      <w:sz w:val="24"/>
      <w:szCs w:val="24"/>
      <w:shd w:val="clear" w:color="auto" w:fill="000080"/>
    </w:rPr>
  </w:style>
  <w:style w:type="paragraph" w:customStyle="1" w:styleId="xl27">
    <w:name w:val="xl27"/>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8">
    <w:name w:val="xl28"/>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9">
    <w:name w:val="xl29"/>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0">
    <w:name w:val="xl30"/>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
    <w:name w:val="xl31"/>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
    <w:name w:val="xl32"/>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3">
    <w:name w:val="xl33"/>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4">
    <w:name w:val="xl3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
    <w:name w:val="xl35"/>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36">
    <w:name w:val="xl36"/>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37">
    <w:name w:val="xl37"/>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8">
    <w:name w:val="xl38"/>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9">
    <w:name w:val="xl39"/>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1">
    <w:name w:val="xl41"/>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2">
    <w:name w:val="xl42"/>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3">
    <w:name w:val="xl43"/>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4">
    <w:name w:val="xl44"/>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5">
    <w:name w:val="xl4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6">
    <w:name w:val="xl46"/>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
    <w:name w:val="xl47"/>
    <w:basedOn w:val="Normal"/>
    <w:rsid w:val="0064763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48">
    <w:name w:val="xl48"/>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49">
    <w:name w:val="xl49"/>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0">
    <w:name w:val="xl50"/>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1">
    <w:name w:val="xl51"/>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2">
    <w:name w:val="xl52"/>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3">
    <w:name w:val="xl53"/>
    <w:basedOn w:val="Normal"/>
    <w:rsid w:val="006476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rPr>
  </w:style>
  <w:style w:type="paragraph" w:customStyle="1" w:styleId="xl54">
    <w:name w:val="xl54"/>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
    <w:name w:val="xl55"/>
    <w:basedOn w:val="Normal"/>
    <w:rsid w:val="006476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6">
    <w:name w:val="xl56"/>
    <w:basedOn w:val="Normal"/>
    <w:rsid w:val="0064763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7">
    <w:name w:val="xl57"/>
    <w:basedOn w:val="Normal"/>
    <w:rsid w:val="00647636"/>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8">
    <w:name w:val="xl58"/>
    <w:basedOn w:val="Normal"/>
    <w:rsid w:val="0064763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59">
    <w:name w:val="xl59"/>
    <w:basedOn w:val="Normal"/>
    <w:rsid w:val="00647636"/>
    <w:pPr>
      <w:pBdr>
        <w:top w:val="single" w:sz="4" w:space="0" w:color="auto"/>
        <w:bottom w:val="single" w:sz="4" w:space="0" w:color="auto"/>
      </w:pBdr>
      <w:spacing w:before="100" w:beforeAutospacing="1" w:after="100" w:afterAutospacing="1"/>
      <w:jc w:val="center"/>
    </w:pPr>
    <w:rPr>
      <w:sz w:val="18"/>
      <w:szCs w:val="18"/>
    </w:rPr>
  </w:style>
  <w:style w:type="paragraph" w:customStyle="1" w:styleId="xl60">
    <w:name w:val="xl60"/>
    <w:basedOn w:val="Normal"/>
    <w:rsid w:val="00647636"/>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1">
    <w:name w:val="xl61"/>
    <w:basedOn w:val="Normal"/>
    <w:rsid w:val="00647636"/>
    <w:pPr>
      <w:pBdr>
        <w:left w:val="single" w:sz="4" w:space="0" w:color="auto"/>
        <w:bottom w:val="single" w:sz="4" w:space="0" w:color="auto"/>
      </w:pBdr>
      <w:spacing w:before="100" w:beforeAutospacing="1" w:after="100" w:afterAutospacing="1"/>
      <w:jc w:val="center"/>
    </w:pPr>
    <w:rPr>
      <w:sz w:val="18"/>
      <w:szCs w:val="18"/>
    </w:rPr>
  </w:style>
  <w:style w:type="paragraph" w:customStyle="1" w:styleId="xl62">
    <w:name w:val="xl62"/>
    <w:basedOn w:val="Normal"/>
    <w:rsid w:val="00647636"/>
    <w:pPr>
      <w:pBdr>
        <w:bottom w:val="single" w:sz="4" w:space="0" w:color="auto"/>
      </w:pBdr>
      <w:spacing w:before="100" w:beforeAutospacing="1" w:after="100" w:afterAutospacing="1"/>
      <w:jc w:val="center"/>
    </w:pPr>
    <w:rPr>
      <w:sz w:val="18"/>
      <w:szCs w:val="18"/>
    </w:rPr>
  </w:style>
  <w:style w:type="paragraph" w:customStyle="1" w:styleId="xl63">
    <w:name w:val="xl63"/>
    <w:basedOn w:val="Normal"/>
    <w:rsid w:val="00647636"/>
    <w:pPr>
      <w:pBdr>
        <w:bottom w:val="single" w:sz="4" w:space="0" w:color="auto"/>
        <w:right w:val="single" w:sz="4" w:space="0" w:color="auto"/>
      </w:pBdr>
      <w:spacing w:before="100" w:beforeAutospacing="1" w:after="100" w:afterAutospacing="1"/>
      <w:jc w:val="center"/>
    </w:pPr>
    <w:rPr>
      <w:sz w:val="18"/>
      <w:szCs w:val="18"/>
    </w:rPr>
  </w:style>
  <w:style w:type="paragraph" w:customStyle="1" w:styleId="NormalBody">
    <w:name w:val="Normal Body"/>
    <w:link w:val="NormalBodyChar"/>
    <w:rsid w:val="00647636"/>
    <w:pPr>
      <w:widowControl w:val="0"/>
      <w:jc w:val="both"/>
    </w:pPr>
    <w:rPr>
      <w:rFonts w:ascii="Arial" w:hAnsi="Arial" w:cs="Arial"/>
      <w:sz w:val="22"/>
      <w:szCs w:val="22"/>
    </w:rPr>
  </w:style>
  <w:style w:type="paragraph" w:customStyle="1" w:styleId="tabletext0">
    <w:name w:val="tabletext"/>
    <w:basedOn w:val="Normal"/>
    <w:link w:val="tabletextChar"/>
    <w:rsid w:val="00647636"/>
    <w:pPr>
      <w:spacing w:before="20" w:after="20"/>
    </w:pPr>
    <w:rPr>
      <w:rFonts w:ascii="Arial" w:hAnsi="Arial"/>
      <w:sz w:val="20"/>
      <w:szCs w:val="20"/>
    </w:rPr>
  </w:style>
  <w:style w:type="character" w:customStyle="1" w:styleId="m1">
    <w:name w:val="m1"/>
    <w:rsid w:val="00647636"/>
    <w:rPr>
      <w:color w:val="0000FF"/>
    </w:rPr>
  </w:style>
  <w:style w:type="character" w:customStyle="1" w:styleId="t1">
    <w:name w:val="t1"/>
    <w:rsid w:val="00647636"/>
    <w:rPr>
      <w:color w:val="990000"/>
    </w:rPr>
  </w:style>
  <w:style w:type="character" w:customStyle="1" w:styleId="CharChar1">
    <w:name w:val="Char Char1"/>
    <w:locked/>
    <w:rsid w:val="00647636"/>
    <w:rPr>
      <w:sz w:val="24"/>
      <w:szCs w:val="24"/>
      <w:lang w:val="en-US" w:eastAsia="en-US" w:bidi="ar-SA"/>
    </w:rPr>
  </w:style>
  <w:style w:type="character" w:customStyle="1" w:styleId="CharChar">
    <w:name w:val="Char Char"/>
    <w:locked/>
    <w:rsid w:val="00647636"/>
    <w:rPr>
      <w:sz w:val="24"/>
      <w:szCs w:val="16"/>
      <w:lang w:val="en-US" w:eastAsia="en-US" w:bidi="ar-SA"/>
    </w:rPr>
  </w:style>
  <w:style w:type="character" w:customStyle="1" w:styleId="Text2Char">
    <w:name w:val="Text 2 Char"/>
    <w:link w:val="Text2"/>
    <w:rsid w:val="00647636"/>
    <w:rPr>
      <w:rFonts w:ascii="Arial" w:hAnsi="Arial"/>
      <w:sz w:val="22"/>
    </w:rPr>
  </w:style>
  <w:style w:type="character" w:customStyle="1" w:styleId="Text3Char">
    <w:name w:val="Text 3 Char"/>
    <w:link w:val="Text30"/>
    <w:rsid w:val="00647636"/>
    <w:rPr>
      <w:rFonts w:ascii="Arial" w:hAnsi="Arial"/>
      <w:sz w:val="22"/>
    </w:rPr>
  </w:style>
  <w:style w:type="character" w:customStyle="1" w:styleId="tabletextChar">
    <w:name w:val="tabletext Char"/>
    <w:link w:val="tabletext0"/>
    <w:rsid w:val="00647636"/>
    <w:rPr>
      <w:rFonts w:ascii="Arial" w:hAnsi="Arial" w:cs="Arial"/>
    </w:rPr>
  </w:style>
  <w:style w:type="paragraph" w:customStyle="1" w:styleId="Style3">
    <w:name w:val="Style3"/>
    <w:basedOn w:val="Text2"/>
    <w:rsid w:val="00647636"/>
    <w:pPr>
      <w:ind w:left="720"/>
    </w:pPr>
    <w:rPr>
      <w:color w:val="0000FF"/>
      <w:u w:val="double"/>
    </w:rPr>
  </w:style>
  <w:style w:type="paragraph" w:customStyle="1" w:styleId="StyleText3BlueDoubleunderline">
    <w:name w:val="Style Text 3 + Blue Double underline"/>
    <w:basedOn w:val="Text30"/>
    <w:link w:val="StyleText3BlueDoubleunderlineChar"/>
    <w:rsid w:val="00647636"/>
    <w:rPr>
      <w:color w:val="0000FF"/>
      <w:u w:val="double"/>
    </w:rPr>
  </w:style>
  <w:style w:type="character" w:customStyle="1" w:styleId="StyleText3BlueDoubleunderlineChar">
    <w:name w:val="Style Text 3 + Blue Double underline Char"/>
    <w:link w:val="StyleText3BlueDoubleunderline"/>
    <w:rsid w:val="00647636"/>
    <w:rPr>
      <w:rFonts w:ascii="Arial" w:hAnsi="Arial"/>
      <w:color w:val="0000FF"/>
      <w:sz w:val="22"/>
      <w:u w:val="double"/>
    </w:rPr>
  </w:style>
  <w:style w:type="character" w:customStyle="1" w:styleId="Text1Char">
    <w:name w:val="Text 1 Char"/>
    <w:link w:val="Text1"/>
    <w:rsid w:val="00647636"/>
    <w:rPr>
      <w:rFonts w:ascii="Arial" w:hAnsi="Arial"/>
      <w:sz w:val="22"/>
    </w:rPr>
  </w:style>
  <w:style w:type="numbering" w:styleId="1ai">
    <w:name w:val="Outline List 1"/>
    <w:basedOn w:val="NoList"/>
    <w:rsid w:val="00647636"/>
    <w:pPr>
      <w:numPr>
        <w:numId w:val="9"/>
      </w:numPr>
    </w:pPr>
  </w:style>
  <w:style w:type="paragraph" w:customStyle="1" w:styleId="Default">
    <w:name w:val="Default"/>
    <w:rsid w:val="00647636"/>
    <w:pPr>
      <w:widowControl w:val="0"/>
      <w:autoSpaceDE w:val="0"/>
      <w:autoSpaceDN w:val="0"/>
      <w:adjustRightInd w:val="0"/>
    </w:pPr>
    <w:rPr>
      <w:color w:val="000000"/>
      <w:sz w:val="24"/>
      <w:szCs w:val="24"/>
    </w:rPr>
  </w:style>
  <w:style w:type="character" w:styleId="Strong">
    <w:name w:val="Strong"/>
    <w:aliases w:val="Table"/>
    <w:uiPriority w:val="22"/>
    <w:qFormat/>
    <w:rsid w:val="006D41E3"/>
  </w:style>
  <w:style w:type="paragraph" w:customStyle="1" w:styleId="xl64">
    <w:name w:val="xl64"/>
    <w:basedOn w:val="Normal"/>
    <w:rsid w:val="00647636"/>
    <w:pPr>
      <w:pBdr>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65">
    <w:name w:val="xl65"/>
    <w:basedOn w:val="Normal"/>
    <w:rsid w:val="00647636"/>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hAnsi="Arial" w:cs="Arial"/>
      <w:sz w:val="20"/>
      <w:szCs w:val="20"/>
    </w:rPr>
  </w:style>
  <w:style w:type="paragraph" w:customStyle="1" w:styleId="xl66">
    <w:name w:val="xl66"/>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67">
    <w:name w:val="xl67"/>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68">
    <w:name w:val="xl68"/>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69">
    <w:name w:val="xl69"/>
    <w:basedOn w:val="Normal"/>
    <w:rsid w:val="00647636"/>
    <w:pPr>
      <w:pBdr>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70">
    <w:name w:val="xl70"/>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71">
    <w:name w:val="xl71"/>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72">
    <w:name w:val="xl72"/>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73">
    <w:name w:val="xl73"/>
    <w:basedOn w:val="Normal"/>
    <w:rsid w:val="00647636"/>
    <w:pPr>
      <w:pBdr>
        <w:top w:val="single" w:sz="8" w:space="0" w:color="auto"/>
        <w:left w:val="single" w:sz="8" w:space="7"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20"/>
      <w:szCs w:val="20"/>
    </w:rPr>
  </w:style>
  <w:style w:type="paragraph" w:customStyle="1" w:styleId="xl74">
    <w:name w:val="xl74"/>
    <w:basedOn w:val="Normal"/>
    <w:rsid w:val="00647636"/>
    <w:pPr>
      <w:pBdr>
        <w:top w:val="single" w:sz="8" w:space="0" w:color="auto"/>
        <w:left w:val="single" w:sz="8" w:space="14" w:color="auto"/>
        <w:bottom w:val="single" w:sz="8" w:space="0" w:color="auto"/>
        <w:right w:val="single" w:sz="8" w:space="0" w:color="auto"/>
      </w:pBdr>
      <w:spacing w:before="100" w:beforeAutospacing="1" w:after="100" w:afterAutospacing="1"/>
      <w:ind w:firstLineChars="200" w:firstLine="200"/>
      <w:textAlignment w:val="top"/>
    </w:pPr>
    <w:rPr>
      <w:rFonts w:ascii="Arial" w:hAnsi="Arial" w:cs="Arial"/>
      <w:sz w:val="20"/>
      <w:szCs w:val="20"/>
    </w:rPr>
  </w:style>
  <w:style w:type="paragraph" w:customStyle="1" w:styleId="xl75">
    <w:name w:val="xl75"/>
    <w:basedOn w:val="Normal"/>
    <w:rsid w:val="00647636"/>
    <w:pPr>
      <w:pBdr>
        <w:top w:val="single" w:sz="8" w:space="0" w:color="auto"/>
        <w:left w:val="single" w:sz="8" w:space="7"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color w:val="FF0000"/>
      <w:sz w:val="20"/>
      <w:szCs w:val="20"/>
    </w:rPr>
  </w:style>
  <w:style w:type="paragraph" w:customStyle="1" w:styleId="xl76">
    <w:name w:val="xl76"/>
    <w:basedOn w:val="Normal"/>
    <w:rsid w:val="00647636"/>
    <w:pPr>
      <w:pBdr>
        <w:top w:val="single" w:sz="8" w:space="0" w:color="auto"/>
        <w:left w:val="single" w:sz="8" w:space="20" w:color="auto"/>
        <w:bottom w:val="single" w:sz="8" w:space="0" w:color="auto"/>
        <w:right w:val="single" w:sz="8" w:space="0" w:color="auto"/>
      </w:pBdr>
      <w:spacing w:before="100" w:beforeAutospacing="1" w:after="100" w:afterAutospacing="1"/>
      <w:ind w:firstLineChars="300" w:firstLine="300"/>
      <w:textAlignment w:val="top"/>
    </w:pPr>
    <w:rPr>
      <w:rFonts w:ascii="Arial" w:hAnsi="Arial" w:cs="Arial"/>
      <w:sz w:val="20"/>
      <w:szCs w:val="20"/>
    </w:rPr>
  </w:style>
  <w:style w:type="paragraph" w:customStyle="1" w:styleId="xl77">
    <w:name w:val="xl77"/>
    <w:basedOn w:val="Normal"/>
    <w:rsid w:val="00647636"/>
    <w:pPr>
      <w:spacing w:before="100" w:beforeAutospacing="1" w:after="100" w:afterAutospacing="1"/>
    </w:pPr>
    <w:rPr>
      <w:rFonts w:ascii="Arial" w:hAnsi="Arial" w:cs="Arial"/>
      <w:sz w:val="20"/>
      <w:szCs w:val="20"/>
    </w:rPr>
  </w:style>
  <w:style w:type="paragraph" w:customStyle="1" w:styleId="xl78">
    <w:name w:val="xl78"/>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9">
    <w:name w:val="xl79"/>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b/>
      <w:bCs/>
      <w:color w:val="00B050"/>
      <w:sz w:val="20"/>
      <w:szCs w:val="20"/>
    </w:rPr>
  </w:style>
  <w:style w:type="paragraph" w:customStyle="1" w:styleId="xl80">
    <w:name w:val="xl80"/>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b/>
      <w:bCs/>
      <w:color w:val="FF0000"/>
      <w:sz w:val="20"/>
      <w:szCs w:val="20"/>
    </w:rPr>
  </w:style>
  <w:style w:type="paragraph" w:customStyle="1" w:styleId="xl81">
    <w:name w:val="xl81"/>
    <w:basedOn w:val="Normal"/>
    <w:rsid w:val="00647636"/>
    <w:pPr>
      <w:pBdr>
        <w:bottom w:val="single" w:sz="8" w:space="0" w:color="auto"/>
        <w:right w:val="single" w:sz="8" w:space="0" w:color="auto"/>
      </w:pBdr>
      <w:shd w:val="clear" w:color="000000" w:fill="C5D9F1"/>
      <w:spacing w:before="100" w:beforeAutospacing="1" w:after="100" w:afterAutospacing="1"/>
      <w:jc w:val="center"/>
      <w:textAlignment w:val="top"/>
    </w:pPr>
    <w:rPr>
      <w:rFonts w:ascii="Arial" w:hAnsi="Arial" w:cs="Arial"/>
      <w:sz w:val="20"/>
      <w:szCs w:val="20"/>
    </w:rPr>
  </w:style>
  <w:style w:type="paragraph" w:customStyle="1" w:styleId="xl82">
    <w:name w:val="xl82"/>
    <w:basedOn w:val="Normal"/>
    <w:rsid w:val="00647636"/>
    <w:pPr>
      <w:pBdr>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83">
    <w:name w:val="xl83"/>
    <w:basedOn w:val="Normal"/>
    <w:rsid w:val="00647636"/>
    <w:pPr>
      <w:pBdr>
        <w:bottom w:val="single" w:sz="8" w:space="0" w:color="auto"/>
        <w:right w:val="single" w:sz="8" w:space="0" w:color="auto"/>
      </w:pBdr>
      <w:shd w:val="clear" w:color="000000" w:fill="FCD5B4"/>
      <w:spacing w:before="100" w:beforeAutospacing="1" w:after="100" w:afterAutospacing="1"/>
      <w:jc w:val="center"/>
      <w:textAlignment w:val="top"/>
    </w:pPr>
    <w:rPr>
      <w:rFonts w:ascii="Arial" w:hAnsi="Arial" w:cs="Arial"/>
      <w:sz w:val="20"/>
      <w:szCs w:val="20"/>
    </w:rPr>
  </w:style>
  <w:style w:type="paragraph" w:customStyle="1" w:styleId="xl84">
    <w:name w:val="xl84"/>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85">
    <w:name w:val="xl85"/>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86">
    <w:name w:val="xl86"/>
    <w:basedOn w:val="Normal"/>
    <w:rsid w:val="00647636"/>
    <w:pPr>
      <w:spacing w:before="100" w:beforeAutospacing="1" w:after="100" w:afterAutospacing="1"/>
    </w:pPr>
  </w:style>
  <w:style w:type="paragraph" w:customStyle="1" w:styleId="xl87">
    <w:name w:val="xl87"/>
    <w:basedOn w:val="Normal"/>
    <w:rsid w:val="00647636"/>
    <w:pPr>
      <w:spacing w:before="100" w:beforeAutospacing="1" w:after="100" w:afterAutospacing="1"/>
    </w:pPr>
    <w:rPr>
      <w:sz w:val="16"/>
      <w:szCs w:val="16"/>
    </w:rPr>
  </w:style>
  <w:style w:type="paragraph" w:customStyle="1" w:styleId="xl88">
    <w:name w:val="xl88"/>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color w:val="FF0000"/>
      <w:sz w:val="20"/>
      <w:szCs w:val="20"/>
    </w:rPr>
  </w:style>
  <w:style w:type="paragraph" w:customStyle="1" w:styleId="xl89">
    <w:name w:val="xl89"/>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90">
    <w:name w:val="xl90"/>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91">
    <w:name w:val="xl91"/>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92">
    <w:name w:val="xl92"/>
    <w:basedOn w:val="Normal"/>
    <w:rsid w:val="0064763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color w:val="FF0000"/>
      <w:sz w:val="20"/>
      <w:szCs w:val="20"/>
    </w:rPr>
  </w:style>
  <w:style w:type="paragraph" w:customStyle="1" w:styleId="xl93">
    <w:name w:val="xl93"/>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94">
    <w:name w:val="xl94"/>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95">
    <w:name w:val="xl95"/>
    <w:basedOn w:val="Normal"/>
    <w:rsid w:val="0064763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96">
    <w:name w:val="xl96"/>
    <w:basedOn w:val="Normal"/>
    <w:rsid w:val="0064763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GPSTableReq">
    <w:name w:val="GPS Table Req"/>
    <w:basedOn w:val="Normal"/>
    <w:rsid w:val="00647636"/>
    <w:pPr>
      <w:widowControl w:val="0"/>
      <w:jc w:val="both"/>
    </w:pPr>
    <w:rPr>
      <w:sz w:val="20"/>
      <w:szCs w:val="20"/>
    </w:rPr>
  </w:style>
  <w:style w:type="paragraph" w:customStyle="1" w:styleId="NormalBodyText">
    <w:name w:val="Normal Body Text"/>
    <w:basedOn w:val="Normal"/>
    <w:rsid w:val="00647636"/>
    <w:pPr>
      <w:widowControl w:val="0"/>
      <w:spacing w:before="240"/>
    </w:pPr>
    <w:rPr>
      <w:rFonts w:ascii="Arial" w:hAnsi="Arial" w:cs="Arial"/>
      <w:sz w:val="22"/>
      <w:szCs w:val="22"/>
    </w:rPr>
  </w:style>
  <w:style w:type="character" w:customStyle="1" w:styleId="Req">
    <w:name w:val="Req"/>
    <w:rsid w:val="00647636"/>
    <w:rPr>
      <w:rFonts w:ascii="Eurostile Bold" w:hAnsi="Eurostile Bold"/>
      <w:b/>
      <w:sz w:val="16"/>
      <w:szCs w:val="18"/>
    </w:rPr>
  </w:style>
  <w:style w:type="character" w:customStyle="1" w:styleId="Verify">
    <w:name w:val="Verify"/>
    <w:rsid w:val="00647636"/>
    <w:rPr>
      <w:i/>
      <w:u w:val="single"/>
    </w:rPr>
  </w:style>
  <w:style w:type="character" w:customStyle="1" w:styleId="NotImplemented">
    <w:name w:val="Not Implemented"/>
    <w:rsid w:val="00647636"/>
    <w:rPr>
      <w:i/>
      <w:color w:val="C0C0C0"/>
    </w:rPr>
  </w:style>
  <w:style w:type="paragraph" w:customStyle="1" w:styleId="NormalBodyCharChar">
    <w:name w:val="Normal Body Char Char"/>
    <w:link w:val="NormalBodyCharCharChar"/>
    <w:rsid w:val="00647636"/>
    <w:pPr>
      <w:widowControl w:val="0"/>
    </w:pPr>
    <w:rPr>
      <w:rFonts w:ascii="Arial" w:hAnsi="Arial" w:cs="Arial"/>
      <w:sz w:val="22"/>
      <w:szCs w:val="22"/>
    </w:rPr>
  </w:style>
  <w:style w:type="character" w:customStyle="1" w:styleId="NormalBodyCharCharChar">
    <w:name w:val="Normal Body Char Char Char"/>
    <w:link w:val="NormalBodyCharChar"/>
    <w:rsid w:val="00647636"/>
    <w:rPr>
      <w:rFonts w:ascii="Arial" w:hAnsi="Arial" w:cs="Arial"/>
      <w:sz w:val="22"/>
      <w:szCs w:val="22"/>
      <w:lang w:val="en-US" w:eastAsia="en-US" w:bidi="ar-SA"/>
    </w:rPr>
  </w:style>
  <w:style w:type="paragraph" w:customStyle="1" w:styleId="Step">
    <w:name w:val="Step"/>
    <w:basedOn w:val="NormalBodyCharChar"/>
    <w:rsid w:val="00647636"/>
    <w:pPr>
      <w:numPr>
        <w:numId w:val="10"/>
      </w:numPr>
      <w:tabs>
        <w:tab w:val="clear" w:pos="0"/>
        <w:tab w:val="num" w:pos="648"/>
        <w:tab w:val="num" w:pos="1440"/>
      </w:tabs>
      <w:ind w:left="1440" w:hanging="360"/>
    </w:pPr>
  </w:style>
  <w:style w:type="paragraph" w:customStyle="1" w:styleId="TableBodyText">
    <w:name w:val="Table Body Text"/>
    <w:basedOn w:val="BodyText"/>
    <w:rsid w:val="00647636"/>
    <w:pPr>
      <w:suppressAutoHyphens w:val="0"/>
      <w:spacing w:after="0"/>
    </w:pPr>
    <w:rPr>
      <w:szCs w:val="24"/>
    </w:rPr>
  </w:style>
  <w:style w:type="paragraph" w:customStyle="1" w:styleId="StyleFigureorTable2Left">
    <w:name w:val="Style Figure or Table 2 + Left"/>
    <w:basedOn w:val="FigureorTable2"/>
    <w:rsid w:val="00647636"/>
    <w:pPr>
      <w:jc w:val="left"/>
    </w:pPr>
    <w:rPr>
      <w:bCs/>
    </w:rPr>
  </w:style>
  <w:style w:type="character" w:customStyle="1" w:styleId="Verify2">
    <w:name w:val="Verify2"/>
    <w:rsid w:val="00647636"/>
    <w:rPr>
      <w:b/>
    </w:rPr>
  </w:style>
  <w:style w:type="paragraph" w:customStyle="1" w:styleId="Test">
    <w:name w:val="Test"/>
    <w:rsid w:val="00647636"/>
    <w:pPr>
      <w:widowControl w:val="0"/>
      <w:tabs>
        <w:tab w:val="left" w:leader="hyphen" w:pos="8607"/>
      </w:tabs>
    </w:pPr>
    <w:rPr>
      <w:rFonts w:ascii="Arial" w:hAnsi="Arial" w:cs="Arial"/>
      <w:szCs w:val="22"/>
    </w:rPr>
  </w:style>
  <w:style w:type="paragraph" w:customStyle="1" w:styleId="TableBodyText1">
    <w:name w:val="Table Body Text1"/>
    <w:basedOn w:val="BodyText"/>
    <w:rsid w:val="00647636"/>
    <w:pPr>
      <w:suppressAutoHyphens w:val="0"/>
      <w:spacing w:after="0"/>
    </w:pPr>
    <w:rPr>
      <w:szCs w:val="24"/>
    </w:rPr>
  </w:style>
  <w:style w:type="paragraph" w:customStyle="1" w:styleId="StyleHeading1Justified">
    <w:name w:val="Style Heading 1 + Justified"/>
    <w:basedOn w:val="Heading1"/>
    <w:rsid w:val="00647636"/>
    <w:pPr>
      <w:keepLines w:val="0"/>
      <w:numPr>
        <w:numId w:val="0"/>
      </w:numPr>
      <w:pBdr>
        <w:bottom w:val="none" w:sz="0" w:space="0" w:color="auto"/>
      </w:pBdr>
      <w:tabs>
        <w:tab w:val="num" w:pos="0"/>
        <w:tab w:val="left" w:pos="1080"/>
        <w:tab w:val="num" w:pos="1454"/>
      </w:tabs>
      <w:suppressAutoHyphens w:val="0"/>
      <w:spacing w:before="480" w:after="0"/>
      <w:ind w:firstLine="144"/>
      <w:jc w:val="both"/>
    </w:pPr>
    <w:rPr>
      <w:kern w:val="0"/>
      <w:sz w:val="24"/>
      <w:szCs w:val="24"/>
    </w:rPr>
  </w:style>
  <w:style w:type="paragraph" w:customStyle="1" w:styleId="RVM">
    <w:name w:val="RVM"/>
    <w:basedOn w:val="Normal"/>
    <w:rsid w:val="00647636"/>
    <w:pPr>
      <w:widowControl w:val="0"/>
      <w:numPr>
        <w:numId w:val="11"/>
      </w:numPr>
    </w:pPr>
    <w:rPr>
      <w:rFonts w:ascii="Arial" w:hAnsi="Arial" w:cs="Arial"/>
      <w:b/>
      <w:bCs/>
      <w:sz w:val="20"/>
      <w:szCs w:val="20"/>
    </w:rPr>
  </w:style>
  <w:style w:type="paragraph" w:customStyle="1" w:styleId="Step1">
    <w:name w:val="Step1"/>
    <w:basedOn w:val="Normal"/>
    <w:rsid w:val="00647636"/>
    <w:pPr>
      <w:widowControl w:val="0"/>
      <w:tabs>
        <w:tab w:val="num" w:pos="936"/>
      </w:tabs>
      <w:ind w:hanging="360"/>
    </w:pPr>
    <w:rPr>
      <w:rFonts w:ascii="Arial" w:hAnsi="Arial" w:cs="Arial"/>
      <w:sz w:val="22"/>
      <w:szCs w:val="22"/>
    </w:rPr>
  </w:style>
  <w:style w:type="paragraph" w:customStyle="1" w:styleId="TableHeadings1">
    <w:name w:val="Table Headings1"/>
    <w:basedOn w:val="Normal"/>
    <w:link w:val="TableHeadings1Char"/>
    <w:rsid w:val="00647636"/>
    <w:pPr>
      <w:keepNext/>
      <w:widowControl w:val="0"/>
      <w:spacing w:before="20" w:after="20"/>
    </w:pPr>
    <w:rPr>
      <w:rFonts w:ascii="Arial" w:hAnsi="Arial"/>
      <w:b/>
      <w:bCs/>
      <w:sz w:val="20"/>
      <w:szCs w:val="20"/>
    </w:rPr>
  </w:style>
  <w:style w:type="paragraph" w:customStyle="1" w:styleId="FigureorTable21">
    <w:name w:val="Figure or Table 21"/>
    <w:basedOn w:val="Normal"/>
    <w:rsid w:val="00647636"/>
    <w:pPr>
      <w:keepNext/>
      <w:widowControl w:val="0"/>
      <w:spacing w:before="20" w:after="20"/>
      <w:jc w:val="center"/>
    </w:pPr>
    <w:rPr>
      <w:b/>
      <w:bCs/>
      <w:sz w:val="20"/>
      <w:szCs w:val="20"/>
    </w:rPr>
  </w:style>
  <w:style w:type="paragraph" w:customStyle="1" w:styleId="StyleFigureorTable2Left1">
    <w:name w:val="Style Figure or Table 2 + Left1"/>
    <w:basedOn w:val="FigureorTable2"/>
    <w:rsid w:val="00647636"/>
    <w:pPr>
      <w:jc w:val="left"/>
    </w:pPr>
    <w:rPr>
      <w:rFonts w:cs="Arial"/>
      <w:bCs/>
    </w:rPr>
  </w:style>
  <w:style w:type="paragraph" w:customStyle="1" w:styleId="Text11">
    <w:name w:val="Text 11"/>
    <w:basedOn w:val="Normal"/>
    <w:rsid w:val="00647636"/>
    <w:pPr>
      <w:widowControl w:val="0"/>
      <w:spacing w:before="60"/>
    </w:pPr>
    <w:rPr>
      <w:rFonts w:ascii="Arial" w:hAnsi="Arial" w:cs="Arial"/>
      <w:sz w:val="22"/>
      <w:szCs w:val="22"/>
    </w:rPr>
  </w:style>
  <w:style w:type="paragraph" w:customStyle="1" w:styleId="FigureorTable1">
    <w:name w:val="Figure or Table1"/>
    <w:basedOn w:val="TableHeadings"/>
    <w:next w:val="TableHeadings"/>
    <w:rsid w:val="00647636"/>
    <w:pPr>
      <w:jc w:val="center"/>
    </w:pPr>
    <w:rPr>
      <w:rFonts w:cs="Arial"/>
      <w:b w:val="0"/>
    </w:rPr>
  </w:style>
  <w:style w:type="paragraph" w:customStyle="1" w:styleId="NormalBodyCharChar1">
    <w:name w:val="Normal Body Char Char1"/>
    <w:rsid w:val="00647636"/>
    <w:pPr>
      <w:widowControl w:val="0"/>
    </w:pPr>
    <w:rPr>
      <w:rFonts w:ascii="Arial" w:hAnsi="Arial" w:cs="Arial"/>
      <w:sz w:val="22"/>
      <w:szCs w:val="22"/>
    </w:rPr>
  </w:style>
  <w:style w:type="character" w:customStyle="1" w:styleId="NormalBodyCharCharChar1">
    <w:name w:val="Normal Body Char Char Char1"/>
    <w:rsid w:val="00647636"/>
    <w:rPr>
      <w:rFonts w:ascii="Arial" w:hAnsi="Arial" w:cs="Arial"/>
      <w:sz w:val="22"/>
      <w:szCs w:val="22"/>
      <w:lang w:val="en-US" w:eastAsia="en-US"/>
    </w:rPr>
  </w:style>
  <w:style w:type="paragraph" w:customStyle="1" w:styleId="NormalBody1">
    <w:name w:val="Normal Body1"/>
    <w:rsid w:val="00647636"/>
    <w:pPr>
      <w:widowControl w:val="0"/>
    </w:pPr>
    <w:rPr>
      <w:rFonts w:ascii="Arial" w:hAnsi="Arial" w:cs="Arial"/>
      <w:sz w:val="22"/>
      <w:szCs w:val="22"/>
    </w:rPr>
  </w:style>
  <w:style w:type="paragraph" w:customStyle="1" w:styleId="Test1">
    <w:name w:val="Test1"/>
    <w:basedOn w:val="Normal"/>
    <w:rsid w:val="00647636"/>
    <w:pPr>
      <w:widowControl w:val="0"/>
      <w:tabs>
        <w:tab w:val="left" w:leader="hyphen" w:pos="8607"/>
      </w:tabs>
    </w:pPr>
    <w:rPr>
      <w:rFonts w:ascii="Arial" w:hAnsi="Arial" w:cs="Arial"/>
      <w:sz w:val="22"/>
      <w:szCs w:val="22"/>
    </w:rPr>
  </w:style>
  <w:style w:type="character" w:customStyle="1" w:styleId="Verify21">
    <w:name w:val="Verify21"/>
    <w:rsid w:val="00647636"/>
    <w:rPr>
      <w:b/>
      <w:bCs/>
    </w:rPr>
  </w:style>
  <w:style w:type="character" w:customStyle="1" w:styleId="Heading5Char1">
    <w:name w:val="Heading 5 Char1"/>
    <w:rsid w:val="00647636"/>
    <w:rPr>
      <w:rFonts w:ascii="Arial" w:hAnsi="Arial" w:cs="Arial"/>
      <w:i/>
      <w:iCs/>
      <w:sz w:val="24"/>
      <w:szCs w:val="24"/>
      <w:lang w:val="en-US" w:eastAsia="en-US" w:bidi="ar-SA"/>
    </w:rPr>
  </w:style>
  <w:style w:type="character" w:customStyle="1" w:styleId="CharChar3">
    <w:name w:val="Char Char3"/>
    <w:uiPriority w:val="99"/>
    <w:rsid w:val="00647636"/>
    <w:rPr>
      <w:rFonts w:ascii="Arial" w:hAnsi="Arial" w:cs="Arial"/>
      <w:b/>
      <w:bCs/>
      <w:sz w:val="24"/>
      <w:szCs w:val="24"/>
      <w:lang w:val="en-US" w:eastAsia="en-US" w:bidi="ar-SA"/>
    </w:rPr>
  </w:style>
  <w:style w:type="paragraph" w:customStyle="1" w:styleId="Normal-Requirement">
    <w:name w:val="Normal - Requirement"/>
    <w:basedOn w:val="Normal"/>
    <w:rsid w:val="00647636"/>
    <w:pPr>
      <w:widowControl w:val="0"/>
    </w:pPr>
    <w:rPr>
      <w:rFonts w:ascii="Arial" w:hAnsi="Arial"/>
      <w:color w:val="FF0000"/>
    </w:rPr>
  </w:style>
  <w:style w:type="character" w:customStyle="1" w:styleId="StyleBlueDoubleunderline">
    <w:name w:val="Style Blue Double underline"/>
    <w:rsid w:val="00647636"/>
    <w:rPr>
      <w:color w:val="0000FF"/>
      <w:u w:val="double"/>
    </w:rPr>
  </w:style>
  <w:style w:type="character" w:customStyle="1" w:styleId="CharChar2">
    <w:name w:val="Char Char2"/>
    <w:locked/>
    <w:rsid w:val="00647636"/>
    <w:rPr>
      <w:rFonts w:ascii="Arial" w:hAnsi="Arial" w:cs="Arial"/>
      <w:b/>
      <w:bCs/>
      <w:sz w:val="24"/>
      <w:szCs w:val="24"/>
      <w:lang w:val="en-US" w:eastAsia="en-US" w:bidi="ar-SA"/>
    </w:rPr>
  </w:style>
  <w:style w:type="character" w:customStyle="1" w:styleId="TableHeadings1Char">
    <w:name w:val="Table Headings1 Char"/>
    <w:link w:val="TableHeadings1"/>
    <w:rsid w:val="00647636"/>
    <w:rPr>
      <w:rFonts w:ascii="Arial" w:hAnsi="Arial" w:cs="Arial"/>
      <w:b/>
      <w:bCs/>
    </w:rPr>
  </w:style>
  <w:style w:type="character" w:customStyle="1" w:styleId="AppendixChar">
    <w:name w:val="Appendix Char"/>
    <w:link w:val="Appendix"/>
    <w:rsid w:val="00647636"/>
    <w:rPr>
      <w:rFonts w:ascii="Arial" w:hAnsi="Arial"/>
      <w:b/>
      <w:sz w:val="24"/>
      <w:szCs w:val="24"/>
    </w:rPr>
  </w:style>
  <w:style w:type="paragraph" w:styleId="Revision">
    <w:name w:val="Revision"/>
    <w:hidden/>
    <w:uiPriority w:val="99"/>
    <w:semiHidden/>
    <w:rsid w:val="00647636"/>
  </w:style>
  <w:style w:type="character" w:customStyle="1" w:styleId="NormalBodyChar">
    <w:name w:val="Normal Body Char"/>
    <w:link w:val="NormalBody"/>
    <w:rsid w:val="00647636"/>
    <w:rPr>
      <w:rFonts w:ascii="Arial" w:hAnsi="Arial" w:cs="Arial"/>
      <w:sz w:val="22"/>
      <w:szCs w:val="22"/>
      <w:lang w:val="en-US" w:eastAsia="en-US" w:bidi="ar-SA"/>
    </w:rPr>
  </w:style>
  <w:style w:type="character" w:customStyle="1" w:styleId="tabletextChar0">
    <w:name w:val="table_text Char"/>
    <w:link w:val="tabletext1"/>
    <w:rsid w:val="00647636"/>
    <w:rPr>
      <w:rFonts w:ascii="Arial" w:hAnsi="Arial"/>
    </w:rPr>
  </w:style>
  <w:style w:type="paragraph" w:customStyle="1" w:styleId="tabletext1">
    <w:name w:val="table_text"/>
    <w:basedOn w:val="Normal"/>
    <w:link w:val="tabletextChar0"/>
    <w:rsid w:val="00647636"/>
    <w:pPr>
      <w:widowControl w:val="0"/>
      <w:spacing w:before="40"/>
    </w:pPr>
    <w:rPr>
      <w:rFonts w:ascii="Arial" w:hAnsi="Arial"/>
      <w:sz w:val="20"/>
      <w:szCs w:val="20"/>
    </w:rPr>
  </w:style>
  <w:style w:type="paragraph" w:customStyle="1" w:styleId="tableheader">
    <w:name w:val="table_header"/>
    <w:basedOn w:val="Normal"/>
    <w:rsid w:val="00647636"/>
    <w:pPr>
      <w:widowControl w:val="0"/>
      <w:spacing w:before="60" w:after="40"/>
    </w:pPr>
    <w:rPr>
      <w:rFonts w:ascii="Arial" w:hAnsi="Arial"/>
      <w:b/>
      <w:sz w:val="20"/>
      <w:szCs w:val="20"/>
    </w:rPr>
  </w:style>
  <w:style w:type="paragraph" w:styleId="BodyTextIndent2">
    <w:name w:val="Body Text Indent 2"/>
    <w:basedOn w:val="Normal"/>
    <w:link w:val="BodyTextIndent2Char"/>
    <w:rsid w:val="005C7757"/>
    <w:pPr>
      <w:spacing w:line="480" w:lineRule="auto"/>
      <w:ind w:left="360"/>
    </w:pPr>
    <w:rPr>
      <w:sz w:val="20"/>
    </w:rPr>
  </w:style>
  <w:style w:type="character" w:customStyle="1" w:styleId="BodyTextIndent2Char">
    <w:name w:val="Body Text Indent 2 Char"/>
    <w:link w:val="BodyTextIndent2"/>
    <w:rsid w:val="005C7757"/>
    <w:rPr>
      <w:szCs w:val="24"/>
    </w:rPr>
  </w:style>
  <w:style w:type="character" w:customStyle="1" w:styleId="CaptionChar">
    <w:name w:val="Caption Char"/>
    <w:aliases w:val="Caption - Figure Char1,Caption-table Char1"/>
    <w:link w:val="Caption"/>
    <w:rsid w:val="002D0CBC"/>
    <w:rPr>
      <w:b/>
      <w:bCs/>
    </w:rPr>
  </w:style>
  <w:style w:type="paragraph" w:customStyle="1" w:styleId="xl97">
    <w:name w:val="xl97"/>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98">
    <w:name w:val="xl98"/>
    <w:basedOn w:val="Normal"/>
    <w:rsid w:val="00C02FB9"/>
    <w:pPr>
      <w:pBdr>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99">
    <w:name w:val="xl99"/>
    <w:basedOn w:val="Normal"/>
    <w:rsid w:val="00C02FB9"/>
    <w:pPr>
      <w:pBdr>
        <w:bottom w:val="single" w:sz="8" w:space="0" w:color="auto"/>
        <w:right w:val="single" w:sz="8" w:space="0" w:color="auto"/>
      </w:pBdr>
      <w:spacing w:before="100" w:beforeAutospacing="1" w:after="100" w:afterAutospacing="1"/>
      <w:jc w:val="center"/>
      <w:textAlignment w:val="top"/>
    </w:pPr>
    <w:rPr>
      <w:rFonts w:ascii="Cambria" w:hAnsi="Cambria"/>
      <w:sz w:val="16"/>
      <w:szCs w:val="16"/>
    </w:rPr>
  </w:style>
  <w:style w:type="paragraph" w:customStyle="1" w:styleId="xl100">
    <w:name w:val="xl100"/>
    <w:basedOn w:val="Normal"/>
    <w:rsid w:val="00C02FB9"/>
    <w:pPr>
      <w:pBdr>
        <w:bottom w:val="single" w:sz="8" w:space="0" w:color="auto"/>
        <w:right w:val="single" w:sz="8" w:space="0" w:color="auto"/>
      </w:pBdr>
      <w:spacing w:before="100" w:beforeAutospacing="1" w:after="100" w:afterAutospacing="1"/>
      <w:jc w:val="center"/>
      <w:textAlignment w:val="top"/>
    </w:pPr>
    <w:rPr>
      <w:rFonts w:ascii="Cambria" w:hAnsi="Cambria"/>
      <w:sz w:val="16"/>
      <w:szCs w:val="16"/>
    </w:rPr>
  </w:style>
  <w:style w:type="paragraph" w:customStyle="1" w:styleId="xl101">
    <w:name w:val="xl101"/>
    <w:basedOn w:val="Normal"/>
    <w:rsid w:val="00C02FB9"/>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102">
    <w:name w:val="xl102"/>
    <w:basedOn w:val="Normal"/>
    <w:rsid w:val="00C02FB9"/>
    <w:pPr>
      <w:spacing w:before="100" w:beforeAutospacing="1" w:after="100" w:afterAutospacing="1"/>
    </w:pPr>
    <w:rPr>
      <w:sz w:val="16"/>
      <w:szCs w:val="16"/>
    </w:rPr>
  </w:style>
  <w:style w:type="paragraph" w:customStyle="1" w:styleId="xl103">
    <w:name w:val="xl103"/>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04">
    <w:name w:val="xl104"/>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05">
    <w:name w:val="xl105"/>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06">
    <w:name w:val="xl106"/>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107">
    <w:name w:val="xl107"/>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108">
    <w:name w:val="xl108"/>
    <w:basedOn w:val="Normal"/>
    <w:rsid w:val="00C02FB9"/>
    <w:pPr>
      <w:pBdr>
        <w:top w:val="single" w:sz="8" w:space="0" w:color="auto"/>
        <w:left w:val="single" w:sz="8" w:space="0" w:color="auto"/>
        <w:right w:val="single" w:sz="8" w:space="0" w:color="auto"/>
      </w:pBdr>
      <w:spacing w:before="100" w:beforeAutospacing="1" w:after="100" w:afterAutospacing="1"/>
    </w:pPr>
    <w:rPr>
      <w:color w:val="000000"/>
      <w:sz w:val="16"/>
      <w:szCs w:val="16"/>
    </w:rPr>
  </w:style>
  <w:style w:type="paragraph" w:customStyle="1" w:styleId="xl109">
    <w:name w:val="xl109"/>
    <w:basedOn w:val="Normal"/>
    <w:rsid w:val="00C02FB9"/>
    <w:pPr>
      <w:pBdr>
        <w:left w:val="single" w:sz="8" w:space="0" w:color="auto"/>
        <w:bottom w:val="single" w:sz="8" w:space="0" w:color="auto"/>
        <w:right w:val="single" w:sz="8" w:space="0" w:color="auto"/>
      </w:pBdr>
      <w:spacing w:before="100" w:beforeAutospacing="1" w:after="100" w:afterAutospacing="1"/>
      <w:textAlignment w:val="top"/>
    </w:pPr>
    <w:rPr>
      <w:color w:val="000000"/>
      <w:sz w:val="16"/>
      <w:szCs w:val="16"/>
    </w:rPr>
  </w:style>
  <w:style w:type="paragraph" w:customStyle="1" w:styleId="xl110">
    <w:name w:val="xl110"/>
    <w:basedOn w:val="Normal"/>
    <w:rsid w:val="00C02FB9"/>
    <w:pPr>
      <w:pBdr>
        <w:left w:val="single" w:sz="8" w:space="0" w:color="auto"/>
        <w:right w:val="single" w:sz="8" w:space="0" w:color="auto"/>
      </w:pBdr>
      <w:spacing w:before="100" w:beforeAutospacing="1" w:after="100" w:afterAutospacing="1"/>
    </w:pPr>
    <w:rPr>
      <w:color w:val="000000"/>
      <w:sz w:val="16"/>
      <w:szCs w:val="16"/>
    </w:rPr>
  </w:style>
  <w:style w:type="paragraph" w:customStyle="1" w:styleId="xl111">
    <w:name w:val="xl111"/>
    <w:basedOn w:val="Normal"/>
    <w:rsid w:val="00C02FB9"/>
    <w:pPr>
      <w:spacing w:before="100" w:beforeAutospacing="1" w:after="100" w:afterAutospacing="1"/>
    </w:pPr>
  </w:style>
  <w:style w:type="paragraph" w:customStyle="1" w:styleId="xl112">
    <w:name w:val="xl112"/>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b/>
      <w:bCs/>
      <w:sz w:val="18"/>
      <w:szCs w:val="18"/>
    </w:rPr>
  </w:style>
  <w:style w:type="paragraph" w:customStyle="1" w:styleId="xl113">
    <w:name w:val="xl113"/>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114">
    <w:name w:val="xl114"/>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sz w:val="18"/>
      <w:szCs w:val="18"/>
    </w:rPr>
  </w:style>
  <w:style w:type="paragraph" w:customStyle="1" w:styleId="xl115">
    <w:name w:val="xl115"/>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Normal"/>
    <w:rsid w:val="00C02FB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20"/>
      <w:szCs w:val="20"/>
    </w:rPr>
  </w:style>
  <w:style w:type="paragraph" w:customStyle="1" w:styleId="xl117">
    <w:name w:val="xl117"/>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18">
    <w:name w:val="xl118"/>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19">
    <w:name w:val="xl119"/>
    <w:basedOn w:val="Normal"/>
    <w:rsid w:val="00C02FB9"/>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120">
    <w:name w:val="xl120"/>
    <w:basedOn w:val="Normal"/>
    <w:rsid w:val="00C02FB9"/>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hAnsi="Arial" w:cs="Arial"/>
      <w:b/>
      <w:bCs/>
      <w:sz w:val="20"/>
      <w:szCs w:val="20"/>
    </w:rPr>
  </w:style>
  <w:style w:type="paragraph" w:customStyle="1" w:styleId="xl121">
    <w:name w:val="xl121"/>
    <w:basedOn w:val="Normal"/>
    <w:rsid w:val="00C02FB9"/>
    <w:pPr>
      <w:pBdr>
        <w:bottom w:val="single" w:sz="8" w:space="0" w:color="auto"/>
        <w:right w:val="single" w:sz="8" w:space="0" w:color="auto"/>
      </w:pBdr>
      <w:spacing w:before="100" w:beforeAutospacing="1" w:after="100" w:afterAutospacing="1"/>
      <w:jc w:val="center"/>
      <w:textAlignment w:val="top"/>
    </w:pPr>
    <w:rPr>
      <w:rFonts w:ascii="Arial" w:hAnsi="Arial" w:cs="Arial"/>
      <w:color w:val="00B050"/>
      <w:sz w:val="20"/>
      <w:szCs w:val="20"/>
    </w:rPr>
  </w:style>
  <w:style w:type="paragraph" w:customStyle="1" w:styleId="BulletText1">
    <w:name w:val="Bullet Text 1"/>
    <w:basedOn w:val="Normal"/>
    <w:rsid w:val="008E7A87"/>
    <w:pPr>
      <w:numPr>
        <w:numId w:val="12"/>
      </w:numPr>
      <w:tabs>
        <w:tab w:val="left" w:pos="187"/>
      </w:tabs>
    </w:pPr>
    <w:rPr>
      <w:rFonts w:ascii="Arial" w:hAnsi="Arial"/>
      <w:szCs w:val="20"/>
    </w:rPr>
  </w:style>
  <w:style w:type="character" w:customStyle="1" w:styleId="emailstyle17">
    <w:name w:val="emailstyle17"/>
    <w:rsid w:val="007E4CE5"/>
    <w:rPr>
      <w:rFonts w:ascii="Arial" w:hAnsi="Arial" w:cs="Arial"/>
      <w:color w:val="000000"/>
      <w:sz w:val="20"/>
    </w:rPr>
  </w:style>
  <w:style w:type="character" w:styleId="Emphasis">
    <w:name w:val="Emphasis"/>
    <w:rsid w:val="00412D64"/>
    <w:rPr>
      <w:i/>
      <w:iCs/>
    </w:rPr>
  </w:style>
  <w:style w:type="paragraph" w:styleId="Subtitle">
    <w:name w:val="Subtitle"/>
    <w:aliases w:val="Normal 2"/>
    <w:basedOn w:val="BodyText"/>
    <w:next w:val="Normal"/>
    <w:link w:val="SubtitleChar"/>
    <w:qFormat/>
    <w:rsid w:val="00A53D69"/>
    <w:pPr>
      <w:spacing w:before="120"/>
      <w:ind w:left="720"/>
    </w:pPr>
  </w:style>
  <w:style w:type="character" w:customStyle="1" w:styleId="SubtitleChar">
    <w:name w:val="Subtitle Char"/>
    <w:aliases w:val="Normal 2 Char"/>
    <w:link w:val="Subtitle"/>
    <w:rsid w:val="00A53D69"/>
    <w:rPr>
      <w:sz w:val="24"/>
    </w:rPr>
  </w:style>
  <w:style w:type="paragraph" w:styleId="Quote">
    <w:name w:val="Quote"/>
    <w:aliases w:val="Figure"/>
    <w:basedOn w:val="Caption"/>
    <w:next w:val="Normal"/>
    <w:link w:val="QuoteChar"/>
    <w:uiPriority w:val="29"/>
    <w:qFormat/>
    <w:rsid w:val="002D0CBC"/>
    <w:pPr>
      <w:jc w:val="center"/>
    </w:pPr>
  </w:style>
  <w:style w:type="character" w:customStyle="1" w:styleId="QuoteChar">
    <w:name w:val="Quote Char"/>
    <w:aliases w:val="Figure Char"/>
    <w:link w:val="Quote"/>
    <w:uiPriority w:val="29"/>
    <w:rsid w:val="002D0CBC"/>
    <w:rPr>
      <w:b/>
      <w:bCs/>
    </w:rPr>
  </w:style>
  <w:style w:type="character" w:styleId="IntenseEmphasis">
    <w:name w:val="Intense Emphasis"/>
    <w:aliases w:val="no"/>
    <w:uiPriority w:val="21"/>
    <w:rsid w:val="00C77145"/>
    <w:rPr>
      <w:sz w:val="20"/>
      <w:szCs w:val="20"/>
    </w:rPr>
  </w:style>
  <w:style w:type="character" w:styleId="SubtleEmphasis">
    <w:name w:val="Subtle Emphasis"/>
    <w:uiPriority w:val="19"/>
    <w:rsid w:val="00070729"/>
    <w:rPr>
      <w:i/>
      <w:iCs/>
      <w:color w:val="808080"/>
    </w:rPr>
  </w:style>
  <w:style w:type="character" w:styleId="IntenseReference">
    <w:name w:val="Intense Reference"/>
    <w:uiPriority w:val="32"/>
    <w:rsid w:val="006D41E3"/>
    <w:rPr>
      <w:b/>
      <w:bCs/>
      <w:smallCaps/>
      <w:color w:val="C0504D"/>
      <w:spacing w:val="5"/>
      <w:u w:val="single"/>
    </w:rPr>
  </w:style>
  <w:style w:type="character" w:styleId="BookTitle">
    <w:name w:val="Book Title"/>
    <w:uiPriority w:val="33"/>
    <w:qFormat/>
    <w:rsid w:val="00790F87"/>
    <w:rPr>
      <w:rFonts w:ascii="Arial" w:hAnsi="Arial" w:cs="Arial"/>
      <w:b/>
      <w:bCs/>
      <w:kern w:val="28"/>
      <w:sz w:val="48"/>
      <w:szCs w:val="32"/>
    </w:rPr>
  </w:style>
  <w:style w:type="paragraph" w:customStyle="1" w:styleId="Header-PMA">
    <w:name w:val="Header- PMA"/>
    <w:basedOn w:val="Header"/>
    <w:link w:val="Header-PMAChar"/>
    <w:uiPriority w:val="2"/>
    <w:qFormat/>
    <w:rsid w:val="002D0CBC"/>
    <w:pPr>
      <w:tabs>
        <w:tab w:val="center" w:pos="4320"/>
      </w:tabs>
      <w:spacing w:after="0" w:line="240" w:lineRule="auto"/>
    </w:pPr>
    <w:rPr>
      <w:szCs w:val="20"/>
    </w:rPr>
  </w:style>
  <w:style w:type="character" w:customStyle="1" w:styleId="Header-PMAChar">
    <w:name w:val="Header- PMA Char"/>
    <w:link w:val="Header-PMA"/>
    <w:uiPriority w:val="2"/>
    <w:rsid w:val="002D0CBC"/>
    <w:rPr>
      <w:rFonts w:ascii="Arial" w:hAnsi="Arial" w:cs="Arial"/>
    </w:rPr>
  </w:style>
  <w:style w:type="paragraph" w:customStyle="1" w:styleId="Footer-PMA">
    <w:name w:val="Footer- PMA"/>
    <w:basedOn w:val="Header-PMA"/>
    <w:link w:val="Footer-PMAChar"/>
    <w:uiPriority w:val="2"/>
    <w:qFormat/>
    <w:rsid w:val="002D0CBC"/>
    <w:pPr>
      <w:pBdr>
        <w:top w:val="single" w:sz="4" w:space="1" w:color="auto"/>
      </w:pBdr>
    </w:pPr>
  </w:style>
  <w:style w:type="character" w:customStyle="1" w:styleId="Footer-PMAChar">
    <w:name w:val="Footer- PMA Char"/>
    <w:link w:val="Footer-PMA"/>
    <w:uiPriority w:val="2"/>
    <w:rsid w:val="002D0CBC"/>
    <w:rPr>
      <w:rFonts w:ascii="Arial" w:hAnsi="Arial" w:cs="Arial"/>
    </w:rPr>
  </w:style>
  <w:style w:type="paragraph" w:customStyle="1" w:styleId="Appendix-PMA">
    <w:name w:val="Appendix - PMA"/>
    <w:basedOn w:val="Heading1"/>
    <w:link w:val="Appendix-PMAChar"/>
    <w:uiPriority w:val="2"/>
    <w:qFormat/>
    <w:rsid w:val="00247C57"/>
    <w:pPr>
      <w:numPr>
        <w:numId w:val="0"/>
      </w:numPr>
      <w:ind w:left="2700" w:hanging="2700"/>
    </w:pPr>
  </w:style>
  <w:style w:type="character" w:customStyle="1" w:styleId="Appendix-PMAChar">
    <w:name w:val="Appendix - PMA Char"/>
    <w:link w:val="Appendix-PMA"/>
    <w:uiPriority w:val="2"/>
    <w:rsid w:val="00247C57"/>
    <w:rPr>
      <w:rFonts w:ascii="Arial" w:hAnsi="Arial"/>
      <w:b/>
      <w:bCs/>
      <w:kern w:val="32"/>
      <w:sz w:val="36"/>
      <w:szCs w:val="32"/>
    </w:rPr>
  </w:style>
  <w:style w:type="paragraph" w:styleId="IntenseQuote">
    <w:name w:val="Intense Quote"/>
    <w:aliases w:val="Table Header"/>
    <w:basedOn w:val="BodyText"/>
    <w:next w:val="Normal"/>
    <w:link w:val="IntenseQuoteChar"/>
    <w:uiPriority w:val="30"/>
    <w:qFormat/>
    <w:rsid w:val="002D0CBC"/>
    <w:rPr>
      <w:b/>
    </w:rPr>
  </w:style>
  <w:style w:type="character" w:customStyle="1" w:styleId="IntenseQuoteChar">
    <w:name w:val="Intense Quote Char"/>
    <w:aliases w:val="Table Header Char"/>
    <w:link w:val="IntenseQuote"/>
    <w:uiPriority w:val="30"/>
    <w:rsid w:val="00C77145"/>
    <w:rPr>
      <w:b/>
      <w:sz w:val="24"/>
    </w:rPr>
  </w:style>
  <w:style w:type="table" w:customStyle="1" w:styleId="PMATable">
    <w:name w:val="PMA Table"/>
    <w:basedOn w:val="TableNormal"/>
    <w:rsid w:val="00695348"/>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paragraph" w:customStyle="1" w:styleId="TableNotes">
    <w:name w:val="Table Notes"/>
    <w:basedOn w:val="Normal"/>
    <w:link w:val="TableNotesChar"/>
    <w:uiPriority w:val="2"/>
    <w:qFormat/>
    <w:rsid w:val="00C77145"/>
    <w:pPr>
      <w:spacing w:after="0"/>
    </w:pPr>
    <w:rPr>
      <w:sz w:val="20"/>
    </w:rPr>
  </w:style>
  <w:style w:type="character" w:styleId="EndnoteReference">
    <w:name w:val="endnote reference"/>
    <w:uiPriority w:val="99"/>
    <w:rsid w:val="00C72188"/>
    <w:rPr>
      <w:rFonts w:cs="Times New Roman"/>
      <w:vertAlign w:val="superscript"/>
    </w:rPr>
  </w:style>
  <w:style w:type="character" w:customStyle="1" w:styleId="TableNotesChar">
    <w:name w:val="Table Notes Char"/>
    <w:link w:val="TableNotes"/>
    <w:uiPriority w:val="2"/>
    <w:rsid w:val="00C77145"/>
    <w:rPr>
      <w:szCs w:val="24"/>
    </w:rPr>
  </w:style>
  <w:style w:type="character" w:customStyle="1" w:styleId="apple-converted-space">
    <w:name w:val="apple-converted-space"/>
    <w:basedOn w:val="DefaultParagraphFont"/>
    <w:rsid w:val="002E0D45"/>
  </w:style>
  <w:style w:type="paragraph" w:customStyle="1" w:styleId="StyleCaptionCentered">
    <w:name w:val="Style Caption + Centered"/>
    <w:basedOn w:val="Caption"/>
    <w:rsid w:val="001E4729"/>
    <w:pPr>
      <w:spacing w:before="0" w:after="0"/>
      <w:jc w:val="center"/>
    </w:pPr>
    <w:rPr>
      <w:sz w:val="24"/>
    </w:rPr>
  </w:style>
  <w:style w:type="paragraph" w:customStyle="1" w:styleId="StyleAfter0pt">
    <w:name w:val="Style After:  0 pt"/>
    <w:basedOn w:val="Normal"/>
    <w:link w:val="StyleAfter0ptChar"/>
    <w:autoRedefine/>
    <w:rsid w:val="001E4729"/>
    <w:pPr>
      <w:widowControl w:val="0"/>
      <w:tabs>
        <w:tab w:val="num" w:pos="720"/>
      </w:tabs>
      <w:spacing w:after="0"/>
      <w:ind w:left="720"/>
    </w:pPr>
    <w:rPr>
      <w:color w:val="000000"/>
      <w:kern w:val="28"/>
      <w:szCs w:val="20"/>
    </w:rPr>
  </w:style>
  <w:style w:type="character" w:customStyle="1" w:styleId="StyleAfter0ptChar">
    <w:name w:val="Style After:  0 pt Char"/>
    <w:link w:val="StyleAfter0pt"/>
    <w:rsid w:val="001E4729"/>
    <w:rPr>
      <w:color w:val="000000"/>
      <w:kern w:val="28"/>
      <w:sz w:val="24"/>
    </w:rPr>
  </w:style>
  <w:style w:type="character" w:customStyle="1" w:styleId="CaptionChar1">
    <w:name w:val="Caption Char1"/>
    <w:aliases w:val="Caption - Figure Char,Caption-table Char,Caption Char2"/>
    <w:rsid w:val="00215E5E"/>
    <w:rPr>
      <w:rFonts w:ascii="Times New Roman Bold" w:eastAsia="Times New Roman" w:hAnsi="Times New Roman Bold" w:cs="Times New Roman"/>
      <w:b/>
      <w:bCs/>
      <w:sz w:val="24"/>
      <w:szCs w:val="20"/>
    </w:rPr>
  </w:style>
  <w:style w:type="paragraph" w:customStyle="1" w:styleId="fp-1">
    <w:name w:val="fp-1"/>
    <w:basedOn w:val="Normal"/>
    <w:rsid w:val="007C72C2"/>
    <w:pPr>
      <w:spacing w:before="200" w:after="100"/>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3932">
      <w:bodyDiv w:val="1"/>
      <w:marLeft w:val="0"/>
      <w:marRight w:val="0"/>
      <w:marTop w:val="0"/>
      <w:marBottom w:val="0"/>
      <w:divBdr>
        <w:top w:val="none" w:sz="0" w:space="0" w:color="auto"/>
        <w:left w:val="none" w:sz="0" w:space="0" w:color="auto"/>
        <w:bottom w:val="none" w:sz="0" w:space="0" w:color="auto"/>
        <w:right w:val="none" w:sz="0" w:space="0" w:color="auto"/>
      </w:divBdr>
    </w:div>
    <w:div w:id="211691988">
      <w:bodyDiv w:val="1"/>
      <w:marLeft w:val="0"/>
      <w:marRight w:val="0"/>
      <w:marTop w:val="0"/>
      <w:marBottom w:val="0"/>
      <w:divBdr>
        <w:top w:val="none" w:sz="0" w:space="0" w:color="auto"/>
        <w:left w:val="none" w:sz="0" w:space="0" w:color="auto"/>
        <w:bottom w:val="none" w:sz="0" w:space="0" w:color="auto"/>
        <w:right w:val="none" w:sz="0" w:space="0" w:color="auto"/>
      </w:divBdr>
    </w:div>
    <w:div w:id="277765281">
      <w:bodyDiv w:val="1"/>
      <w:marLeft w:val="0"/>
      <w:marRight w:val="0"/>
      <w:marTop w:val="0"/>
      <w:marBottom w:val="0"/>
      <w:divBdr>
        <w:top w:val="none" w:sz="0" w:space="0" w:color="auto"/>
        <w:left w:val="none" w:sz="0" w:space="0" w:color="auto"/>
        <w:bottom w:val="none" w:sz="0" w:space="0" w:color="auto"/>
        <w:right w:val="none" w:sz="0" w:space="0" w:color="auto"/>
      </w:divBdr>
    </w:div>
    <w:div w:id="549343511">
      <w:bodyDiv w:val="1"/>
      <w:marLeft w:val="0"/>
      <w:marRight w:val="0"/>
      <w:marTop w:val="0"/>
      <w:marBottom w:val="0"/>
      <w:divBdr>
        <w:top w:val="none" w:sz="0" w:space="0" w:color="auto"/>
        <w:left w:val="none" w:sz="0" w:space="0" w:color="auto"/>
        <w:bottom w:val="none" w:sz="0" w:space="0" w:color="auto"/>
        <w:right w:val="none" w:sz="0" w:space="0" w:color="auto"/>
      </w:divBdr>
    </w:div>
    <w:div w:id="1301230582">
      <w:bodyDiv w:val="1"/>
      <w:marLeft w:val="0"/>
      <w:marRight w:val="0"/>
      <w:marTop w:val="0"/>
      <w:marBottom w:val="0"/>
      <w:divBdr>
        <w:top w:val="none" w:sz="0" w:space="0" w:color="auto"/>
        <w:left w:val="none" w:sz="0" w:space="0" w:color="auto"/>
        <w:bottom w:val="none" w:sz="0" w:space="0" w:color="auto"/>
        <w:right w:val="none" w:sz="0" w:space="0" w:color="auto"/>
      </w:divBdr>
    </w:div>
    <w:div w:id="203629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footer" Target="footer2.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enteromedic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Base%20SubmissionTemplate_R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76BCF-C10E-4C80-9117-C2C42765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 SubmissionTemplate_R00</Template>
  <TotalTime>13</TotalTime>
  <Pages>73</Pages>
  <Words>15330</Words>
  <Characters>91723</Characters>
  <Application>Microsoft Office Word</Application>
  <DocSecurity>0</DocSecurity>
  <Lines>2351</Lines>
  <Paragraphs>1622</Paragraphs>
  <ScaleCrop>false</ScaleCrop>
  <HeadingPairs>
    <vt:vector size="2" baseType="variant">
      <vt:variant>
        <vt:lpstr>Title</vt:lpstr>
      </vt:variant>
      <vt:variant>
        <vt:i4>1</vt:i4>
      </vt:variant>
    </vt:vector>
  </HeadingPairs>
  <TitlesOfParts>
    <vt:vector size="1" baseType="lpstr">
      <vt:lpstr>Regulatory Submission Template</vt:lpstr>
    </vt:vector>
  </TitlesOfParts>
  <Company>Microsoft</Company>
  <LinksUpToDate>false</LinksUpToDate>
  <CharactersWithSpaces>105431</CharactersWithSpaces>
  <SharedDoc>false</SharedDoc>
  <HLinks>
    <vt:vector size="378" baseType="variant">
      <vt:variant>
        <vt:i4>4980805</vt:i4>
      </vt:variant>
      <vt:variant>
        <vt:i4>714</vt:i4>
      </vt:variant>
      <vt:variant>
        <vt:i4>0</vt:i4>
      </vt:variant>
      <vt:variant>
        <vt:i4>5</vt:i4>
      </vt:variant>
      <vt:variant>
        <vt:lpwstr>http://www.enteromedics.com/</vt:lpwstr>
      </vt:variant>
      <vt:variant>
        <vt:lpwstr/>
      </vt:variant>
      <vt:variant>
        <vt:i4>1441846</vt:i4>
      </vt:variant>
      <vt:variant>
        <vt:i4>362</vt:i4>
      </vt:variant>
      <vt:variant>
        <vt:i4>0</vt:i4>
      </vt:variant>
      <vt:variant>
        <vt:i4>5</vt:i4>
      </vt:variant>
      <vt:variant>
        <vt:lpwstr/>
      </vt:variant>
      <vt:variant>
        <vt:lpwstr>_Toc400534101</vt:lpwstr>
      </vt:variant>
      <vt:variant>
        <vt:i4>1441846</vt:i4>
      </vt:variant>
      <vt:variant>
        <vt:i4>356</vt:i4>
      </vt:variant>
      <vt:variant>
        <vt:i4>0</vt:i4>
      </vt:variant>
      <vt:variant>
        <vt:i4>5</vt:i4>
      </vt:variant>
      <vt:variant>
        <vt:lpwstr/>
      </vt:variant>
      <vt:variant>
        <vt:lpwstr>_Toc400534100</vt:lpwstr>
      </vt:variant>
      <vt:variant>
        <vt:i4>2031671</vt:i4>
      </vt:variant>
      <vt:variant>
        <vt:i4>350</vt:i4>
      </vt:variant>
      <vt:variant>
        <vt:i4>0</vt:i4>
      </vt:variant>
      <vt:variant>
        <vt:i4>5</vt:i4>
      </vt:variant>
      <vt:variant>
        <vt:lpwstr/>
      </vt:variant>
      <vt:variant>
        <vt:lpwstr>_Toc400534099</vt:lpwstr>
      </vt:variant>
      <vt:variant>
        <vt:i4>2031671</vt:i4>
      </vt:variant>
      <vt:variant>
        <vt:i4>344</vt:i4>
      </vt:variant>
      <vt:variant>
        <vt:i4>0</vt:i4>
      </vt:variant>
      <vt:variant>
        <vt:i4>5</vt:i4>
      </vt:variant>
      <vt:variant>
        <vt:lpwstr/>
      </vt:variant>
      <vt:variant>
        <vt:lpwstr>_Toc400534098</vt:lpwstr>
      </vt:variant>
      <vt:variant>
        <vt:i4>2031671</vt:i4>
      </vt:variant>
      <vt:variant>
        <vt:i4>338</vt:i4>
      </vt:variant>
      <vt:variant>
        <vt:i4>0</vt:i4>
      </vt:variant>
      <vt:variant>
        <vt:i4>5</vt:i4>
      </vt:variant>
      <vt:variant>
        <vt:lpwstr/>
      </vt:variant>
      <vt:variant>
        <vt:lpwstr>_Toc400534097</vt:lpwstr>
      </vt:variant>
      <vt:variant>
        <vt:i4>2031671</vt:i4>
      </vt:variant>
      <vt:variant>
        <vt:i4>332</vt:i4>
      </vt:variant>
      <vt:variant>
        <vt:i4>0</vt:i4>
      </vt:variant>
      <vt:variant>
        <vt:i4>5</vt:i4>
      </vt:variant>
      <vt:variant>
        <vt:lpwstr/>
      </vt:variant>
      <vt:variant>
        <vt:lpwstr>_Toc400534096</vt:lpwstr>
      </vt:variant>
      <vt:variant>
        <vt:i4>2031671</vt:i4>
      </vt:variant>
      <vt:variant>
        <vt:i4>326</vt:i4>
      </vt:variant>
      <vt:variant>
        <vt:i4>0</vt:i4>
      </vt:variant>
      <vt:variant>
        <vt:i4>5</vt:i4>
      </vt:variant>
      <vt:variant>
        <vt:lpwstr/>
      </vt:variant>
      <vt:variant>
        <vt:lpwstr>_Toc400534095</vt:lpwstr>
      </vt:variant>
      <vt:variant>
        <vt:i4>2031671</vt:i4>
      </vt:variant>
      <vt:variant>
        <vt:i4>320</vt:i4>
      </vt:variant>
      <vt:variant>
        <vt:i4>0</vt:i4>
      </vt:variant>
      <vt:variant>
        <vt:i4>5</vt:i4>
      </vt:variant>
      <vt:variant>
        <vt:lpwstr/>
      </vt:variant>
      <vt:variant>
        <vt:lpwstr>_Toc400534094</vt:lpwstr>
      </vt:variant>
      <vt:variant>
        <vt:i4>2031671</vt:i4>
      </vt:variant>
      <vt:variant>
        <vt:i4>314</vt:i4>
      </vt:variant>
      <vt:variant>
        <vt:i4>0</vt:i4>
      </vt:variant>
      <vt:variant>
        <vt:i4>5</vt:i4>
      </vt:variant>
      <vt:variant>
        <vt:lpwstr/>
      </vt:variant>
      <vt:variant>
        <vt:lpwstr>_Toc400534093</vt:lpwstr>
      </vt:variant>
      <vt:variant>
        <vt:i4>2031671</vt:i4>
      </vt:variant>
      <vt:variant>
        <vt:i4>308</vt:i4>
      </vt:variant>
      <vt:variant>
        <vt:i4>0</vt:i4>
      </vt:variant>
      <vt:variant>
        <vt:i4>5</vt:i4>
      </vt:variant>
      <vt:variant>
        <vt:lpwstr/>
      </vt:variant>
      <vt:variant>
        <vt:lpwstr>_Toc400534092</vt:lpwstr>
      </vt:variant>
      <vt:variant>
        <vt:i4>2031671</vt:i4>
      </vt:variant>
      <vt:variant>
        <vt:i4>302</vt:i4>
      </vt:variant>
      <vt:variant>
        <vt:i4>0</vt:i4>
      </vt:variant>
      <vt:variant>
        <vt:i4>5</vt:i4>
      </vt:variant>
      <vt:variant>
        <vt:lpwstr/>
      </vt:variant>
      <vt:variant>
        <vt:lpwstr>_Toc400534091</vt:lpwstr>
      </vt:variant>
      <vt:variant>
        <vt:i4>2031671</vt:i4>
      </vt:variant>
      <vt:variant>
        <vt:i4>296</vt:i4>
      </vt:variant>
      <vt:variant>
        <vt:i4>0</vt:i4>
      </vt:variant>
      <vt:variant>
        <vt:i4>5</vt:i4>
      </vt:variant>
      <vt:variant>
        <vt:lpwstr/>
      </vt:variant>
      <vt:variant>
        <vt:lpwstr>_Toc400534090</vt:lpwstr>
      </vt:variant>
      <vt:variant>
        <vt:i4>1966135</vt:i4>
      </vt:variant>
      <vt:variant>
        <vt:i4>290</vt:i4>
      </vt:variant>
      <vt:variant>
        <vt:i4>0</vt:i4>
      </vt:variant>
      <vt:variant>
        <vt:i4>5</vt:i4>
      </vt:variant>
      <vt:variant>
        <vt:lpwstr/>
      </vt:variant>
      <vt:variant>
        <vt:lpwstr>_Toc400534089</vt:lpwstr>
      </vt:variant>
      <vt:variant>
        <vt:i4>1966135</vt:i4>
      </vt:variant>
      <vt:variant>
        <vt:i4>284</vt:i4>
      </vt:variant>
      <vt:variant>
        <vt:i4>0</vt:i4>
      </vt:variant>
      <vt:variant>
        <vt:i4>5</vt:i4>
      </vt:variant>
      <vt:variant>
        <vt:lpwstr/>
      </vt:variant>
      <vt:variant>
        <vt:lpwstr>_Toc400534088</vt:lpwstr>
      </vt:variant>
      <vt:variant>
        <vt:i4>1966135</vt:i4>
      </vt:variant>
      <vt:variant>
        <vt:i4>278</vt:i4>
      </vt:variant>
      <vt:variant>
        <vt:i4>0</vt:i4>
      </vt:variant>
      <vt:variant>
        <vt:i4>5</vt:i4>
      </vt:variant>
      <vt:variant>
        <vt:lpwstr/>
      </vt:variant>
      <vt:variant>
        <vt:lpwstr>_Toc400534087</vt:lpwstr>
      </vt:variant>
      <vt:variant>
        <vt:i4>1966135</vt:i4>
      </vt:variant>
      <vt:variant>
        <vt:i4>272</vt:i4>
      </vt:variant>
      <vt:variant>
        <vt:i4>0</vt:i4>
      </vt:variant>
      <vt:variant>
        <vt:i4>5</vt:i4>
      </vt:variant>
      <vt:variant>
        <vt:lpwstr/>
      </vt:variant>
      <vt:variant>
        <vt:lpwstr>_Toc400534086</vt:lpwstr>
      </vt:variant>
      <vt:variant>
        <vt:i4>1966135</vt:i4>
      </vt:variant>
      <vt:variant>
        <vt:i4>266</vt:i4>
      </vt:variant>
      <vt:variant>
        <vt:i4>0</vt:i4>
      </vt:variant>
      <vt:variant>
        <vt:i4>5</vt:i4>
      </vt:variant>
      <vt:variant>
        <vt:lpwstr/>
      </vt:variant>
      <vt:variant>
        <vt:lpwstr>_Toc400534085</vt:lpwstr>
      </vt:variant>
      <vt:variant>
        <vt:i4>1966135</vt:i4>
      </vt:variant>
      <vt:variant>
        <vt:i4>260</vt:i4>
      </vt:variant>
      <vt:variant>
        <vt:i4>0</vt:i4>
      </vt:variant>
      <vt:variant>
        <vt:i4>5</vt:i4>
      </vt:variant>
      <vt:variant>
        <vt:lpwstr/>
      </vt:variant>
      <vt:variant>
        <vt:lpwstr>_Toc400534084</vt:lpwstr>
      </vt:variant>
      <vt:variant>
        <vt:i4>1966135</vt:i4>
      </vt:variant>
      <vt:variant>
        <vt:i4>254</vt:i4>
      </vt:variant>
      <vt:variant>
        <vt:i4>0</vt:i4>
      </vt:variant>
      <vt:variant>
        <vt:i4>5</vt:i4>
      </vt:variant>
      <vt:variant>
        <vt:lpwstr/>
      </vt:variant>
      <vt:variant>
        <vt:lpwstr>_Toc400534083</vt:lpwstr>
      </vt:variant>
      <vt:variant>
        <vt:i4>1966135</vt:i4>
      </vt:variant>
      <vt:variant>
        <vt:i4>248</vt:i4>
      </vt:variant>
      <vt:variant>
        <vt:i4>0</vt:i4>
      </vt:variant>
      <vt:variant>
        <vt:i4>5</vt:i4>
      </vt:variant>
      <vt:variant>
        <vt:lpwstr/>
      </vt:variant>
      <vt:variant>
        <vt:lpwstr>_Toc400534082</vt:lpwstr>
      </vt:variant>
      <vt:variant>
        <vt:i4>1966135</vt:i4>
      </vt:variant>
      <vt:variant>
        <vt:i4>242</vt:i4>
      </vt:variant>
      <vt:variant>
        <vt:i4>0</vt:i4>
      </vt:variant>
      <vt:variant>
        <vt:i4>5</vt:i4>
      </vt:variant>
      <vt:variant>
        <vt:lpwstr/>
      </vt:variant>
      <vt:variant>
        <vt:lpwstr>_Toc400534081</vt:lpwstr>
      </vt:variant>
      <vt:variant>
        <vt:i4>1966135</vt:i4>
      </vt:variant>
      <vt:variant>
        <vt:i4>236</vt:i4>
      </vt:variant>
      <vt:variant>
        <vt:i4>0</vt:i4>
      </vt:variant>
      <vt:variant>
        <vt:i4>5</vt:i4>
      </vt:variant>
      <vt:variant>
        <vt:lpwstr/>
      </vt:variant>
      <vt:variant>
        <vt:lpwstr>_Toc400534080</vt:lpwstr>
      </vt:variant>
      <vt:variant>
        <vt:i4>1114167</vt:i4>
      </vt:variant>
      <vt:variant>
        <vt:i4>230</vt:i4>
      </vt:variant>
      <vt:variant>
        <vt:i4>0</vt:i4>
      </vt:variant>
      <vt:variant>
        <vt:i4>5</vt:i4>
      </vt:variant>
      <vt:variant>
        <vt:lpwstr/>
      </vt:variant>
      <vt:variant>
        <vt:lpwstr>_Toc400534079</vt:lpwstr>
      </vt:variant>
      <vt:variant>
        <vt:i4>1114167</vt:i4>
      </vt:variant>
      <vt:variant>
        <vt:i4>224</vt:i4>
      </vt:variant>
      <vt:variant>
        <vt:i4>0</vt:i4>
      </vt:variant>
      <vt:variant>
        <vt:i4>5</vt:i4>
      </vt:variant>
      <vt:variant>
        <vt:lpwstr/>
      </vt:variant>
      <vt:variant>
        <vt:lpwstr>_Toc400534078</vt:lpwstr>
      </vt:variant>
      <vt:variant>
        <vt:i4>1114167</vt:i4>
      </vt:variant>
      <vt:variant>
        <vt:i4>218</vt:i4>
      </vt:variant>
      <vt:variant>
        <vt:i4>0</vt:i4>
      </vt:variant>
      <vt:variant>
        <vt:i4>5</vt:i4>
      </vt:variant>
      <vt:variant>
        <vt:lpwstr/>
      </vt:variant>
      <vt:variant>
        <vt:lpwstr>_Toc400534077</vt:lpwstr>
      </vt:variant>
      <vt:variant>
        <vt:i4>1114167</vt:i4>
      </vt:variant>
      <vt:variant>
        <vt:i4>212</vt:i4>
      </vt:variant>
      <vt:variant>
        <vt:i4>0</vt:i4>
      </vt:variant>
      <vt:variant>
        <vt:i4>5</vt:i4>
      </vt:variant>
      <vt:variant>
        <vt:lpwstr/>
      </vt:variant>
      <vt:variant>
        <vt:lpwstr>_Toc400534076</vt:lpwstr>
      </vt:variant>
      <vt:variant>
        <vt:i4>1114167</vt:i4>
      </vt:variant>
      <vt:variant>
        <vt:i4>206</vt:i4>
      </vt:variant>
      <vt:variant>
        <vt:i4>0</vt:i4>
      </vt:variant>
      <vt:variant>
        <vt:i4>5</vt:i4>
      </vt:variant>
      <vt:variant>
        <vt:lpwstr/>
      </vt:variant>
      <vt:variant>
        <vt:lpwstr>_Toc400534075</vt:lpwstr>
      </vt:variant>
      <vt:variant>
        <vt:i4>1114167</vt:i4>
      </vt:variant>
      <vt:variant>
        <vt:i4>200</vt:i4>
      </vt:variant>
      <vt:variant>
        <vt:i4>0</vt:i4>
      </vt:variant>
      <vt:variant>
        <vt:i4>5</vt:i4>
      </vt:variant>
      <vt:variant>
        <vt:lpwstr/>
      </vt:variant>
      <vt:variant>
        <vt:lpwstr>_Toc400534074</vt:lpwstr>
      </vt:variant>
      <vt:variant>
        <vt:i4>1114167</vt:i4>
      </vt:variant>
      <vt:variant>
        <vt:i4>194</vt:i4>
      </vt:variant>
      <vt:variant>
        <vt:i4>0</vt:i4>
      </vt:variant>
      <vt:variant>
        <vt:i4>5</vt:i4>
      </vt:variant>
      <vt:variant>
        <vt:lpwstr/>
      </vt:variant>
      <vt:variant>
        <vt:lpwstr>_Toc400534073</vt:lpwstr>
      </vt:variant>
      <vt:variant>
        <vt:i4>1114167</vt:i4>
      </vt:variant>
      <vt:variant>
        <vt:i4>188</vt:i4>
      </vt:variant>
      <vt:variant>
        <vt:i4>0</vt:i4>
      </vt:variant>
      <vt:variant>
        <vt:i4>5</vt:i4>
      </vt:variant>
      <vt:variant>
        <vt:lpwstr/>
      </vt:variant>
      <vt:variant>
        <vt:lpwstr>_Toc400534072</vt:lpwstr>
      </vt:variant>
      <vt:variant>
        <vt:i4>1114167</vt:i4>
      </vt:variant>
      <vt:variant>
        <vt:i4>182</vt:i4>
      </vt:variant>
      <vt:variant>
        <vt:i4>0</vt:i4>
      </vt:variant>
      <vt:variant>
        <vt:i4>5</vt:i4>
      </vt:variant>
      <vt:variant>
        <vt:lpwstr/>
      </vt:variant>
      <vt:variant>
        <vt:lpwstr>_Toc400534071</vt:lpwstr>
      </vt:variant>
      <vt:variant>
        <vt:i4>1114167</vt:i4>
      </vt:variant>
      <vt:variant>
        <vt:i4>176</vt:i4>
      </vt:variant>
      <vt:variant>
        <vt:i4>0</vt:i4>
      </vt:variant>
      <vt:variant>
        <vt:i4>5</vt:i4>
      </vt:variant>
      <vt:variant>
        <vt:lpwstr/>
      </vt:variant>
      <vt:variant>
        <vt:lpwstr>_Toc400534070</vt:lpwstr>
      </vt:variant>
      <vt:variant>
        <vt:i4>1048631</vt:i4>
      </vt:variant>
      <vt:variant>
        <vt:i4>170</vt:i4>
      </vt:variant>
      <vt:variant>
        <vt:i4>0</vt:i4>
      </vt:variant>
      <vt:variant>
        <vt:i4>5</vt:i4>
      </vt:variant>
      <vt:variant>
        <vt:lpwstr/>
      </vt:variant>
      <vt:variant>
        <vt:lpwstr>_Toc400534069</vt:lpwstr>
      </vt:variant>
      <vt:variant>
        <vt:i4>1048631</vt:i4>
      </vt:variant>
      <vt:variant>
        <vt:i4>164</vt:i4>
      </vt:variant>
      <vt:variant>
        <vt:i4>0</vt:i4>
      </vt:variant>
      <vt:variant>
        <vt:i4>5</vt:i4>
      </vt:variant>
      <vt:variant>
        <vt:lpwstr/>
      </vt:variant>
      <vt:variant>
        <vt:lpwstr>_Toc400534068</vt:lpwstr>
      </vt:variant>
      <vt:variant>
        <vt:i4>1048631</vt:i4>
      </vt:variant>
      <vt:variant>
        <vt:i4>158</vt:i4>
      </vt:variant>
      <vt:variant>
        <vt:i4>0</vt:i4>
      </vt:variant>
      <vt:variant>
        <vt:i4>5</vt:i4>
      </vt:variant>
      <vt:variant>
        <vt:lpwstr/>
      </vt:variant>
      <vt:variant>
        <vt:lpwstr>_Toc400534067</vt:lpwstr>
      </vt:variant>
      <vt:variant>
        <vt:i4>1048631</vt:i4>
      </vt:variant>
      <vt:variant>
        <vt:i4>152</vt:i4>
      </vt:variant>
      <vt:variant>
        <vt:i4>0</vt:i4>
      </vt:variant>
      <vt:variant>
        <vt:i4>5</vt:i4>
      </vt:variant>
      <vt:variant>
        <vt:lpwstr/>
      </vt:variant>
      <vt:variant>
        <vt:lpwstr>_Toc400534066</vt:lpwstr>
      </vt:variant>
      <vt:variant>
        <vt:i4>1048631</vt:i4>
      </vt:variant>
      <vt:variant>
        <vt:i4>146</vt:i4>
      </vt:variant>
      <vt:variant>
        <vt:i4>0</vt:i4>
      </vt:variant>
      <vt:variant>
        <vt:i4>5</vt:i4>
      </vt:variant>
      <vt:variant>
        <vt:lpwstr/>
      </vt:variant>
      <vt:variant>
        <vt:lpwstr>_Toc400534065</vt:lpwstr>
      </vt:variant>
      <vt:variant>
        <vt:i4>1048631</vt:i4>
      </vt:variant>
      <vt:variant>
        <vt:i4>140</vt:i4>
      </vt:variant>
      <vt:variant>
        <vt:i4>0</vt:i4>
      </vt:variant>
      <vt:variant>
        <vt:i4>5</vt:i4>
      </vt:variant>
      <vt:variant>
        <vt:lpwstr/>
      </vt:variant>
      <vt:variant>
        <vt:lpwstr>_Toc400534064</vt:lpwstr>
      </vt:variant>
      <vt:variant>
        <vt:i4>1048631</vt:i4>
      </vt:variant>
      <vt:variant>
        <vt:i4>134</vt:i4>
      </vt:variant>
      <vt:variant>
        <vt:i4>0</vt:i4>
      </vt:variant>
      <vt:variant>
        <vt:i4>5</vt:i4>
      </vt:variant>
      <vt:variant>
        <vt:lpwstr/>
      </vt:variant>
      <vt:variant>
        <vt:lpwstr>_Toc400534063</vt:lpwstr>
      </vt:variant>
      <vt:variant>
        <vt:i4>1048631</vt:i4>
      </vt:variant>
      <vt:variant>
        <vt:i4>128</vt:i4>
      </vt:variant>
      <vt:variant>
        <vt:i4>0</vt:i4>
      </vt:variant>
      <vt:variant>
        <vt:i4>5</vt:i4>
      </vt:variant>
      <vt:variant>
        <vt:lpwstr/>
      </vt:variant>
      <vt:variant>
        <vt:lpwstr>_Toc400534062</vt:lpwstr>
      </vt:variant>
      <vt:variant>
        <vt:i4>1048631</vt:i4>
      </vt:variant>
      <vt:variant>
        <vt:i4>122</vt:i4>
      </vt:variant>
      <vt:variant>
        <vt:i4>0</vt:i4>
      </vt:variant>
      <vt:variant>
        <vt:i4>5</vt:i4>
      </vt:variant>
      <vt:variant>
        <vt:lpwstr/>
      </vt:variant>
      <vt:variant>
        <vt:lpwstr>_Toc400534061</vt:lpwstr>
      </vt:variant>
      <vt:variant>
        <vt:i4>1048631</vt:i4>
      </vt:variant>
      <vt:variant>
        <vt:i4>116</vt:i4>
      </vt:variant>
      <vt:variant>
        <vt:i4>0</vt:i4>
      </vt:variant>
      <vt:variant>
        <vt:i4>5</vt:i4>
      </vt:variant>
      <vt:variant>
        <vt:lpwstr/>
      </vt:variant>
      <vt:variant>
        <vt:lpwstr>_Toc400534060</vt:lpwstr>
      </vt:variant>
      <vt:variant>
        <vt:i4>1245239</vt:i4>
      </vt:variant>
      <vt:variant>
        <vt:i4>110</vt:i4>
      </vt:variant>
      <vt:variant>
        <vt:i4>0</vt:i4>
      </vt:variant>
      <vt:variant>
        <vt:i4>5</vt:i4>
      </vt:variant>
      <vt:variant>
        <vt:lpwstr/>
      </vt:variant>
      <vt:variant>
        <vt:lpwstr>_Toc400534059</vt:lpwstr>
      </vt:variant>
      <vt:variant>
        <vt:i4>1245239</vt:i4>
      </vt:variant>
      <vt:variant>
        <vt:i4>104</vt:i4>
      </vt:variant>
      <vt:variant>
        <vt:i4>0</vt:i4>
      </vt:variant>
      <vt:variant>
        <vt:i4>5</vt:i4>
      </vt:variant>
      <vt:variant>
        <vt:lpwstr/>
      </vt:variant>
      <vt:variant>
        <vt:lpwstr>_Toc400534058</vt:lpwstr>
      </vt:variant>
      <vt:variant>
        <vt:i4>1179703</vt:i4>
      </vt:variant>
      <vt:variant>
        <vt:i4>98</vt:i4>
      </vt:variant>
      <vt:variant>
        <vt:i4>0</vt:i4>
      </vt:variant>
      <vt:variant>
        <vt:i4>5</vt:i4>
      </vt:variant>
      <vt:variant>
        <vt:lpwstr/>
      </vt:variant>
      <vt:variant>
        <vt:lpwstr>_Toc400534043</vt:lpwstr>
      </vt:variant>
      <vt:variant>
        <vt:i4>1179703</vt:i4>
      </vt:variant>
      <vt:variant>
        <vt:i4>92</vt:i4>
      </vt:variant>
      <vt:variant>
        <vt:i4>0</vt:i4>
      </vt:variant>
      <vt:variant>
        <vt:i4>5</vt:i4>
      </vt:variant>
      <vt:variant>
        <vt:lpwstr/>
      </vt:variant>
      <vt:variant>
        <vt:lpwstr>_Toc400534042</vt:lpwstr>
      </vt:variant>
      <vt:variant>
        <vt:i4>1179703</vt:i4>
      </vt:variant>
      <vt:variant>
        <vt:i4>86</vt:i4>
      </vt:variant>
      <vt:variant>
        <vt:i4>0</vt:i4>
      </vt:variant>
      <vt:variant>
        <vt:i4>5</vt:i4>
      </vt:variant>
      <vt:variant>
        <vt:lpwstr/>
      </vt:variant>
      <vt:variant>
        <vt:lpwstr>_Toc400534041</vt:lpwstr>
      </vt:variant>
      <vt:variant>
        <vt:i4>1179703</vt:i4>
      </vt:variant>
      <vt:variant>
        <vt:i4>80</vt:i4>
      </vt:variant>
      <vt:variant>
        <vt:i4>0</vt:i4>
      </vt:variant>
      <vt:variant>
        <vt:i4>5</vt:i4>
      </vt:variant>
      <vt:variant>
        <vt:lpwstr/>
      </vt:variant>
      <vt:variant>
        <vt:lpwstr>_Toc400534040</vt:lpwstr>
      </vt:variant>
      <vt:variant>
        <vt:i4>1376311</vt:i4>
      </vt:variant>
      <vt:variant>
        <vt:i4>74</vt:i4>
      </vt:variant>
      <vt:variant>
        <vt:i4>0</vt:i4>
      </vt:variant>
      <vt:variant>
        <vt:i4>5</vt:i4>
      </vt:variant>
      <vt:variant>
        <vt:lpwstr/>
      </vt:variant>
      <vt:variant>
        <vt:lpwstr>_Toc400534038</vt:lpwstr>
      </vt:variant>
      <vt:variant>
        <vt:i4>1376311</vt:i4>
      </vt:variant>
      <vt:variant>
        <vt:i4>68</vt:i4>
      </vt:variant>
      <vt:variant>
        <vt:i4>0</vt:i4>
      </vt:variant>
      <vt:variant>
        <vt:i4>5</vt:i4>
      </vt:variant>
      <vt:variant>
        <vt:lpwstr/>
      </vt:variant>
      <vt:variant>
        <vt:lpwstr>_Toc400534037</vt:lpwstr>
      </vt:variant>
      <vt:variant>
        <vt:i4>1376311</vt:i4>
      </vt:variant>
      <vt:variant>
        <vt:i4>62</vt:i4>
      </vt:variant>
      <vt:variant>
        <vt:i4>0</vt:i4>
      </vt:variant>
      <vt:variant>
        <vt:i4>5</vt:i4>
      </vt:variant>
      <vt:variant>
        <vt:lpwstr/>
      </vt:variant>
      <vt:variant>
        <vt:lpwstr>_Toc400534036</vt:lpwstr>
      </vt:variant>
      <vt:variant>
        <vt:i4>1376311</vt:i4>
      </vt:variant>
      <vt:variant>
        <vt:i4>56</vt:i4>
      </vt:variant>
      <vt:variant>
        <vt:i4>0</vt:i4>
      </vt:variant>
      <vt:variant>
        <vt:i4>5</vt:i4>
      </vt:variant>
      <vt:variant>
        <vt:lpwstr/>
      </vt:variant>
      <vt:variant>
        <vt:lpwstr>_Toc400534035</vt:lpwstr>
      </vt:variant>
      <vt:variant>
        <vt:i4>1376311</vt:i4>
      </vt:variant>
      <vt:variant>
        <vt:i4>50</vt:i4>
      </vt:variant>
      <vt:variant>
        <vt:i4>0</vt:i4>
      </vt:variant>
      <vt:variant>
        <vt:i4>5</vt:i4>
      </vt:variant>
      <vt:variant>
        <vt:lpwstr/>
      </vt:variant>
      <vt:variant>
        <vt:lpwstr>_Toc400534034</vt:lpwstr>
      </vt:variant>
      <vt:variant>
        <vt:i4>1376311</vt:i4>
      </vt:variant>
      <vt:variant>
        <vt:i4>44</vt:i4>
      </vt:variant>
      <vt:variant>
        <vt:i4>0</vt:i4>
      </vt:variant>
      <vt:variant>
        <vt:i4>5</vt:i4>
      </vt:variant>
      <vt:variant>
        <vt:lpwstr/>
      </vt:variant>
      <vt:variant>
        <vt:lpwstr>_Toc400534033</vt:lpwstr>
      </vt:variant>
      <vt:variant>
        <vt:i4>1376311</vt:i4>
      </vt:variant>
      <vt:variant>
        <vt:i4>38</vt:i4>
      </vt:variant>
      <vt:variant>
        <vt:i4>0</vt:i4>
      </vt:variant>
      <vt:variant>
        <vt:i4>5</vt:i4>
      </vt:variant>
      <vt:variant>
        <vt:lpwstr/>
      </vt:variant>
      <vt:variant>
        <vt:lpwstr>_Toc400534032</vt:lpwstr>
      </vt:variant>
      <vt:variant>
        <vt:i4>1376311</vt:i4>
      </vt:variant>
      <vt:variant>
        <vt:i4>32</vt:i4>
      </vt:variant>
      <vt:variant>
        <vt:i4>0</vt:i4>
      </vt:variant>
      <vt:variant>
        <vt:i4>5</vt:i4>
      </vt:variant>
      <vt:variant>
        <vt:lpwstr/>
      </vt:variant>
      <vt:variant>
        <vt:lpwstr>_Toc400534031</vt:lpwstr>
      </vt:variant>
      <vt:variant>
        <vt:i4>1376311</vt:i4>
      </vt:variant>
      <vt:variant>
        <vt:i4>26</vt:i4>
      </vt:variant>
      <vt:variant>
        <vt:i4>0</vt:i4>
      </vt:variant>
      <vt:variant>
        <vt:i4>5</vt:i4>
      </vt:variant>
      <vt:variant>
        <vt:lpwstr/>
      </vt:variant>
      <vt:variant>
        <vt:lpwstr>_Toc400534030</vt:lpwstr>
      </vt:variant>
      <vt:variant>
        <vt:i4>1310775</vt:i4>
      </vt:variant>
      <vt:variant>
        <vt:i4>20</vt:i4>
      </vt:variant>
      <vt:variant>
        <vt:i4>0</vt:i4>
      </vt:variant>
      <vt:variant>
        <vt:i4>5</vt:i4>
      </vt:variant>
      <vt:variant>
        <vt:lpwstr/>
      </vt:variant>
      <vt:variant>
        <vt:lpwstr>_Toc400534029</vt:lpwstr>
      </vt:variant>
      <vt:variant>
        <vt:i4>1310775</vt:i4>
      </vt:variant>
      <vt:variant>
        <vt:i4>14</vt:i4>
      </vt:variant>
      <vt:variant>
        <vt:i4>0</vt:i4>
      </vt:variant>
      <vt:variant>
        <vt:i4>5</vt:i4>
      </vt:variant>
      <vt:variant>
        <vt:lpwstr/>
      </vt:variant>
      <vt:variant>
        <vt:lpwstr>_Toc400534028</vt:lpwstr>
      </vt:variant>
      <vt:variant>
        <vt:i4>1310775</vt:i4>
      </vt:variant>
      <vt:variant>
        <vt:i4>8</vt:i4>
      </vt:variant>
      <vt:variant>
        <vt:i4>0</vt:i4>
      </vt:variant>
      <vt:variant>
        <vt:i4>5</vt:i4>
      </vt:variant>
      <vt:variant>
        <vt:lpwstr/>
      </vt:variant>
      <vt:variant>
        <vt:lpwstr>_Toc400534027</vt:lpwstr>
      </vt:variant>
      <vt:variant>
        <vt:i4>1310775</vt:i4>
      </vt:variant>
      <vt:variant>
        <vt:i4>2</vt:i4>
      </vt:variant>
      <vt:variant>
        <vt:i4>0</vt:i4>
      </vt:variant>
      <vt:variant>
        <vt:i4>5</vt:i4>
      </vt:variant>
      <vt:variant>
        <vt:lpwstr/>
      </vt:variant>
      <vt:variant>
        <vt:lpwstr>_Toc400534026</vt:lpwstr>
      </vt:variant>
      <vt:variant>
        <vt:i4>2490394</vt:i4>
      </vt:variant>
      <vt:variant>
        <vt:i4>-1</vt:i4>
      </vt:variant>
      <vt:variant>
        <vt:i4>1618</vt:i4>
      </vt:variant>
      <vt:variant>
        <vt:i4>1</vt:i4>
      </vt:variant>
      <vt:variant>
        <vt:lpwstr>cid:image002.jpg@01CB5976.5B6E2830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Submission Template</dc:title>
  <dc:creator>lpritchard</dc:creator>
  <cp:lastModifiedBy>Diann Parrot</cp:lastModifiedBy>
  <cp:revision>5</cp:revision>
  <cp:lastPrinted>2015-03-17T19:32:00Z</cp:lastPrinted>
  <dcterms:created xsi:type="dcterms:W3CDTF">2015-04-23T14:01:00Z</dcterms:created>
  <dcterms:modified xsi:type="dcterms:W3CDTF">2015-04-23T17:36:00Z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0x010100D728C57626835245B42460846F0246A1</vt:lpwstr>
  </property>
</Properties>
</file>